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7418" w14:textId="2841AD52" w:rsidR="00FC30B1" w:rsidRPr="00137444" w:rsidRDefault="00FC30B1" w:rsidP="6D2D431D">
      <w:pPr>
        <w:spacing w:before="100" w:beforeAutospacing="1" w:after="100" w:afterAutospacing="1" w:line="240" w:lineRule="auto"/>
        <w:jc w:val="center"/>
        <w:outlineLvl w:val="2"/>
        <w:rPr>
          <w:rFonts w:ascii="Gotham Rounded Book" w:eastAsia="Times New Roman" w:hAnsi="Gotham Rounded Book" w:cs="Times New Roman"/>
          <w:b/>
          <w:bCs/>
          <w:color w:val="E60075"/>
          <w:sz w:val="27"/>
          <w:szCs w:val="27"/>
          <w:lang w:eastAsia="fr-FR"/>
        </w:rPr>
      </w:pPr>
      <w:r w:rsidRPr="5538C2FC">
        <w:rPr>
          <w:rFonts w:ascii="Gotham Rounded Book" w:eastAsia="Times New Roman" w:hAnsi="Gotham Rounded Book" w:cs="Times New Roman"/>
          <w:b/>
          <w:bCs/>
          <w:color w:val="E60075"/>
          <w:sz w:val="27"/>
          <w:szCs w:val="27"/>
          <w:lang w:eastAsia="fr-FR"/>
        </w:rPr>
        <w:t xml:space="preserve">Charte de Protection des Données Personnelles </w:t>
      </w:r>
    </w:p>
    <w:p w14:paraId="0931B04B" w14:textId="330B63C2" w:rsidR="5538C2FC" w:rsidRDefault="5538C2FC" w:rsidP="5538C2FC">
      <w:pPr>
        <w:spacing w:beforeAutospacing="1" w:afterAutospacing="1" w:line="240" w:lineRule="auto"/>
        <w:jc w:val="center"/>
        <w:outlineLvl w:val="2"/>
        <w:rPr>
          <w:rFonts w:ascii="Gotham Rounded Book" w:eastAsia="Times New Roman" w:hAnsi="Gotham Rounded Book" w:cs="Times New Roman"/>
          <w:b/>
          <w:bCs/>
          <w:color w:val="E60075"/>
          <w:sz w:val="27"/>
          <w:szCs w:val="27"/>
          <w:lang w:eastAsia="fr-FR"/>
        </w:rPr>
      </w:pPr>
    </w:p>
    <w:p w14:paraId="0F783AF4" w14:textId="0723D681" w:rsidR="00256759" w:rsidRPr="00137444" w:rsidRDefault="00256759" w:rsidP="6D2D431D">
      <w:pPr>
        <w:spacing w:before="100" w:beforeAutospacing="1" w:after="100" w:afterAutospacing="1" w:line="240" w:lineRule="auto"/>
        <w:outlineLvl w:val="2"/>
        <w:rPr>
          <w:rFonts w:ascii="Gotham Rounded Book" w:eastAsia="Times New Roman" w:hAnsi="Gotham Rounded Book" w:cs="Times New Roman"/>
          <w:b/>
          <w:bCs/>
          <w:color w:val="0096CB"/>
          <w:sz w:val="27"/>
          <w:szCs w:val="27"/>
          <w:lang w:eastAsia="fr-FR"/>
        </w:rPr>
      </w:pPr>
      <w:r w:rsidRPr="5538C2FC">
        <w:rPr>
          <w:rFonts w:ascii="Gotham Rounded Book" w:eastAsia="Times New Roman" w:hAnsi="Gotham Rounded Book" w:cs="Times New Roman"/>
          <w:b/>
          <w:bCs/>
          <w:color w:val="0096CB"/>
          <w:sz w:val="27"/>
          <w:szCs w:val="27"/>
          <w:lang w:eastAsia="fr-FR"/>
        </w:rPr>
        <w:t xml:space="preserve">1. Responsable du traitement </w:t>
      </w:r>
    </w:p>
    <w:p w14:paraId="369FA26D" w14:textId="5263E5B0" w:rsidR="5538C2FC" w:rsidRDefault="5538C2FC" w:rsidP="5538C2FC">
      <w:pPr>
        <w:spacing w:beforeAutospacing="1" w:afterAutospacing="1" w:line="240" w:lineRule="auto"/>
        <w:outlineLvl w:val="2"/>
        <w:rPr>
          <w:rFonts w:ascii="Gotham Rounded Book" w:eastAsia="Times New Roman" w:hAnsi="Gotham Rounded Book" w:cs="Times New Roman"/>
          <w:b/>
          <w:bCs/>
          <w:color w:val="0096CB"/>
          <w:sz w:val="27"/>
          <w:szCs w:val="27"/>
          <w:lang w:eastAsia="fr-FR"/>
        </w:rPr>
      </w:pPr>
    </w:p>
    <w:p w14:paraId="115AAA84" w14:textId="4ED6DF3C" w:rsidR="00256759" w:rsidRPr="00137444" w:rsidRDefault="00256759" w:rsidP="5538C2FC">
      <w:pPr>
        <w:spacing w:before="100" w:beforeAutospacing="1" w:after="100" w:afterAutospacing="1" w:line="240" w:lineRule="auto"/>
        <w:rPr>
          <w:rFonts w:ascii="Gotham Rounded Book" w:eastAsia="Times New Roman" w:hAnsi="Gotham Rounded Book" w:cs="Times New Roman"/>
          <w:sz w:val="24"/>
          <w:szCs w:val="24"/>
          <w:lang w:eastAsia="fr-FR"/>
        </w:rPr>
      </w:pPr>
      <w:r w:rsidRPr="42284416">
        <w:rPr>
          <w:rFonts w:ascii="Gotham Rounded Book" w:eastAsia="Times New Roman" w:hAnsi="Gotham Rounded Book" w:cs="Times New Roman"/>
          <w:sz w:val="24"/>
          <w:szCs w:val="24"/>
          <w:lang w:eastAsia="fr-FR"/>
        </w:rPr>
        <w:t>Nous vous informons que vos données à caractère personnel font l’objet d’un traitement par SNCF Voyageurs SA</w:t>
      </w:r>
      <w:r w:rsidR="00CB76CC" w:rsidRPr="42284416">
        <w:rPr>
          <w:rFonts w:ascii="Gotham Rounded Book" w:eastAsia="Times New Roman" w:hAnsi="Gotham Rounded Book" w:cs="Times New Roman"/>
          <w:sz w:val="24"/>
          <w:szCs w:val="24"/>
          <w:lang w:eastAsia="fr-FR"/>
        </w:rPr>
        <w:t xml:space="preserve"> au capital de</w:t>
      </w:r>
      <w:r w:rsidR="0056641F" w:rsidRPr="42284416">
        <w:rPr>
          <w:rFonts w:ascii="Gotham Rounded Book" w:eastAsia="Times New Roman" w:hAnsi="Gotham Rounded Book" w:cs="Times New Roman"/>
          <w:sz w:val="24"/>
          <w:szCs w:val="24"/>
          <w:lang w:eastAsia="fr-FR"/>
        </w:rPr>
        <w:t xml:space="preserve"> 157 789 960 euros, inscrite au RCS de Bobigny sous le numéro</w:t>
      </w:r>
      <w:r w:rsidR="00CB76CC" w:rsidRPr="42284416">
        <w:rPr>
          <w:rFonts w:ascii="Gotham Rounded Book" w:eastAsia="Times New Roman" w:hAnsi="Gotham Rounded Book" w:cs="Times New Roman"/>
          <w:sz w:val="24"/>
          <w:szCs w:val="24"/>
          <w:lang w:eastAsia="fr-FR"/>
        </w:rPr>
        <w:t xml:space="preserve"> </w:t>
      </w:r>
      <w:r w:rsidR="0056641F" w:rsidRPr="42284416">
        <w:rPr>
          <w:rFonts w:ascii="Gotham Rounded Book" w:eastAsia="Times New Roman" w:hAnsi="Gotham Rounded Book" w:cs="Times New Roman"/>
          <w:sz w:val="24"/>
          <w:szCs w:val="24"/>
          <w:lang w:eastAsia="fr-FR"/>
        </w:rPr>
        <w:t xml:space="preserve">519 037 584 – </w:t>
      </w:r>
      <w:r w:rsidR="6B2CD591" w:rsidRPr="42284416">
        <w:rPr>
          <w:rFonts w:ascii="Gotham Rounded Book" w:eastAsia="Times New Roman" w:hAnsi="Gotham Rounded Book" w:cs="Times New Roman"/>
          <w:sz w:val="24"/>
          <w:szCs w:val="24"/>
          <w:lang w:eastAsia="fr-FR"/>
        </w:rPr>
        <w:t>1</w:t>
      </w:r>
      <w:r w:rsidR="0056641F" w:rsidRPr="42284416">
        <w:rPr>
          <w:rFonts w:ascii="Gotham Rounded Book" w:eastAsia="Times New Roman" w:hAnsi="Gotham Rounded Book" w:cs="Times New Roman"/>
          <w:sz w:val="24"/>
          <w:szCs w:val="24"/>
          <w:lang w:eastAsia="fr-FR"/>
        </w:rPr>
        <w:t xml:space="preserve">, rue </w:t>
      </w:r>
      <w:r w:rsidR="15238D73" w:rsidRPr="42284416">
        <w:rPr>
          <w:rFonts w:ascii="Gotham Rounded Book" w:eastAsia="Times New Roman" w:hAnsi="Gotham Rounded Book" w:cs="Times New Roman"/>
          <w:sz w:val="24"/>
          <w:szCs w:val="24"/>
          <w:lang w:eastAsia="fr-FR"/>
        </w:rPr>
        <w:t xml:space="preserve">Camille </w:t>
      </w:r>
      <w:proofErr w:type="spellStart"/>
      <w:r w:rsidR="15238D73" w:rsidRPr="42284416">
        <w:rPr>
          <w:rFonts w:ascii="Gotham Rounded Book" w:eastAsia="Times New Roman" w:hAnsi="Gotham Rounded Book" w:cs="Times New Roman"/>
          <w:sz w:val="24"/>
          <w:szCs w:val="24"/>
          <w:lang w:eastAsia="fr-FR"/>
        </w:rPr>
        <w:t>Moke</w:t>
      </w:r>
      <w:proofErr w:type="spellEnd"/>
      <w:r w:rsidR="0056641F" w:rsidRPr="42284416">
        <w:rPr>
          <w:rFonts w:ascii="Gotham Rounded Book" w:eastAsia="Times New Roman" w:hAnsi="Gotham Rounded Book" w:cs="Times New Roman"/>
          <w:sz w:val="24"/>
          <w:szCs w:val="24"/>
          <w:lang w:eastAsia="fr-FR"/>
        </w:rPr>
        <w:t xml:space="preserve"> – 93200 Saint-Denis.</w:t>
      </w:r>
    </w:p>
    <w:p w14:paraId="127A54B2" w14:textId="4A7AE78A" w:rsidR="00256759" w:rsidRPr="00137444" w:rsidRDefault="0056641F"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5538C2FC">
        <w:rPr>
          <w:rFonts w:ascii="Gotham Rounded Book" w:eastAsia="Times New Roman" w:hAnsi="Gotham Rounded Book" w:cs="Times New Roman"/>
          <w:sz w:val="24"/>
          <w:szCs w:val="24"/>
          <w:lang w:eastAsia="fr-FR"/>
        </w:rPr>
        <w:t xml:space="preserve"> </w:t>
      </w:r>
    </w:p>
    <w:p w14:paraId="0D85830A" w14:textId="269DE8CC" w:rsidR="00A50B9C" w:rsidRPr="00137444" w:rsidRDefault="00A50B9C" w:rsidP="6D2D431D">
      <w:pPr>
        <w:spacing w:before="100" w:beforeAutospacing="1" w:after="100" w:afterAutospacing="1" w:line="240" w:lineRule="auto"/>
        <w:outlineLvl w:val="2"/>
        <w:rPr>
          <w:rFonts w:ascii="Gotham Rounded Book" w:eastAsia="Times New Roman" w:hAnsi="Gotham Rounded Book" w:cs="Times New Roman"/>
          <w:b/>
          <w:bCs/>
          <w:color w:val="0096CB"/>
          <w:sz w:val="27"/>
          <w:szCs w:val="27"/>
          <w:lang w:eastAsia="fr-FR"/>
        </w:rPr>
      </w:pPr>
      <w:r w:rsidRPr="5538C2FC">
        <w:rPr>
          <w:rFonts w:ascii="Gotham Rounded Book" w:eastAsia="Times New Roman" w:hAnsi="Gotham Rounded Book" w:cs="Times New Roman"/>
          <w:b/>
          <w:bCs/>
          <w:color w:val="0096CB"/>
          <w:sz w:val="27"/>
          <w:szCs w:val="27"/>
          <w:lang w:eastAsia="fr-FR"/>
        </w:rPr>
        <w:t>2. Finalités</w:t>
      </w:r>
      <w:r w:rsidR="002152F0" w:rsidRPr="5538C2FC">
        <w:rPr>
          <w:rFonts w:ascii="Gotham Rounded Book" w:eastAsia="Times New Roman" w:hAnsi="Gotham Rounded Book" w:cs="Times New Roman"/>
          <w:b/>
          <w:bCs/>
          <w:color w:val="0096CB"/>
          <w:sz w:val="27"/>
          <w:szCs w:val="27"/>
          <w:lang w:eastAsia="fr-FR"/>
        </w:rPr>
        <w:t xml:space="preserve"> de traitements</w:t>
      </w:r>
      <w:r w:rsidRPr="5538C2FC">
        <w:rPr>
          <w:rFonts w:ascii="Gotham Rounded Book" w:eastAsia="Times New Roman" w:hAnsi="Gotham Rounded Book" w:cs="Times New Roman"/>
          <w:b/>
          <w:bCs/>
          <w:color w:val="0096CB"/>
          <w:sz w:val="27"/>
          <w:szCs w:val="27"/>
          <w:lang w:eastAsia="fr-FR"/>
        </w:rPr>
        <w:t>, destinataires de données</w:t>
      </w:r>
      <w:r w:rsidR="002152F0" w:rsidRPr="5538C2FC">
        <w:rPr>
          <w:rFonts w:ascii="Gotham Rounded Book" w:eastAsia="Times New Roman" w:hAnsi="Gotham Rounded Book" w:cs="Times New Roman"/>
          <w:b/>
          <w:bCs/>
          <w:color w:val="0096CB"/>
          <w:sz w:val="27"/>
          <w:szCs w:val="27"/>
          <w:lang w:eastAsia="fr-FR"/>
        </w:rPr>
        <w:t>, bases légales</w:t>
      </w:r>
      <w:r w:rsidRPr="5538C2FC">
        <w:rPr>
          <w:rFonts w:ascii="Gotham Rounded Book" w:eastAsia="Times New Roman" w:hAnsi="Gotham Rounded Book" w:cs="Times New Roman"/>
          <w:b/>
          <w:bCs/>
          <w:color w:val="0096CB"/>
          <w:sz w:val="27"/>
          <w:szCs w:val="27"/>
          <w:lang w:eastAsia="fr-FR"/>
        </w:rPr>
        <w:t xml:space="preserve"> et durées de conservation </w:t>
      </w:r>
    </w:p>
    <w:p w14:paraId="065EEDB6" w14:textId="3E0C570B" w:rsidR="5538C2FC" w:rsidRDefault="5538C2FC" w:rsidP="5538C2FC">
      <w:pPr>
        <w:spacing w:beforeAutospacing="1" w:afterAutospacing="1" w:line="240" w:lineRule="auto"/>
        <w:outlineLvl w:val="2"/>
        <w:rPr>
          <w:rFonts w:ascii="Gotham Rounded Book" w:eastAsia="Times New Roman" w:hAnsi="Gotham Rounded Book" w:cs="Times New Roman"/>
          <w:b/>
          <w:bCs/>
          <w:color w:val="0096CB"/>
          <w:sz w:val="27"/>
          <w:szCs w:val="27"/>
          <w:lang w:eastAsia="fr-FR"/>
        </w:rPr>
      </w:pPr>
    </w:p>
    <w:p w14:paraId="7A0FF106" w14:textId="4C4EE215" w:rsidR="00256759"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Les données collectées sont destinées à être utilisées par SNCF Voyageurs SA. Elles seront également rendues accessibles à nos prestataires techniques (« sous-traitants » au sens de la règlementation), pour les stricts besoins de leur mission.</w:t>
      </w:r>
    </w:p>
    <w:p w14:paraId="33971803" w14:textId="2F56962C" w:rsidR="009A078B"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5538C2FC">
        <w:rPr>
          <w:rFonts w:ascii="Gotham Rounded Book" w:eastAsia="Times New Roman" w:hAnsi="Gotham Rounded Book" w:cs="Times New Roman"/>
          <w:sz w:val="24"/>
          <w:szCs w:val="24"/>
          <w:lang w:eastAsia="fr-FR"/>
        </w:rPr>
        <w:t>Vous êtes informés</w:t>
      </w:r>
      <w:r w:rsidR="009A078B" w:rsidRPr="5538C2FC">
        <w:rPr>
          <w:rFonts w:ascii="Gotham Rounded Book" w:eastAsia="Times New Roman" w:hAnsi="Gotham Rounded Book" w:cs="Times New Roman"/>
          <w:sz w:val="24"/>
          <w:szCs w:val="24"/>
          <w:lang w:eastAsia="fr-FR"/>
        </w:rPr>
        <w:t xml:space="preserve"> </w:t>
      </w:r>
      <w:r w:rsidR="00007DCC" w:rsidRPr="5538C2FC">
        <w:rPr>
          <w:rFonts w:ascii="Gotham Rounded Book" w:eastAsia="Times New Roman" w:hAnsi="Gotham Rounded Book" w:cs="Times New Roman"/>
          <w:sz w:val="24"/>
          <w:szCs w:val="24"/>
          <w:lang w:eastAsia="fr-FR"/>
        </w:rPr>
        <w:t>qu’un prestataire est situé en Suisse</w:t>
      </w:r>
      <w:r w:rsidR="00821B8F" w:rsidRPr="5538C2FC">
        <w:rPr>
          <w:rFonts w:ascii="Gotham Rounded Book" w:eastAsia="Times New Roman" w:hAnsi="Gotham Rounded Book" w:cs="Times New Roman"/>
          <w:sz w:val="24"/>
          <w:szCs w:val="24"/>
          <w:lang w:eastAsia="fr-FR"/>
        </w:rPr>
        <w:t xml:space="preserve"> (</w:t>
      </w:r>
      <w:proofErr w:type="spellStart"/>
      <w:r w:rsidR="00821B8F" w:rsidRPr="5538C2FC">
        <w:rPr>
          <w:rFonts w:ascii="Gotham Rounded Book" w:eastAsia="Times New Roman" w:hAnsi="Gotham Rounded Book" w:cs="Times New Roman"/>
          <w:sz w:val="24"/>
          <w:szCs w:val="24"/>
          <w:lang w:eastAsia="fr-FR"/>
        </w:rPr>
        <w:t>Secutix</w:t>
      </w:r>
      <w:proofErr w:type="spellEnd"/>
      <w:r w:rsidR="009854EC" w:rsidRPr="5538C2FC">
        <w:rPr>
          <w:rFonts w:ascii="Gotham Rounded Book" w:eastAsia="Times New Roman" w:hAnsi="Gotham Rounded Book" w:cs="Times New Roman"/>
          <w:sz w:val="24"/>
          <w:szCs w:val="24"/>
          <w:lang w:eastAsia="fr-FR"/>
        </w:rPr>
        <w:t>, ce dernier fournit l’application NMS utilisée pour les contrôles à quai et à bord des trains</w:t>
      </w:r>
      <w:r w:rsidR="00821B8F" w:rsidRPr="5538C2FC">
        <w:rPr>
          <w:rFonts w:ascii="Gotham Rounded Book" w:eastAsia="Times New Roman" w:hAnsi="Gotham Rounded Book" w:cs="Times New Roman"/>
          <w:sz w:val="24"/>
          <w:szCs w:val="24"/>
          <w:lang w:eastAsia="fr-FR"/>
        </w:rPr>
        <w:t>)</w:t>
      </w:r>
      <w:r w:rsidRPr="5538C2FC">
        <w:rPr>
          <w:rFonts w:ascii="Gotham Rounded Book" w:eastAsia="Times New Roman" w:hAnsi="Gotham Rounded Book" w:cs="Times New Roman"/>
          <w:sz w:val="24"/>
          <w:szCs w:val="24"/>
          <w:lang w:eastAsia="fr-FR"/>
        </w:rPr>
        <w:t>, pays reconnus par les autorités comme assurant un niveau de protection adéquat des données à caractère personnel</w:t>
      </w:r>
      <w:r w:rsidR="00007DCC" w:rsidRPr="5538C2FC">
        <w:rPr>
          <w:rFonts w:ascii="Gotham Rounded Book" w:eastAsia="Times New Roman" w:hAnsi="Gotham Rounded Book" w:cs="Times New Roman"/>
          <w:sz w:val="24"/>
          <w:szCs w:val="24"/>
          <w:lang w:eastAsia="fr-FR"/>
        </w:rPr>
        <w:t xml:space="preserve">. </w:t>
      </w:r>
    </w:p>
    <w:p w14:paraId="16E3657F" w14:textId="2EFBF004" w:rsidR="5538C2FC" w:rsidRDefault="5538C2FC" w:rsidP="5538C2FC">
      <w:pPr>
        <w:spacing w:beforeAutospacing="1" w:afterAutospacing="1" w:line="240" w:lineRule="auto"/>
        <w:rPr>
          <w:rFonts w:ascii="Gotham Rounded Book" w:eastAsia="Times New Roman" w:hAnsi="Gotham Rounded Book" w:cs="Times New Roman"/>
          <w:sz w:val="24"/>
          <w:szCs w:val="24"/>
          <w:lang w:eastAsia="fr-FR"/>
        </w:rPr>
      </w:pPr>
    </w:p>
    <w:p w14:paraId="2DB93607" w14:textId="7B3473BB" w:rsidR="000D1E9E" w:rsidRPr="00137444" w:rsidRDefault="0072499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5538C2FC">
        <w:rPr>
          <w:rFonts w:ascii="Gotham Rounded Book" w:eastAsia="Times New Roman" w:hAnsi="Gotham Rounded Book" w:cs="Times New Roman"/>
          <w:sz w:val="24"/>
          <w:szCs w:val="24"/>
          <w:lang w:eastAsia="fr-FR"/>
        </w:rPr>
        <w:t>Vos données seront utilisées</w:t>
      </w:r>
      <w:r w:rsidR="00A66CF3" w:rsidRPr="5538C2FC">
        <w:rPr>
          <w:rFonts w:ascii="Gotham Rounded Book" w:eastAsia="Times New Roman" w:hAnsi="Gotham Rounded Book" w:cs="Times New Roman"/>
          <w:sz w:val="24"/>
          <w:szCs w:val="24"/>
          <w:lang w:eastAsia="fr-FR"/>
        </w:rPr>
        <w:t>, sauf opposition de votre part,</w:t>
      </w:r>
      <w:r w:rsidRPr="5538C2FC">
        <w:rPr>
          <w:rFonts w:ascii="Gotham Rounded Book" w:eastAsia="Times New Roman" w:hAnsi="Gotham Rounded Book" w:cs="Times New Roman"/>
          <w:sz w:val="24"/>
          <w:szCs w:val="24"/>
          <w:lang w:eastAsia="fr-FR"/>
        </w:rPr>
        <w:t xml:space="preserve"> dans les traitements décrits ci-dessous : </w:t>
      </w:r>
    </w:p>
    <w:p w14:paraId="4070E368" w14:textId="4A56E880" w:rsidR="5538C2FC" w:rsidRDefault="5538C2FC" w:rsidP="5538C2FC">
      <w:pPr>
        <w:spacing w:beforeAutospacing="1" w:afterAutospacing="1" w:line="240" w:lineRule="auto"/>
        <w:rPr>
          <w:rFonts w:ascii="Gotham Rounded Book" w:eastAsia="Times New Roman" w:hAnsi="Gotham Rounded Book" w:cs="Times New Roman"/>
          <w:sz w:val="24"/>
          <w:szCs w:val="24"/>
          <w:lang w:eastAsia="fr-FR"/>
        </w:rPr>
      </w:pPr>
    </w:p>
    <w:tbl>
      <w:tblPr>
        <w:tblW w:w="11482" w:type="dxa"/>
        <w:tblInd w:w="-1139" w:type="dxa"/>
        <w:tblLayout w:type="fixed"/>
        <w:tblCellMar>
          <w:left w:w="70" w:type="dxa"/>
          <w:right w:w="70" w:type="dxa"/>
        </w:tblCellMar>
        <w:tblLook w:val="04A0" w:firstRow="1" w:lastRow="0" w:firstColumn="1" w:lastColumn="0" w:noHBand="0" w:noVBand="1"/>
      </w:tblPr>
      <w:tblGrid>
        <w:gridCol w:w="1134"/>
        <w:gridCol w:w="1418"/>
        <w:gridCol w:w="1155"/>
        <w:gridCol w:w="1396"/>
        <w:gridCol w:w="1701"/>
        <w:gridCol w:w="2835"/>
        <w:gridCol w:w="1843"/>
      </w:tblGrid>
      <w:tr w:rsidR="00B81692" w:rsidRPr="00137444" w14:paraId="0E438451" w14:textId="77777777" w:rsidTr="42284416">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B72F35" w14:textId="77777777" w:rsidR="00B81692" w:rsidRPr="00137444" w:rsidRDefault="00B81692" w:rsidP="00767A39">
            <w:pPr>
              <w:spacing w:after="0" w:line="240" w:lineRule="auto"/>
              <w:jc w:val="center"/>
              <w:rPr>
                <w:rFonts w:ascii="Gotham Rounded Book" w:eastAsia="Times New Roman" w:hAnsi="Gotham Rounded Book" w:cs="Times New Roman"/>
                <w:b/>
                <w:bCs/>
                <w:color w:val="FFFFFF"/>
                <w:sz w:val="20"/>
                <w:szCs w:val="20"/>
                <w:lang w:eastAsia="fr-FR"/>
              </w:rPr>
            </w:pPr>
            <w:r w:rsidRPr="6D2D431D">
              <w:rPr>
                <w:rFonts w:ascii="Gotham Rounded Book" w:eastAsia="Times New Roman" w:hAnsi="Gotham Rounded Book" w:cs="Times New Roman"/>
                <w:b/>
                <w:bCs/>
                <w:color w:val="FFFFFF" w:themeColor="background1"/>
                <w:sz w:val="20"/>
                <w:szCs w:val="20"/>
                <w:lang w:eastAsia="fr-FR"/>
              </w:rPr>
              <w:t>Nom du traitement</w:t>
            </w: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hideMark/>
          </w:tcPr>
          <w:p w14:paraId="199AB20A" w14:textId="77777777" w:rsidR="00B81692" w:rsidRPr="00137444" w:rsidRDefault="00B81692" w:rsidP="00767A39">
            <w:pPr>
              <w:spacing w:after="0" w:line="240" w:lineRule="auto"/>
              <w:jc w:val="center"/>
              <w:rPr>
                <w:rFonts w:ascii="Gotham Rounded Book" w:eastAsia="Times New Roman" w:hAnsi="Gotham Rounded Book" w:cs="Times New Roman"/>
                <w:b/>
                <w:bCs/>
                <w:color w:val="FFFFFF"/>
                <w:sz w:val="20"/>
                <w:szCs w:val="20"/>
                <w:lang w:eastAsia="fr-FR"/>
              </w:rPr>
            </w:pPr>
            <w:r w:rsidRPr="6D2D431D">
              <w:rPr>
                <w:rFonts w:ascii="Gotham Rounded Book" w:eastAsia="Times New Roman" w:hAnsi="Gotham Rounded Book" w:cs="Times New Roman"/>
                <w:b/>
                <w:bCs/>
                <w:color w:val="FFFFFF" w:themeColor="background1"/>
                <w:sz w:val="20"/>
                <w:szCs w:val="20"/>
                <w:lang w:eastAsia="fr-FR"/>
              </w:rPr>
              <w:t>Finalités détaillées du traitement</w:t>
            </w:r>
          </w:p>
        </w:tc>
        <w:tc>
          <w:tcPr>
            <w:tcW w:w="1155" w:type="dxa"/>
            <w:tcBorders>
              <w:top w:val="single" w:sz="4" w:space="0" w:color="auto"/>
              <w:left w:val="nil"/>
              <w:bottom w:val="single" w:sz="4" w:space="0" w:color="auto"/>
              <w:right w:val="single" w:sz="4" w:space="0" w:color="auto"/>
            </w:tcBorders>
            <w:shd w:val="clear" w:color="auto" w:fill="808080" w:themeFill="background1" w:themeFillShade="80"/>
            <w:hideMark/>
          </w:tcPr>
          <w:p w14:paraId="5EACDC6F" w14:textId="77777777" w:rsidR="00B81692" w:rsidRPr="00137444" w:rsidRDefault="00B81692" w:rsidP="00767A39">
            <w:pPr>
              <w:spacing w:after="0" w:line="240" w:lineRule="auto"/>
              <w:jc w:val="center"/>
              <w:rPr>
                <w:rFonts w:ascii="Gotham Rounded Book" w:eastAsia="Times New Roman" w:hAnsi="Gotham Rounded Book" w:cs="Times New Roman"/>
                <w:b/>
                <w:bCs/>
                <w:color w:val="FFFFFF"/>
                <w:sz w:val="20"/>
                <w:szCs w:val="20"/>
                <w:lang w:eastAsia="fr-FR"/>
              </w:rPr>
            </w:pPr>
            <w:r w:rsidRPr="6D2D431D">
              <w:rPr>
                <w:rFonts w:ascii="Gotham Rounded Book" w:eastAsia="Times New Roman" w:hAnsi="Gotham Rounded Book" w:cs="Times New Roman"/>
                <w:b/>
                <w:bCs/>
                <w:color w:val="FFFFFF" w:themeColor="background1"/>
                <w:sz w:val="20"/>
                <w:szCs w:val="20"/>
                <w:lang w:eastAsia="fr-FR"/>
              </w:rPr>
              <w:t>Base légale</w:t>
            </w:r>
          </w:p>
        </w:tc>
        <w:tc>
          <w:tcPr>
            <w:tcW w:w="1396" w:type="dxa"/>
            <w:tcBorders>
              <w:top w:val="single" w:sz="4" w:space="0" w:color="auto"/>
              <w:left w:val="nil"/>
              <w:bottom w:val="single" w:sz="4" w:space="0" w:color="auto"/>
              <w:right w:val="single" w:sz="4" w:space="0" w:color="auto"/>
            </w:tcBorders>
            <w:shd w:val="clear" w:color="auto" w:fill="808080" w:themeFill="background1" w:themeFillShade="80"/>
          </w:tcPr>
          <w:p w14:paraId="69F9CC85" w14:textId="4EE54461" w:rsidR="00B81692" w:rsidRPr="00137444" w:rsidRDefault="00B81692" w:rsidP="00767A39">
            <w:pPr>
              <w:spacing w:after="0" w:line="240" w:lineRule="auto"/>
              <w:jc w:val="center"/>
              <w:rPr>
                <w:rFonts w:ascii="Gotham Rounded Book" w:eastAsia="Times New Roman" w:hAnsi="Gotham Rounded Book" w:cs="Times New Roman"/>
                <w:b/>
                <w:bCs/>
                <w:color w:val="FFFFFF"/>
                <w:sz w:val="20"/>
                <w:szCs w:val="20"/>
                <w:lang w:eastAsia="fr-FR"/>
              </w:rPr>
            </w:pPr>
            <w:r w:rsidRPr="6D2D431D">
              <w:rPr>
                <w:rFonts w:ascii="Gotham Rounded Book" w:eastAsia="Times New Roman" w:hAnsi="Gotham Rounded Book" w:cs="Times New Roman"/>
                <w:b/>
                <w:bCs/>
                <w:color w:val="FFFFFF" w:themeColor="background1"/>
                <w:sz w:val="20"/>
                <w:szCs w:val="20"/>
                <w:lang w:eastAsia="fr-FR"/>
              </w:rPr>
              <w:t>Catégo</w:t>
            </w:r>
            <w:r w:rsidR="00E40ACE" w:rsidRPr="6D2D431D">
              <w:rPr>
                <w:rFonts w:ascii="Gotham Rounded Book" w:eastAsia="Times New Roman" w:hAnsi="Gotham Rounded Book" w:cs="Times New Roman"/>
                <w:b/>
                <w:bCs/>
                <w:color w:val="FFFFFF" w:themeColor="background1"/>
                <w:sz w:val="20"/>
                <w:szCs w:val="20"/>
                <w:lang w:eastAsia="fr-FR"/>
              </w:rPr>
              <w:t>ries de données collectées</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8916E02" w14:textId="629ADC14" w:rsidR="00B81692" w:rsidRPr="00137444" w:rsidRDefault="00B81692" w:rsidP="00767A39">
            <w:pPr>
              <w:spacing w:after="0" w:line="240" w:lineRule="auto"/>
              <w:jc w:val="center"/>
              <w:rPr>
                <w:rFonts w:ascii="Gotham Rounded Book" w:eastAsia="Times New Roman" w:hAnsi="Gotham Rounded Book" w:cs="Times New Roman"/>
                <w:b/>
                <w:bCs/>
                <w:color w:val="FFFFFF"/>
                <w:sz w:val="20"/>
                <w:szCs w:val="20"/>
                <w:lang w:eastAsia="fr-FR"/>
              </w:rPr>
            </w:pPr>
            <w:r w:rsidRPr="6D2D431D">
              <w:rPr>
                <w:rFonts w:ascii="Gotham Rounded Book" w:eastAsia="Times New Roman" w:hAnsi="Gotham Rounded Book" w:cs="Times New Roman"/>
                <w:b/>
                <w:bCs/>
                <w:color w:val="FFFFFF" w:themeColor="background1"/>
                <w:sz w:val="20"/>
                <w:szCs w:val="20"/>
                <w:lang w:eastAsia="fr-FR"/>
              </w:rPr>
              <w:t>Destinataires des données internes</w:t>
            </w:r>
          </w:p>
        </w:tc>
        <w:tc>
          <w:tcPr>
            <w:tcW w:w="2835" w:type="dxa"/>
            <w:tcBorders>
              <w:top w:val="single" w:sz="4" w:space="0" w:color="auto"/>
              <w:left w:val="nil"/>
              <w:bottom w:val="single" w:sz="4" w:space="0" w:color="auto"/>
              <w:right w:val="single" w:sz="4" w:space="0" w:color="auto"/>
            </w:tcBorders>
            <w:shd w:val="clear" w:color="auto" w:fill="808080" w:themeFill="background1" w:themeFillShade="80"/>
            <w:hideMark/>
          </w:tcPr>
          <w:p w14:paraId="6E361AD7" w14:textId="77777777" w:rsidR="00B81692" w:rsidRPr="00137444" w:rsidRDefault="00B81692" w:rsidP="00767A39">
            <w:pPr>
              <w:spacing w:after="0" w:line="240" w:lineRule="auto"/>
              <w:jc w:val="center"/>
              <w:rPr>
                <w:rFonts w:ascii="Gotham Rounded Book" w:eastAsia="Times New Roman" w:hAnsi="Gotham Rounded Book" w:cs="Times New Roman"/>
                <w:b/>
                <w:bCs/>
                <w:color w:val="FFFFFF"/>
                <w:sz w:val="20"/>
                <w:szCs w:val="20"/>
                <w:lang w:eastAsia="fr-FR"/>
              </w:rPr>
            </w:pPr>
            <w:r w:rsidRPr="6D2D431D">
              <w:rPr>
                <w:rFonts w:ascii="Gotham Rounded Book" w:eastAsia="Times New Roman" w:hAnsi="Gotham Rounded Book" w:cs="Times New Roman"/>
                <w:b/>
                <w:bCs/>
                <w:color w:val="FFFFFF" w:themeColor="background1"/>
                <w:sz w:val="20"/>
                <w:szCs w:val="20"/>
                <w:lang w:eastAsia="fr-FR"/>
              </w:rPr>
              <w:t>Destinataires de données externes (sous-traitants)</w:t>
            </w:r>
          </w:p>
        </w:tc>
        <w:tc>
          <w:tcPr>
            <w:tcW w:w="1843" w:type="dxa"/>
            <w:tcBorders>
              <w:top w:val="single" w:sz="4" w:space="0" w:color="auto"/>
              <w:left w:val="nil"/>
              <w:bottom w:val="single" w:sz="4" w:space="0" w:color="auto"/>
              <w:right w:val="single" w:sz="4" w:space="0" w:color="auto"/>
            </w:tcBorders>
            <w:shd w:val="clear" w:color="auto" w:fill="808080" w:themeFill="background1" w:themeFillShade="80"/>
            <w:hideMark/>
          </w:tcPr>
          <w:p w14:paraId="2CB09B53" w14:textId="77777777" w:rsidR="00B81692" w:rsidRPr="00137444" w:rsidRDefault="00B81692" w:rsidP="00767A39">
            <w:pPr>
              <w:spacing w:after="0" w:line="240" w:lineRule="auto"/>
              <w:jc w:val="center"/>
              <w:rPr>
                <w:rFonts w:ascii="Gotham Rounded Book" w:eastAsia="Times New Roman" w:hAnsi="Gotham Rounded Book" w:cs="Calibri"/>
                <w:b/>
                <w:bCs/>
                <w:color w:val="FFFFFF"/>
                <w:lang w:eastAsia="fr-FR"/>
              </w:rPr>
            </w:pPr>
            <w:r w:rsidRPr="6D2D431D">
              <w:rPr>
                <w:rFonts w:ascii="Gotham Rounded Book" w:eastAsia="Times New Roman" w:hAnsi="Gotham Rounded Book" w:cs="Times New Roman"/>
                <w:b/>
                <w:bCs/>
                <w:color w:val="FFFFFF" w:themeColor="background1"/>
                <w:sz w:val="20"/>
                <w:szCs w:val="20"/>
                <w:lang w:eastAsia="fr-FR"/>
              </w:rPr>
              <w:t>Durée de conservation des données</w:t>
            </w:r>
          </w:p>
        </w:tc>
      </w:tr>
      <w:tr w:rsidR="00B81692" w:rsidRPr="00137444" w14:paraId="21CBAD78" w14:textId="77777777" w:rsidTr="42284416">
        <w:trPr>
          <w:trHeight w:val="3190"/>
        </w:trPr>
        <w:tc>
          <w:tcPr>
            <w:tcW w:w="1134" w:type="dxa"/>
            <w:tcBorders>
              <w:top w:val="nil"/>
              <w:left w:val="single" w:sz="4" w:space="0" w:color="auto"/>
              <w:bottom w:val="single" w:sz="4" w:space="0" w:color="auto"/>
              <w:right w:val="single" w:sz="4" w:space="0" w:color="auto"/>
            </w:tcBorders>
            <w:shd w:val="clear" w:color="auto" w:fill="auto"/>
            <w:hideMark/>
          </w:tcPr>
          <w:p w14:paraId="4F37BDA3" w14:textId="38B9C59B"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Gestion de</w:t>
            </w:r>
            <w:r w:rsidR="3B8586DF" w:rsidRPr="6D2D431D">
              <w:rPr>
                <w:rFonts w:ascii="Gotham Rounded Book" w:eastAsia="Times New Roman" w:hAnsi="Gotham Rounded Book" w:cs="Times New Roman"/>
                <w:color w:val="000000" w:themeColor="text1"/>
                <w:sz w:val="20"/>
                <w:szCs w:val="20"/>
                <w:lang w:eastAsia="fr-FR"/>
              </w:rPr>
              <w:t>s paiements</w:t>
            </w:r>
          </w:p>
        </w:tc>
        <w:tc>
          <w:tcPr>
            <w:tcW w:w="1418" w:type="dxa"/>
            <w:tcBorders>
              <w:top w:val="nil"/>
              <w:left w:val="nil"/>
              <w:bottom w:val="single" w:sz="4" w:space="0" w:color="auto"/>
              <w:right w:val="single" w:sz="4" w:space="0" w:color="auto"/>
            </w:tcBorders>
            <w:shd w:val="clear" w:color="auto" w:fill="auto"/>
            <w:hideMark/>
          </w:tcPr>
          <w:p w14:paraId="2873087B" w14:textId="77777777"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 la comptabilité, recensement des régularisations à bord, identification des dossiers voyages en déséquilibre comptable, recherche d'informations sur les paiements CB en opposition</w:t>
            </w:r>
          </w:p>
        </w:tc>
        <w:tc>
          <w:tcPr>
            <w:tcW w:w="1155" w:type="dxa"/>
            <w:tcBorders>
              <w:top w:val="nil"/>
              <w:left w:val="nil"/>
              <w:bottom w:val="single" w:sz="4" w:space="0" w:color="auto"/>
              <w:right w:val="single" w:sz="4" w:space="0" w:color="auto"/>
            </w:tcBorders>
            <w:shd w:val="clear" w:color="auto" w:fill="auto"/>
            <w:hideMark/>
          </w:tcPr>
          <w:p w14:paraId="60193099" w14:textId="77777777"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Exécution d'un contrat</w:t>
            </w:r>
          </w:p>
        </w:tc>
        <w:tc>
          <w:tcPr>
            <w:tcW w:w="1396" w:type="dxa"/>
            <w:tcBorders>
              <w:top w:val="single" w:sz="4" w:space="0" w:color="auto"/>
              <w:left w:val="nil"/>
              <w:bottom w:val="single" w:sz="4" w:space="0" w:color="auto"/>
              <w:right w:val="single" w:sz="4" w:space="0" w:color="auto"/>
            </w:tcBorders>
          </w:tcPr>
          <w:p w14:paraId="2F624A8F" w14:textId="12E3AB53" w:rsidR="00E40ACE" w:rsidRPr="00137444" w:rsidRDefault="00E40ACE"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r w:rsidR="07A2D0C8" w:rsidRPr="6D2D431D">
              <w:rPr>
                <w:rFonts w:ascii="Gotham Rounded Book" w:eastAsia="Times New Roman" w:hAnsi="Gotham Rounded Book" w:cs="Times New Roman"/>
                <w:color w:val="000000" w:themeColor="text1"/>
                <w:sz w:val="20"/>
                <w:szCs w:val="20"/>
                <w:lang w:eastAsia="fr-FR"/>
              </w:rPr>
              <w:t xml:space="preserve"> (nom, prénom, date de naissance, adresse </w:t>
            </w:r>
            <w:proofErr w:type="gramStart"/>
            <w:r w:rsidR="07A2D0C8" w:rsidRPr="6D2D431D">
              <w:rPr>
                <w:rFonts w:ascii="Gotham Rounded Book" w:eastAsia="Times New Roman" w:hAnsi="Gotham Rounded Book" w:cs="Times New Roman"/>
                <w:color w:val="000000" w:themeColor="text1"/>
                <w:sz w:val="20"/>
                <w:szCs w:val="20"/>
                <w:lang w:eastAsia="fr-FR"/>
              </w:rPr>
              <w:t>email</w:t>
            </w:r>
            <w:proofErr w:type="gramEnd"/>
            <w:r w:rsidR="07A2D0C8" w:rsidRPr="6D2D431D">
              <w:rPr>
                <w:rFonts w:ascii="Gotham Rounded Book" w:eastAsia="Times New Roman" w:hAnsi="Gotham Rounded Book" w:cs="Times New Roman"/>
                <w:color w:val="000000" w:themeColor="text1"/>
                <w:sz w:val="20"/>
                <w:szCs w:val="20"/>
                <w:lang w:eastAsia="fr-FR"/>
              </w:rPr>
              <w:t>, numéro de téléphone, civilité et code postal)</w:t>
            </w:r>
          </w:p>
          <w:p w14:paraId="1407601D" w14:textId="77777777" w:rsidR="00E40ACE" w:rsidRPr="00137444" w:rsidRDefault="00E40ACE" w:rsidP="00767A39">
            <w:pPr>
              <w:spacing w:after="0" w:line="240" w:lineRule="auto"/>
              <w:rPr>
                <w:rFonts w:ascii="Gotham Rounded Book" w:eastAsia="Times New Roman" w:hAnsi="Gotham Rounded Book" w:cs="Times New Roman"/>
                <w:color w:val="000000"/>
                <w:sz w:val="20"/>
                <w:szCs w:val="20"/>
                <w:lang w:eastAsia="fr-FR"/>
              </w:rPr>
            </w:pPr>
          </w:p>
          <w:p w14:paraId="2CD53140" w14:textId="2DA9E226" w:rsidR="00E40ACE" w:rsidRPr="00137444" w:rsidRDefault="00E40ACE"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Données bancaires : 4 premiers et 4 derniers chiffres du numéro de carte (et uniquement transmis au sous-traitant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w:t>
            </w:r>
          </w:p>
        </w:tc>
        <w:tc>
          <w:tcPr>
            <w:tcW w:w="1701" w:type="dxa"/>
            <w:tcBorders>
              <w:top w:val="nil"/>
              <w:left w:val="single" w:sz="4" w:space="0" w:color="auto"/>
              <w:bottom w:val="single" w:sz="4" w:space="0" w:color="auto"/>
              <w:right w:val="single" w:sz="4" w:space="0" w:color="auto"/>
            </w:tcBorders>
            <w:shd w:val="clear" w:color="auto" w:fill="auto"/>
            <w:hideMark/>
          </w:tcPr>
          <w:p w14:paraId="416A3639" w14:textId="2F2801AE"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Service finance </w:t>
            </w:r>
            <w:proofErr w:type="spellStart"/>
            <w:r w:rsidRPr="6D2D431D">
              <w:rPr>
                <w:rFonts w:ascii="Gotham Rounded Book" w:eastAsia="Times New Roman" w:hAnsi="Gotham Rounded Book" w:cs="Times New Roman"/>
                <w:color w:val="000000" w:themeColor="text1"/>
                <w:sz w:val="20"/>
                <w:szCs w:val="20"/>
                <w:lang w:eastAsia="fr-FR"/>
              </w:rPr>
              <w:t>ouigo</w:t>
            </w:r>
            <w:proofErr w:type="spellEnd"/>
          </w:p>
        </w:tc>
        <w:tc>
          <w:tcPr>
            <w:tcW w:w="2835" w:type="dxa"/>
            <w:tcBorders>
              <w:top w:val="nil"/>
              <w:left w:val="nil"/>
              <w:bottom w:val="single" w:sz="4" w:space="0" w:color="auto"/>
              <w:right w:val="single" w:sz="4" w:space="0" w:color="auto"/>
            </w:tcBorders>
            <w:shd w:val="clear" w:color="auto" w:fill="auto"/>
            <w:hideMark/>
          </w:tcPr>
          <w:p w14:paraId="7859B7A2" w14:textId="7A22B786" w:rsidR="00B81692" w:rsidRPr="00137444" w:rsidRDefault="00B81692" w:rsidP="6D2D431D">
            <w:pPr>
              <w:spacing w:after="0" w:line="240" w:lineRule="auto"/>
              <w:rPr>
                <w:rFonts w:ascii="Gotham Rounded Book" w:eastAsia="Times New Roman" w:hAnsi="Gotham Rounded Book" w:cs="Times New Roman"/>
                <w:color w:val="000000" w:themeColor="text1"/>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Secutix</w:t>
            </w:r>
            <w:proofErr w:type="spellEnd"/>
            <w:r w:rsidRPr="6D2D431D">
              <w:rPr>
                <w:rFonts w:ascii="Gotham Rounded Book" w:eastAsia="Times New Roman" w:hAnsi="Gotham Rounded Book" w:cs="Times New Roman"/>
                <w:color w:val="000000" w:themeColor="text1"/>
                <w:sz w:val="20"/>
                <w:szCs w:val="20"/>
                <w:lang w:eastAsia="fr-FR"/>
              </w:rPr>
              <w:t xml:space="preserve"> fournit l'application « NMS », utilisée pour la régularisation des clients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QlikSense</w:t>
            </w:r>
            <w:proofErr w:type="spellEnd"/>
            <w:r w:rsidRPr="6D2D431D">
              <w:rPr>
                <w:rFonts w:ascii="Gotham Rounded Book" w:eastAsia="Times New Roman" w:hAnsi="Gotham Rounded Book" w:cs="Times New Roman"/>
                <w:color w:val="000000" w:themeColor="text1"/>
                <w:sz w:val="20"/>
                <w:szCs w:val="20"/>
                <w:lang w:eastAsia="fr-FR"/>
              </w:rPr>
              <w:t xml:space="preserve"> : les données sont également stockées dans </w:t>
            </w:r>
            <w:proofErr w:type="spellStart"/>
            <w:r w:rsidRPr="6D2D431D">
              <w:rPr>
                <w:rFonts w:ascii="Gotham Rounded Book" w:eastAsia="Times New Roman" w:hAnsi="Gotham Rounded Book" w:cs="Times New Roman"/>
                <w:color w:val="000000" w:themeColor="text1"/>
                <w:sz w:val="20"/>
                <w:szCs w:val="20"/>
                <w:lang w:eastAsia="fr-FR"/>
              </w:rPr>
              <w:t>QlikSense</w:t>
            </w:r>
            <w:proofErr w:type="spellEnd"/>
            <w:r w:rsidRPr="6D2D431D">
              <w:rPr>
                <w:rFonts w:ascii="Gotham Rounded Book" w:eastAsia="Times New Roman" w:hAnsi="Gotham Rounded Book" w:cs="Times New Roman"/>
                <w:color w:val="000000" w:themeColor="text1"/>
                <w:sz w:val="20"/>
                <w:szCs w:val="20"/>
                <w:lang w:eastAsia="fr-FR"/>
              </w:rPr>
              <w:t xml:space="preserve"> qui est l'outil de restitution graphique des données (uniquement numéro de dossier voyage et référence de paiement). Il est hébergé par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Ingénico</w:t>
            </w:r>
            <w:proofErr w:type="spellEnd"/>
            <w:r w:rsidRPr="6D2D431D">
              <w:rPr>
                <w:rFonts w:ascii="Gotham Rounded Book" w:eastAsia="Times New Roman" w:hAnsi="Gotham Rounded Book" w:cs="Times New Roman"/>
                <w:color w:val="000000" w:themeColor="text1"/>
                <w:sz w:val="20"/>
                <w:szCs w:val="20"/>
                <w:lang w:eastAsia="fr-FR"/>
              </w:rPr>
              <w:t xml:space="preserve"> (solution de paiement)</w:t>
            </w:r>
          </w:p>
          <w:p w14:paraId="22AEFDFA" w14:textId="799C79D6" w:rsidR="00B81692" w:rsidRPr="00137444" w:rsidRDefault="4E98FB1F" w:rsidP="083EB70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Worldline (système d'encaissement) : stocke les données de CB et de paiement</w:t>
            </w:r>
            <w:r w:rsidR="7322E624" w:rsidRPr="6D2D431D">
              <w:rPr>
                <w:rFonts w:ascii="Gotham Rounded Book" w:eastAsia="Times New Roman" w:hAnsi="Gotham Rounded Book" w:cs="Times New Roman"/>
                <w:color w:val="000000" w:themeColor="text1"/>
                <w:sz w:val="20"/>
                <w:szCs w:val="20"/>
                <w:lang w:eastAsia="fr-FR"/>
              </w:rPr>
              <w:t xml:space="preserve"> en clair. </w:t>
            </w:r>
            <w:r w:rsidR="3AE49757" w:rsidRPr="6D2D431D">
              <w:rPr>
                <w:rFonts w:ascii="Gotham Rounded Book" w:eastAsia="Times New Roman" w:hAnsi="Gotham Rounded Book" w:cs="Times New Roman"/>
                <w:color w:val="000000" w:themeColor="text1"/>
                <w:sz w:val="20"/>
                <w:szCs w:val="20"/>
                <w:lang w:eastAsia="fr-FR"/>
              </w:rPr>
              <w:t>Worldline renvo</w:t>
            </w:r>
            <w:r w:rsidR="31C7CB56" w:rsidRPr="6D2D431D">
              <w:rPr>
                <w:rFonts w:ascii="Gotham Rounded Book" w:eastAsia="Times New Roman" w:hAnsi="Gotham Rounded Book" w:cs="Times New Roman"/>
                <w:color w:val="000000" w:themeColor="text1"/>
                <w:sz w:val="20"/>
                <w:szCs w:val="20"/>
                <w:lang w:eastAsia="fr-FR"/>
              </w:rPr>
              <w:t>ie uniquement</w:t>
            </w:r>
            <w:r w:rsidR="3AE49757" w:rsidRPr="6D2D431D">
              <w:rPr>
                <w:rFonts w:ascii="Gotham Rounded Book" w:eastAsia="Times New Roman" w:hAnsi="Gotham Rounded Book" w:cs="Times New Roman"/>
                <w:color w:val="000000" w:themeColor="text1"/>
                <w:sz w:val="20"/>
                <w:szCs w:val="20"/>
                <w:lang w:eastAsia="fr-FR"/>
              </w:rPr>
              <w:t xml:space="preserve"> les 4 derniers chiffres des données de CB et de paiement </w:t>
            </w:r>
            <w:r w:rsidRPr="6D2D431D">
              <w:rPr>
                <w:rFonts w:ascii="Gotham Rounded Book" w:eastAsia="Times New Roman" w:hAnsi="Gotham Rounded Book" w:cs="Times New Roman"/>
                <w:color w:val="000000" w:themeColor="text1"/>
                <w:sz w:val="20"/>
                <w:szCs w:val="20"/>
                <w:lang w:eastAsia="fr-FR"/>
              </w:rPr>
              <w:t>vers notre système d'inventaire</w:t>
            </w:r>
            <w:r w:rsidR="02A6488A" w:rsidRPr="6D2D431D">
              <w:rPr>
                <w:rFonts w:ascii="Gotham Rounded Book" w:eastAsia="Times New Roman" w:hAnsi="Gotham Rounded Book" w:cs="Times New Roman"/>
                <w:color w:val="000000" w:themeColor="text1"/>
                <w:sz w:val="20"/>
                <w:szCs w:val="20"/>
                <w:lang w:eastAsia="fr-FR"/>
              </w:rPr>
              <w:t>.</w:t>
            </w:r>
          </w:p>
        </w:tc>
        <w:tc>
          <w:tcPr>
            <w:tcW w:w="1843" w:type="dxa"/>
            <w:tcBorders>
              <w:top w:val="nil"/>
              <w:left w:val="nil"/>
              <w:bottom w:val="single" w:sz="4" w:space="0" w:color="auto"/>
              <w:right w:val="single" w:sz="4" w:space="0" w:color="auto"/>
            </w:tcBorders>
            <w:shd w:val="clear" w:color="auto" w:fill="auto"/>
            <w:hideMark/>
          </w:tcPr>
          <w:p w14:paraId="2E522E6C" w14:textId="280A9B51" w:rsidR="00B81692" w:rsidRPr="00137444" w:rsidRDefault="00B81692" w:rsidP="387E516C">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3 ans à compter de la</w:t>
            </w:r>
            <w:r w:rsidR="0FC14113" w:rsidRPr="6D2D431D">
              <w:rPr>
                <w:rFonts w:ascii="Gotham Rounded Book" w:eastAsia="Times New Roman" w:hAnsi="Gotham Rounded Book" w:cs="Times New Roman"/>
                <w:color w:val="000000" w:themeColor="text1"/>
                <w:sz w:val="20"/>
                <w:szCs w:val="20"/>
                <w:lang w:eastAsia="fr-FR"/>
              </w:rPr>
              <w:t xml:space="preserve"> commande </w:t>
            </w:r>
            <w:r w:rsidRPr="6D2D431D">
              <w:rPr>
                <w:rFonts w:ascii="Gotham Rounded Book" w:eastAsia="Times New Roman" w:hAnsi="Gotham Rounded Book" w:cs="Times New Roman"/>
                <w:color w:val="000000" w:themeColor="text1"/>
                <w:sz w:val="20"/>
                <w:szCs w:val="20"/>
                <w:lang w:eastAsia="fr-FR"/>
              </w:rPr>
              <w:t>du client</w:t>
            </w:r>
            <w:r>
              <w:br/>
            </w:r>
            <w:r w:rsidRPr="6D2D431D">
              <w:rPr>
                <w:rFonts w:ascii="Gotham Rounded Book" w:eastAsia="Times New Roman" w:hAnsi="Gotham Rounded Book" w:cs="Times New Roman"/>
                <w:color w:val="000000" w:themeColor="text1"/>
                <w:sz w:val="20"/>
                <w:szCs w:val="20"/>
                <w:lang w:eastAsia="fr-FR"/>
              </w:rPr>
              <w:t xml:space="preserve">NMS : 366 jours maximum (pour les contrôles de cartes de circulation) </w:t>
            </w:r>
          </w:p>
        </w:tc>
      </w:tr>
      <w:tr w:rsidR="00B81692" w:rsidRPr="00137444" w14:paraId="30064A3D" w14:textId="77777777" w:rsidTr="42284416">
        <w:trPr>
          <w:trHeight w:val="4060"/>
        </w:trPr>
        <w:tc>
          <w:tcPr>
            <w:tcW w:w="1134" w:type="dxa"/>
            <w:tcBorders>
              <w:top w:val="nil"/>
              <w:left w:val="single" w:sz="4" w:space="0" w:color="auto"/>
              <w:bottom w:val="single" w:sz="4" w:space="0" w:color="auto"/>
              <w:right w:val="single" w:sz="4" w:space="0" w:color="auto"/>
            </w:tcBorders>
            <w:shd w:val="clear" w:color="auto" w:fill="auto"/>
            <w:hideMark/>
          </w:tcPr>
          <w:p w14:paraId="1DCA8BF8" w14:textId="77777777"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 la vente de titres de transport</w:t>
            </w:r>
          </w:p>
        </w:tc>
        <w:tc>
          <w:tcPr>
            <w:tcW w:w="1418" w:type="dxa"/>
            <w:tcBorders>
              <w:top w:val="nil"/>
              <w:left w:val="nil"/>
              <w:bottom w:val="single" w:sz="4" w:space="0" w:color="auto"/>
              <w:right w:val="single" w:sz="4" w:space="0" w:color="auto"/>
            </w:tcBorders>
            <w:shd w:val="clear" w:color="auto" w:fill="auto"/>
            <w:hideMark/>
          </w:tcPr>
          <w:p w14:paraId="7E68657C" w14:textId="3F781015"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délivrance et utilisation des titres de transport,</w:t>
            </w:r>
            <w:r>
              <w:br/>
            </w:r>
            <w:r w:rsidRPr="6D2D431D">
              <w:rPr>
                <w:rFonts w:ascii="Gotham Rounded Book" w:eastAsia="Times New Roman" w:hAnsi="Gotham Rounded Book" w:cs="Times New Roman"/>
                <w:color w:val="000000" w:themeColor="text1"/>
                <w:sz w:val="20"/>
                <w:szCs w:val="20"/>
                <w:lang w:eastAsia="fr-FR"/>
              </w:rPr>
              <w:t>Gestion de la fraude technologique,</w:t>
            </w:r>
            <w:r>
              <w:br/>
            </w:r>
            <w:r w:rsidRPr="6D2D431D">
              <w:rPr>
                <w:rFonts w:ascii="Gotham Rounded Book" w:eastAsia="Times New Roman" w:hAnsi="Gotham Rounded Book" w:cs="Times New Roman"/>
                <w:color w:val="000000" w:themeColor="text1"/>
                <w:sz w:val="20"/>
                <w:szCs w:val="20"/>
                <w:lang w:eastAsia="fr-FR"/>
              </w:rPr>
              <w:t>Réalisation d'analyses statistiques d'utilisation des réseaux,</w:t>
            </w:r>
            <w:r>
              <w:br/>
            </w:r>
            <w:r w:rsidRPr="6D2D431D">
              <w:rPr>
                <w:rFonts w:ascii="Gotham Rounded Book" w:eastAsia="Times New Roman" w:hAnsi="Gotham Rounded Book" w:cs="Times New Roman"/>
                <w:color w:val="000000" w:themeColor="text1"/>
                <w:sz w:val="20"/>
                <w:szCs w:val="20"/>
                <w:lang w:eastAsia="fr-FR"/>
              </w:rPr>
              <w:t>Mesure de la qualité du fonctionnement du système</w:t>
            </w:r>
            <w:r w:rsidR="00796F9C" w:rsidRPr="6D2D431D">
              <w:rPr>
                <w:rFonts w:ascii="Gotham Rounded Book" w:eastAsia="Times New Roman" w:hAnsi="Gotham Rounded Book" w:cs="Times New Roman"/>
                <w:color w:val="000000" w:themeColor="text1"/>
                <w:sz w:val="20"/>
                <w:szCs w:val="20"/>
                <w:lang w:eastAsia="fr-FR"/>
              </w:rPr>
              <w:t xml:space="preserve">. </w:t>
            </w:r>
            <w:r>
              <w:br/>
            </w:r>
          </w:p>
        </w:tc>
        <w:tc>
          <w:tcPr>
            <w:tcW w:w="1155" w:type="dxa"/>
            <w:tcBorders>
              <w:top w:val="nil"/>
              <w:left w:val="nil"/>
              <w:bottom w:val="single" w:sz="4" w:space="0" w:color="auto"/>
              <w:right w:val="single" w:sz="4" w:space="0" w:color="auto"/>
            </w:tcBorders>
            <w:shd w:val="clear" w:color="auto" w:fill="auto"/>
            <w:hideMark/>
          </w:tcPr>
          <w:p w14:paraId="060A2F53" w14:textId="3FF6D42C"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Exécution d</w:t>
            </w:r>
            <w:r w:rsidR="003D1E18" w:rsidRPr="6D2D431D">
              <w:rPr>
                <w:rFonts w:ascii="Gotham Rounded Book" w:eastAsia="Times New Roman" w:hAnsi="Gotham Rounded Book" w:cs="Times New Roman"/>
                <w:color w:val="000000" w:themeColor="text1"/>
                <w:sz w:val="20"/>
                <w:szCs w:val="20"/>
                <w:lang w:eastAsia="fr-FR"/>
              </w:rPr>
              <w:t>u</w:t>
            </w:r>
            <w:r w:rsidRPr="6D2D431D">
              <w:rPr>
                <w:rFonts w:ascii="Gotham Rounded Book" w:eastAsia="Times New Roman" w:hAnsi="Gotham Rounded Book" w:cs="Times New Roman"/>
                <w:color w:val="000000" w:themeColor="text1"/>
                <w:sz w:val="20"/>
                <w:szCs w:val="20"/>
                <w:lang w:eastAsia="fr-FR"/>
              </w:rPr>
              <w:t xml:space="preserve"> contrat</w:t>
            </w:r>
            <w:r w:rsidR="003D1E18" w:rsidRPr="6D2D431D">
              <w:rPr>
                <w:rFonts w:ascii="Gotham Rounded Book" w:eastAsia="Times New Roman" w:hAnsi="Gotham Rounded Book" w:cs="Times New Roman"/>
                <w:color w:val="000000" w:themeColor="text1"/>
                <w:sz w:val="20"/>
                <w:szCs w:val="20"/>
                <w:lang w:eastAsia="fr-FR"/>
              </w:rPr>
              <w:t xml:space="preserve"> de transport (conditions générales de vente Ouigo)</w:t>
            </w:r>
          </w:p>
        </w:tc>
        <w:tc>
          <w:tcPr>
            <w:tcW w:w="1396" w:type="dxa"/>
            <w:tcBorders>
              <w:top w:val="single" w:sz="4" w:space="0" w:color="auto"/>
              <w:left w:val="nil"/>
              <w:bottom w:val="single" w:sz="4" w:space="0" w:color="auto"/>
              <w:right w:val="single" w:sz="4" w:space="0" w:color="auto"/>
            </w:tcBorders>
          </w:tcPr>
          <w:p w14:paraId="5C88A606" w14:textId="77777777" w:rsidR="00E40ACE" w:rsidRPr="00137444" w:rsidRDefault="00E40ACE"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p w14:paraId="5DFFE081" w14:textId="77777777" w:rsidR="00E40ACE" w:rsidRPr="00137444" w:rsidRDefault="00E40ACE" w:rsidP="00767A39">
            <w:pPr>
              <w:spacing w:after="0" w:line="240" w:lineRule="auto"/>
              <w:rPr>
                <w:rFonts w:ascii="Gotham Rounded Book" w:eastAsia="Times New Roman" w:hAnsi="Gotham Rounded Book" w:cs="Times New Roman"/>
                <w:color w:val="000000"/>
                <w:sz w:val="20"/>
                <w:szCs w:val="20"/>
                <w:lang w:eastAsia="fr-FR"/>
              </w:rPr>
            </w:pPr>
          </w:p>
          <w:p w14:paraId="66013EE9" w14:textId="77777777" w:rsidR="00B81692" w:rsidRPr="00137444" w:rsidRDefault="00E40ACE"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bancaires : titulaire de la carte, numéro de carte, date d'expiration, CVC</w:t>
            </w:r>
          </w:p>
          <w:p w14:paraId="5AFA330C" w14:textId="77777777" w:rsidR="00F2041B" w:rsidRPr="00137444" w:rsidRDefault="00F2041B" w:rsidP="00767A39">
            <w:pPr>
              <w:spacing w:after="0" w:line="240" w:lineRule="auto"/>
              <w:rPr>
                <w:rFonts w:ascii="Gotham Rounded Book" w:eastAsia="Times New Roman" w:hAnsi="Gotham Rounded Book" w:cs="Times New Roman"/>
                <w:color w:val="000000"/>
                <w:sz w:val="20"/>
                <w:szCs w:val="20"/>
                <w:lang w:eastAsia="fr-FR"/>
              </w:rPr>
            </w:pPr>
          </w:p>
          <w:p w14:paraId="6C9F6045" w14:textId="5DFF881A" w:rsidR="00F2041B" w:rsidRPr="00137444" w:rsidRDefault="00F2041B"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Pour la vente de billets gratuits au tarif accompagnant : carte d’invalidité</w:t>
            </w:r>
          </w:p>
        </w:tc>
        <w:tc>
          <w:tcPr>
            <w:tcW w:w="1701" w:type="dxa"/>
            <w:tcBorders>
              <w:top w:val="nil"/>
              <w:left w:val="single" w:sz="4" w:space="0" w:color="auto"/>
              <w:bottom w:val="single" w:sz="4" w:space="0" w:color="auto"/>
              <w:right w:val="single" w:sz="4" w:space="0" w:color="auto"/>
            </w:tcBorders>
            <w:shd w:val="clear" w:color="auto" w:fill="auto"/>
            <w:hideMark/>
          </w:tcPr>
          <w:p w14:paraId="4FC63E92" w14:textId="09CF3134" w:rsidR="00B81692" w:rsidRPr="00137444" w:rsidRDefault="00B81692" w:rsidP="00767A39">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Services performance commerciale et production OUIGO</w:t>
            </w:r>
            <w:r>
              <w:br/>
            </w:r>
            <w:r w:rsidRPr="6D2D431D">
              <w:rPr>
                <w:rFonts w:ascii="Gotham Rounded Book" w:eastAsia="Times New Roman" w:hAnsi="Gotham Rounded Book" w:cs="Times New Roman"/>
                <w:color w:val="000000" w:themeColor="text1"/>
                <w:sz w:val="20"/>
                <w:szCs w:val="20"/>
                <w:lang w:eastAsia="fr-FR"/>
              </w:rPr>
              <w:t xml:space="preserve">Service Marketing </w:t>
            </w:r>
            <w:r>
              <w:br/>
            </w:r>
            <w:r w:rsidRPr="6D2D431D">
              <w:rPr>
                <w:rFonts w:ascii="Gotham Rounded Book" w:eastAsia="Times New Roman" w:hAnsi="Gotham Rounded Book" w:cs="Times New Roman"/>
                <w:color w:val="000000" w:themeColor="text1"/>
                <w:sz w:val="20"/>
                <w:szCs w:val="20"/>
                <w:lang w:eastAsia="fr-FR"/>
              </w:rPr>
              <w:t>Service Finance</w:t>
            </w:r>
          </w:p>
        </w:tc>
        <w:tc>
          <w:tcPr>
            <w:tcW w:w="2835" w:type="dxa"/>
            <w:tcBorders>
              <w:top w:val="nil"/>
              <w:left w:val="nil"/>
              <w:bottom w:val="single" w:sz="4" w:space="0" w:color="auto"/>
              <w:right w:val="single" w:sz="4" w:space="0" w:color="auto"/>
            </w:tcBorders>
            <w:shd w:val="clear" w:color="auto" w:fill="auto"/>
            <w:hideMark/>
          </w:tcPr>
          <w:p w14:paraId="4E48CB5D" w14:textId="4A7D7765" w:rsidR="00B81692" w:rsidRPr="00137444" w:rsidRDefault="00B81692" w:rsidP="6D2D431D">
            <w:pPr>
              <w:spacing w:after="0" w:line="240" w:lineRule="auto"/>
              <w:rPr>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 les données sont hébergées dans le progiciel S3 (système d’inventaire) de l’éditeur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w:t>
            </w:r>
          </w:p>
          <w:p w14:paraId="5E6AB552" w14:textId="6423BA14" w:rsidR="00B81692" w:rsidRPr="00137444" w:rsidRDefault="111A3DEF" w:rsidP="083EB70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Worldline (système d'encaissement) : stocke les données de CB et de paiement en clair. Worldline renvoie uniquement les 4 derniers chiffres des données de CB et de paiement vers notre système d'inventaire.</w:t>
            </w:r>
            <w:r w:rsidR="00B81692">
              <w:br/>
            </w:r>
            <w:r w:rsidR="00B81692" w:rsidRPr="6D2D431D">
              <w:rPr>
                <w:rFonts w:ascii="Gotham Rounded Book" w:eastAsia="Times New Roman" w:hAnsi="Gotham Rounded Book" w:cs="Times New Roman"/>
                <w:color w:val="000000" w:themeColor="text1"/>
                <w:sz w:val="20"/>
                <w:szCs w:val="20"/>
                <w:lang w:eastAsia="fr-FR"/>
              </w:rPr>
              <w:t xml:space="preserve">- </w:t>
            </w:r>
            <w:proofErr w:type="spellStart"/>
            <w:r w:rsidR="00B81692" w:rsidRPr="6D2D431D">
              <w:rPr>
                <w:rFonts w:ascii="Gotham Rounded Book" w:eastAsia="Times New Roman" w:hAnsi="Gotham Rounded Book" w:cs="Times New Roman"/>
                <w:color w:val="000000" w:themeColor="text1"/>
                <w:sz w:val="20"/>
                <w:szCs w:val="20"/>
                <w:lang w:eastAsia="fr-FR"/>
              </w:rPr>
              <w:t>Ingénico</w:t>
            </w:r>
            <w:proofErr w:type="spellEnd"/>
            <w:r w:rsidR="00B81692" w:rsidRPr="6D2D431D">
              <w:rPr>
                <w:rFonts w:ascii="Gotham Rounded Book" w:eastAsia="Times New Roman" w:hAnsi="Gotham Rounded Book" w:cs="Times New Roman"/>
                <w:color w:val="000000" w:themeColor="text1"/>
                <w:sz w:val="20"/>
                <w:szCs w:val="20"/>
                <w:lang w:eastAsia="fr-FR"/>
              </w:rPr>
              <w:t xml:space="preserve"> (solution de paiement)</w:t>
            </w:r>
            <w:r w:rsidR="00B81692">
              <w:br/>
            </w:r>
            <w:r w:rsidR="00B81692" w:rsidRPr="6D2D431D">
              <w:rPr>
                <w:rFonts w:ascii="Gotham Rounded Book" w:eastAsia="Times New Roman" w:hAnsi="Gotham Rounded Book" w:cs="Times New Roman"/>
                <w:color w:val="000000" w:themeColor="text1"/>
                <w:sz w:val="20"/>
                <w:szCs w:val="20"/>
                <w:lang w:eastAsia="fr-FR"/>
              </w:rPr>
              <w:t xml:space="preserve">- </w:t>
            </w:r>
            <w:proofErr w:type="spellStart"/>
            <w:r w:rsidR="00B81692" w:rsidRPr="6D2D431D">
              <w:rPr>
                <w:rFonts w:ascii="Gotham Rounded Book" w:eastAsia="Times New Roman" w:hAnsi="Gotham Rounded Book" w:cs="Times New Roman"/>
                <w:color w:val="000000" w:themeColor="text1"/>
                <w:sz w:val="20"/>
                <w:szCs w:val="20"/>
                <w:lang w:eastAsia="fr-FR"/>
              </w:rPr>
              <w:t>QlikSense</w:t>
            </w:r>
            <w:proofErr w:type="spellEnd"/>
            <w:r w:rsidR="00B81692" w:rsidRPr="6D2D431D">
              <w:rPr>
                <w:rFonts w:ascii="Gotham Rounded Book" w:eastAsia="Times New Roman" w:hAnsi="Gotham Rounded Book" w:cs="Times New Roman"/>
                <w:color w:val="000000" w:themeColor="text1"/>
                <w:sz w:val="20"/>
                <w:szCs w:val="20"/>
                <w:lang w:eastAsia="fr-FR"/>
              </w:rPr>
              <w:t xml:space="preserve"> : les données sont également stockées dans </w:t>
            </w:r>
            <w:proofErr w:type="spellStart"/>
            <w:r w:rsidR="00B81692" w:rsidRPr="6D2D431D">
              <w:rPr>
                <w:rFonts w:ascii="Gotham Rounded Book" w:eastAsia="Times New Roman" w:hAnsi="Gotham Rounded Book" w:cs="Times New Roman"/>
                <w:color w:val="000000" w:themeColor="text1"/>
                <w:sz w:val="20"/>
                <w:szCs w:val="20"/>
                <w:lang w:eastAsia="fr-FR"/>
              </w:rPr>
              <w:t>QlikSense</w:t>
            </w:r>
            <w:proofErr w:type="spellEnd"/>
            <w:r w:rsidR="00B81692" w:rsidRPr="6D2D431D">
              <w:rPr>
                <w:rFonts w:ascii="Gotham Rounded Book" w:eastAsia="Times New Roman" w:hAnsi="Gotham Rounded Book" w:cs="Times New Roman"/>
                <w:color w:val="000000" w:themeColor="text1"/>
                <w:sz w:val="20"/>
                <w:szCs w:val="20"/>
                <w:lang w:eastAsia="fr-FR"/>
              </w:rPr>
              <w:t xml:space="preserve"> qui est l'outil de restitution graphique des données. Il est hébergé par </w:t>
            </w:r>
            <w:proofErr w:type="spellStart"/>
            <w:r w:rsidR="00B81692" w:rsidRPr="6D2D431D">
              <w:rPr>
                <w:rFonts w:ascii="Gotham Rounded Book" w:eastAsia="Times New Roman" w:hAnsi="Gotham Rounded Book" w:cs="Times New Roman"/>
                <w:color w:val="000000" w:themeColor="text1"/>
                <w:sz w:val="20"/>
                <w:szCs w:val="20"/>
                <w:lang w:eastAsia="fr-FR"/>
              </w:rPr>
              <w:t>Squirel</w:t>
            </w:r>
            <w:proofErr w:type="spellEnd"/>
            <w:r w:rsidR="00B81692">
              <w:br/>
            </w:r>
            <w:r w:rsidR="00B81692" w:rsidRPr="6D2D431D">
              <w:rPr>
                <w:rFonts w:ascii="Gotham Rounded Book" w:eastAsia="Times New Roman" w:hAnsi="Gotham Rounded Book" w:cs="Times New Roman"/>
                <w:color w:val="000000" w:themeColor="text1"/>
                <w:sz w:val="20"/>
                <w:szCs w:val="20"/>
                <w:lang w:eastAsia="fr-FR"/>
              </w:rPr>
              <w:t xml:space="preserve">- 15below : en charge de certaines communications via mail (envoi du billet, </w:t>
            </w:r>
            <w:proofErr w:type="gramStart"/>
            <w:r w:rsidR="00B81692" w:rsidRPr="6D2D431D">
              <w:rPr>
                <w:rFonts w:ascii="Gotham Rounded Book" w:eastAsia="Times New Roman" w:hAnsi="Gotham Rounded Book" w:cs="Times New Roman"/>
                <w:color w:val="000000" w:themeColor="text1"/>
                <w:sz w:val="20"/>
                <w:szCs w:val="20"/>
                <w:lang w:eastAsia="fr-FR"/>
              </w:rPr>
              <w:t>informations voyageurs</w:t>
            </w:r>
            <w:proofErr w:type="gramEnd"/>
            <w:r w:rsidR="00B81692" w:rsidRPr="6D2D431D">
              <w:rPr>
                <w:rFonts w:ascii="Gotham Rounded Book" w:eastAsia="Times New Roman" w:hAnsi="Gotham Rounded Book" w:cs="Times New Roman"/>
                <w:color w:val="000000" w:themeColor="text1"/>
                <w:sz w:val="20"/>
                <w:szCs w:val="20"/>
                <w:lang w:eastAsia="fr-FR"/>
              </w:rPr>
              <w:t xml:space="preserve">...). </w:t>
            </w:r>
            <w:r w:rsidR="00B81692" w:rsidRPr="6D2D431D">
              <w:rPr>
                <w:rFonts w:ascii="Gotham Rounded Book" w:eastAsia="Times New Roman" w:hAnsi="Gotham Rounded Book" w:cs="Times New Roman"/>
                <w:color w:val="000000" w:themeColor="text1"/>
                <w:sz w:val="20"/>
                <w:szCs w:val="20"/>
                <w:lang w:eastAsia="fr-FR"/>
              </w:rPr>
              <w:lastRenderedPageBreak/>
              <w:t>Ils ont accès aux données (uniquement nom, prénom, mail, téléphone, détails du dossier voyage) mais n’hébergent pas les données.</w:t>
            </w:r>
            <w:r w:rsidR="00B81692">
              <w:br/>
            </w:r>
            <w:r w:rsidR="00B81692" w:rsidRPr="6D2D431D">
              <w:rPr>
                <w:rFonts w:ascii="Gotham Rounded Book" w:eastAsia="Times New Roman" w:hAnsi="Gotham Rounded Book" w:cs="Times New Roman"/>
                <w:color w:val="000000" w:themeColor="text1"/>
                <w:sz w:val="20"/>
                <w:szCs w:val="20"/>
                <w:lang w:eastAsia="fr-FR"/>
              </w:rPr>
              <w:t xml:space="preserve">- CAYZN </w:t>
            </w:r>
            <w:proofErr w:type="spellStart"/>
            <w:r w:rsidR="00B81692" w:rsidRPr="6D2D431D">
              <w:rPr>
                <w:rFonts w:ascii="Gotham Rounded Book" w:eastAsia="Times New Roman" w:hAnsi="Gotham Rounded Book" w:cs="Times New Roman"/>
                <w:color w:val="000000" w:themeColor="text1"/>
                <w:sz w:val="20"/>
                <w:szCs w:val="20"/>
                <w:lang w:eastAsia="fr-FR"/>
              </w:rPr>
              <w:t>Wiremind</w:t>
            </w:r>
            <w:proofErr w:type="spellEnd"/>
            <w:r w:rsidR="00B81692" w:rsidRPr="6D2D431D">
              <w:rPr>
                <w:rFonts w:ascii="Gotham Rounded Book" w:eastAsia="Times New Roman" w:hAnsi="Gotham Rounded Book" w:cs="Times New Roman"/>
                <w:color w:val="000000" w:themeColor="text1"/>
                <w:sz w:val="20"/>
                <w:szCs w:val="20"/>
                <w:lang w:eastAsia="fr-FR"/>
              </w:rPr>
              <w:t xml:space="preserve"> fournit une solution de </w:t>
            </w:r>
            <w:proofErr w:type="spellStart"/>
            <w:r w:rsidR="00B81692" w:rsidRPr="6D2D431D">
              <w:rPr>
                <w:rFonts w:ascii="Gotham Rounded Book" w:eastAsia="Times New Roman" w:hAnsi="Gotham Rounded Book" w:cs="Times New Roman"/>
                <w:color w:val="000000" w:themeColor="text1"/>
                <w:sz w:val="20"/>
                <w:szCs w:val="20"/>
                <w:lang w:eastAsia="fr-FR"/>
              </w:rPr>
              <w:t>Yield</w:t>
            </w:r>
            <w:proofErr w:type="spellEnd"/>
            <w:r w:rsidR="00B81692" w:rsidRPr="6D2D431D">
              <w:rPr>
                <w:rFonts w:ascii="Gotham Rounded Book" w:eastAsia="Times New Roman" w:hAnsi="Gotham Rounded Book" w:cs="Times New Roman"/>
                <w:color w:val="000000" w:themeColor="text1"/>
                <w:sz w:val="20"/>
                <w:szCs w:val="20"/>
                <w:lang w:eastAsia="fr-FR"/>
              </w:rPr>
              <w:t xml:space="preserve"> management</w:t>
            </w:r>
            <w:r w:rsidR="00B81692">
              <w:br/>
            </w:r>
            <w:r w:rsidR="00B81692" w:rsidRPr="6D2D431D">
              <w:rPr>
                <w:rFonts w:ascii="Gotham Rounded Book" w:eastAsia="Times New Roman" w:hAnsi="Gotham Rounded Book" w:cs="Times New Roman"/>
                <w:color w:val="000000" w:themeColor="text1"/>
                <w:sz w:val="20"/>
                <w:szCs w:val="20"/>
                <w:lang w:eastAsia="fr-FR"/>
              </w:rPr>
              <w:t>- Agences de voyage (distributeurs externes)</w:t>
            </w:r>
          </w:p>
          <w:p w14:paraId="3DBFBC2D" w14:textId="48652AB9" w:rsidR="00F2041B" w:rsidRPr="00137444" w:rsidRDefault="00F2041B" w:rsidP="00767A39">
            <w:pPr>
              <w:spacing w:after="0" w:line="240" w:lineRule="auto"/>
              <w:rPr>
                <w:rFonts w:ascii="Gotham Rounded Book" w:eastAsia="Times New Roman" w:hAnsi="Gotham Rounded Book" w:cs="Times New Roman"/>
                <w:sz w:val="20"/>
                <w:szCs w:val="20"/>
                <w:lang w:eastAsia="fr-FR"/>
              </w:rPr>
            </w:pPr>
            <w:r w:rsidRPr="6D2D431D">
              <w:rPr>
                <w:rFonts w:ascii="Gotham Rounded Book" w:eastAsia="Times New Roman" w:hAnsi="Gotham Rounded Book" w:cs="Times New Roman"/>
                <w:sz w:val="20"/>
                <w:szCs w:val="20"/>
                <w:lang w:eastAsia="fr-FR"/>
              </w:rPr>
              <w:t xml:space="preserve">- </w:t>
            </w:r>
            <w:proofErr w:type="spellStart"/>
            <w:r w:rsidRPr="6D2D431D">
              <w:rPr>
                <w:rFonts w:ascii="Gotham Rounded Book" w:eastAsia="Times New Roman" w:hAnsi="Gotham Rounded Book" w:cs="Times New Roman"/>
                <w:sz w:val="20"/>
                <w:szCs w:val="20"/>
                <w:lang w:eastAsia="fr-FR"/>
              </w:rPr>
              <w:t>Easiware</w:t>
            </w:r>
            <w:proofErr w:type="spellEnd"/>
            <w:r w:rsidRPr="6D2D431D">
              <w:rPr>
                <w:rFonts w:ascii="Gotham Rounded Book" w:eastAsia="Times New Roman" w:hAnsi="Gotham Rounded Book" w:cs="Times New Roman"/>
                <w:sz w:val="20"/>
                <w:szCs w:val="20"/>
                <w:lang w:eastAsia="fr-FR"/>
              </w:rPr>
              <w:t xml:space="preserve"> / Salesforce (en cours de déploiement) : outil de suivi des demandes effectuées auprès de la relation client (pour la vente de billets via la relation client)</w:t>
            </w:r>
          </w:p>
          <w:p w14:paraId="6C24E2FB" w14:textId="77777777" w:rsidR="00796F9C" w:rsidRPr="00137444" w:rsidRDefault="00796F9C" w:rsidP="00767A39">
            <w:pPr>
              <w:spacing w:after="0" w:line="240" w:lineRule="auto"/>
              <w:rPr>
                <w:rFonts w:ascii="Gotham Rounded Book" w:eastAsia="Times New Roman" w:hAnsi="Gotham Rounded Book" w:cs="Times New Roman"/>
                <w:color w:val="000000"/>
                <w:sz w:val="20"/>
                <w:szCs w:val="20"/>
                <w:lang w:eastAsia="fr-FR"/>
              </w:rPr>
            </w:pPr>
          </w:p>
          <w:p w14:paraId="035B4275" w14:textId="263A5F9F" w:rsidR="00F2041B" w:rsidRPr="00137444" w:rsidRDefault="00F2041B" w:rsidP="00767A39">
            <w:pPr>
              <w:spacing w:after="0" w:line="240" w:lineRule="auto"/>
              <w:rPr>
                <w:rFonts w:ascii="Gotham Rounded Book" w:eastAsia="Times New Roman" w:hAnsi="Gotham Rounded Book" w:cs="Times New Roman"/>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hideMark/>
          </w:tcPr>
          <w:p w14:paraId="5F1126B1" w14:textId="0D66A9E7" w:rsidR="00B81692" w:rsidRPr="00137444" w:rsidRDefault="00B81692"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Anonymisation à 3 ans à compter de la date de dernière activité du client</w:t>
            </w:r>
            <w:r w:rsidR="0098317D" w:rsidRPr="6D2D431D">
              <w:rPr>
                <w:rFonts w:ascii="Gotham Rounded Book" w:eastAsia="Times New Roman" w:hAnsi="Gotham Rounded Book" w:cs="Times New Roman"/>
                <w:color w:val="000000" w:themeColor="text1"/>
                <w:sz w:val="20"/>
                <w:szCs w:val="20"/>
                <w:lang w:eastAsia="fr-FR"/>
              </w:rPr>
              <w:t xml:space="preserve"> (achat, voyage, clic dans un mail, prise de contact avec la relation client)</w:t>
            </w:r>
            <w:r>
              <w:br/>
            </w:r>
          </w:p>
        </w:tc>
      </w:tr>
      <w:tr w:rsidR="002F5797" w:rsidRPr="00137444" w14:paraId="6B056A82" w14:textId="77777777" w:rsidTr="42284416">
        <w:trPr>
          <w:trHeight w:val="2610"/>
        </w:trPr>
        <w:tc>
          <w:tcPr>
            <w:tcW w:w="1134" w:type="dxa"/>
            <w:tcBorders>
              <w:top w:val="nil"/>
              <w:left w:val="single" w:sz="4" w:space="0" w:color="auto"/>
              <w:bottom w:val="single" w:sz="4" w:space="0" w:color="auto"/>
              <w:right w:val="single" w:sz="4" w:space="0" w:color="auto"/>
            </w:tcBorders>
            <w:shd w:val="clear" w:color="auto" w:fill="auto"/>
          </w:tcPr>
          <w:p w14:paraId="1AE4A2B8" w14:textId="332F514C"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 l’inscription à la liste d’attente en cas de train complet.</w:t>
            </w:r>
          </w:p>
        </w:tc>
        <w:tc>
          <w:tcPr>
            <w:tcW w:w="1418" w:type="dxa"/>
            <w:tcBorders>
              <w:top w:val="nil"/>
              <w:left w:val="nil"/>
              <w:bottom w:val="single" w:sz="4" w:space="0" w:color="auto"/>
              <w:right w:val="single" w:sz="4" w:space="0" w:color="auto"/>
            </w:tcBorders>
            <w:shd w:val="clear" w:color="auto" w:fill="auto"/>
          </w:tcPr>
          <w:p w14:paraId="3BC83D98" w14:textId="2DDD9F22"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Inscription à la liste d’attente acheteur en cas de train complet pour être prévenu lorsqu’une place se libère sur un train complet</w:t>
            </w:r>
          </w:p>
          <w:p w14:paraId="081C1F27"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50432D0E" w14:textId="6AA3631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Inscription à la liste d’attente vendeurs lorsqu’un client ne souhaite plus voyager et s’inscrit pour libérer sa place moyennant une compensation si un client de la liste acheteur rachète sa place</w:t>
            </w:r>
          </w:p>
        </w:tc>
        <w:tc>
          <w:tcPr>
            <w:tcW w:w="1155" w:type="dxa"/>
            <w:tcBorders>
              <w:top w:val="nil"/>
              <w:left w:val="nil"/>
              <w:bottom w:val="single" w:sz="4" w:space="0" w:color="auto"/>
              <w:right w:val="single" w:sz="4" w:space="0" w:color="auto"/>
            </w:tcBorders>
            <w:shd w:val="clear" w:color="auto" w:fill="auto"/>
          </w:tcPr>
          <w:p w14:paraId="3C24657A" w14:textId="0CB720D5"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Conditions générales de ventes OUIGO</w:t>
            </w:r>
          </w:p>
        </w:tc>
        <w:tc>
          <w:tcPr>
            <w:tcW w:w="1396" w:type="dxa"/>
            <w:tcBorders>
              <w:top w:val="single" w:sz="4" w:space="0" w:color="auto"/>
              <w:left w:val="nil"/>
              <w:bottom w:val="single" w:sz="4" w:space="0" w:color="auto"/>
              <w:right w:val="single" w:sz="4" w:space="0" w:color="auto"/>
            </w:tcBorders>
          </w:tcPr>
          <w:p w14:paraId="0384BE30" w14:textId="70428C41" w:rsidR="002F5797" w:rsidRPr="00137444" w:rsidRDefault="002F5797" w:rsidP="6D2D431D">
            <w:pPr>
              <w:pStyle w:val="NormalWeb"/>
              <w:shd w:val="clear" w:color="auto" w:fill="FFFFFF" w:themeFill="background1"/>
              <w:rPr>
                <w:rFonts w:ascii="Gotham Rounded Book" w:hAnsi="Gotham Rounded Book"/>
                <w:color w:val="000000"/>
                <w:sz w:val="20"/>
                <w:szCs w:val="20"/>
              </w:rPr>
            </w:pPr>
            <w:proofErr w:type="gramStart"/>
            <w:r w:rsidRPr="6D2D431D">
              <w:rPr>
                <w:rFonts w:ascii="Gotham Rounded Book" w:hAnsi="Gotham Rounded Book"/>
                <w:color w:val="000000" w:themeColor="text1"/>
                <w:sz w:val="20"/>
                <w:szCs w:val="20"/>
              </w:rPr>
              <w:t>email</w:t>
            </w:r>
            <w:proofErr w:type="gramEnd"/>
            <w:r w:rsidRPr="6D2D431D">
              <w:rPr>
                <w:rFonts w:ascii="Gotham Rounded Book" w:hAnsi="Gotham Rounded Book"/>
                <w:color w:val="000000" w:themeColor="text1"/>
                <w:sz w:val="20"/>
                <w:szCs w:val="20"/>
              </w:rPr>
              <w:t xml:space="preserve"> du vendeur et celui de l'acheteur, </w:t>
            </w:r>
            <w:proofErr w:type="spellStart"/>
            <w:r w:rsidRPr="6D2D431D">
              <w:rPr>
                <w:rFonts w:ascii="Gotham Rounded Book" w:hAnsi="Gotham Rounded Book"/>
                <w:color w:val="000000" w:themeColor="text1"/>
                <w:sz w:val="20"/>
                <w:szCs w:val="20"/>
              </w:rPr>
              <w:t>numéro</w:t>
            </w:r>
            <w:proofErr w:type="spellEnd"/>
            <w:r w:rsidRPr="6D2D431D">
              <w:rPr>
                <w:rFonts w:ascii="Gotham Rounded Book" w:hAnsi="Gotham Rounded Book"/>
                <w:color w:val="000000" w:themeColor="text1"/>
                <w:sz w:val="20"/>
                <w:szCs w:val="20"/>
              </w:rPr>
              <w:t xml:space="preserve"> de </w:t>
            </w:r>
            <w:proofErr w:type="spellStart"/>
            <w:r w:rsidRPr="6D2D431D">
              <w:rPr>
                <w:rFonts w:ascii="Gotham Rounded Book" w:hAnsi="Gotham Rounded Book"/>
                <w:color w:val="000000" w:themeColor="text1"/>
                <w:sz w:val="20"/>
                <w:szCs w:val="20"/>
              </w:rPr>
              <w:t>réservation</w:t>
            </w:r>
            <w:proofErr w:type="spellEnd"/>
            <w:r w:rsidRPr="6D2D431D">
              <w:rPr>
                <w:rFonts w:ascii="Gotham Rounded Book" w:hAnsi="Gotham Rounded Book"/>
                <w:color w:val="000000" w:themeColor="text1"/>
                <w:sz w:val="20"/>
                <w:szCs w:val="20"/>
              </w:rPr>
              <w:t xml:space="preserve"> </w:t>
            </w:r>
          </w:p>
          <w:p w14:paraId="7996A5A7" w14:textId="77777777" w:rsidR="002F5797" w:rsidRPr="00137444" w:rsidRDefault="002F5797" w:rsidP="6D2D431D">
            <w:pPr>
              <w:pStyle w:val="NormalWeb"/>
              <w:shd w:val="clear" w:color="auto" w:fill="FFFFFF" w:themeFill="background1"/>
              <w:rPr>
                <w:rFonts w:ascii="Gotham Rounded Book" w:hAnsi="Gotham Rounded Book"/>
                <w:color w:val="000000"/>
                <w:sz w:val="20"/>
                <w:szCs w:val="20"/>
              </w:rPr>
            </w:pPr>
            <w:proofErr w:type="spellStart"/>
            <w:proofErr w:type="gramStart"/>
            <w:r w:rsidRPr="6D2D431D">
              <w:rPr>
                <w:rFonts w:ascii="Gotham Rounded Book" w:hAnsi="Gotham Rounded Book"/>
                <w:color w:val="000000" w:themeColor="text1"/>
                <w:sz w:val="20"/>
                <w:szCs w:val="20"/>
              </w:rPr>
              <w:t>données</w:t>
            </w:r>
            <w:proofErr w:type="spellEnd"/>
            <w:proofErr w:type="gramEnd"/>
            <w:r w:rsidRPr="6D2D431D">
              <w:rPr>
                <w:rFonts w:ascii="Gotham Rounded Book" w:hAnsi="Gotham Rounded Book"/>
                <w:color w:val="000000" w:themeColor="text1"/>
                <w:sz w:val="20"/>
                <w:szCs w:val="20"/>
              </w:rPr>
              <w:t xml:space="preserve"> </w:t>
            </w:r>
            <w:proofErr w:type="spellStart"/>
            <w:r w:rsidRPr="6D2D431D">
              <w:rPr>
                <w:rFonts w:ascii="Gotham Rounded Book" w:hAnsi="Gotham Rounded Book"/>
                <w:color w:val="000000" w:themeColor="text1"/>
                <w:sz w:val="20"/>
                <w:szCs w:val="20"/>
              </w:rPr>
              <w:t>liées</w:t>
            </w:r>
            <w:proofErr w:type="spellEnd"/>
            <w:r w:rsidRPr="6D2D431D">
              <w:rPr>
                <w:rFonts w:ascii="Gotham Rounded Book" w:hAnsi="Gotham Rounded Book"/>
                <w:color w:val="000000" w:themeColor="text1"/>
                <w:sz w:val="20"/>
                <w:szCs w:val="20"/>
              </w:rPr>
              <w:t xml:space="preserve"> à la circulation : </w:t>
            </w:r>
            <w:proofErr w:type="spellStart"/>
            <w:r w:rsidRPr="6D2D431D">
              <w:rPr>
                <w:rFonts w:ascii="Gotham Rounded Book" w:hAnsi="Gotham Rounded Book"/>
                <w:color w:val="000000" w:themeColor="text1"/>
                <w:sz w:val="20"/>
                <w:szCs w:val="20"/>
              </w:rPr>
              <w:t>Numéro</w:t>
            </w:r>
            <w:proofErr w:type="spellEnd"/>
            <w:r w:rsidRPr="6D2D431D">
              <w:rPr>
                <w:rFonts w:ascii="Gotham Rounded Book" w:hAnsi="Gotham Rounded Book"/>
                <w:color w:val="000000" w:themeColor="text1"/>
                <w:sz w:val="20"/>
                <w:szCs w:val="20"/>
              </w:rPr>
              <w:t xml:space="preserve"> de train, origine, destination, date et heure. </w:t>
            </w:r>
          </w:p>
          <w:p w14:paraId="5B55C8AB" w14:textId="440B8E0D" w:rsidR="002F5797" w:rsidRPr="00137444" w:rsidRDefault="00197543" w:rsidP="6D2D431D">
            <w:pPr>
              <w:pStyle w:val="NormalWeb"/>
              <w:shd w:val="clear" w:color="auto" w:fill="FFFFFF" w:themeFill="background1"/>
              <w:rPr>
                <w:rFonts w:ascii="Gotham Rounded Book" w:hAnsi="Gotham Rounded Book"/>
                <w:color w:val="000000"/>
                <w:sz w:val="20"/>
                <w:szCs w:val="20"/>
              </w:rPr>
            </w:pPr>
            <w:r w:rsidRPr="6D2D431D">
              <w:rPr>
                <w:rFonts w:ascii="Gotham Rounded Book" w:hAnsi="Gotham Rounded Book"/>
                <w:color w:val="000000" w:themeColor="text1"/>
                <w:sz w:val="20"/>
                <w:szCs w:val="20"/>
              </w:rPr>
              <w:t>Ces données sont facultatives, si les clients ne les renseignent pas, ils ne sont pas inscrits à la liste d’attente.</w:t>
            </w:r>
          </w:p>
        </w:tc>
        <w:tc>
          <w:tcPr>
            <w:tcW w:w="1701" w:type="dxa"/>
            <w:tcBorders>
              <w:top w:val="nil"/>
              <w:left w:val="single" w:sz="4" w:space="0" w:color="auto"/>
              <w:bottom w:val="single" w:sz="4" w:space="0" w:color="auto"/>
              <w:right w:val="single" w:sz="4" w:space="0" w:color="auto"/>
            </w:tcBorders>
            <w:shd w:val="clear" w:color="auto" w:fill="auto"/>
          </w:tcPr>
          <w:p w14:paraId="05002FAD" w14:textId="44B5AA5D"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Service Finance OUIGO, service Marketing OUIGO, service performance commerciale OUIGO</w:t>
            </w:r>
          </w:p>
        </w:tc>
        <w:tc>
          <w:tcPr>
            <w:tcW w:w="2835" w:type="dxa"/>
            <w:tcBorders>
              <w:top w:val="nil"/>
              <w:left w:val="nil"/>
              <w:bottom w:val="single" w:sz="4" w:space="0" w:color="auto"/>
              <w:right w:val="single" w:sz="4" w:space="0" w:color="auto"/>
            </w:tcBorders>
            <w:shd w:val="clear" w:color="auto" w:fill="auto"/>
          </w:tcPr>
          <w:p w14:paraId="1C17E155" w14:textId="514C1897" w:rsidR="00C81E54" w:rsidRPr="00137444" w:rsidRDefault="00C81E54" w:rsidP="00C81E54">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r w:rsidR="00527D6B" w:rsidRPr="6D2D431D">
              <w:rPr>
                <w:rFonts w:ascii="Gotham Rounded Book" w:eastAsia="Times New Roman" w:hAnsi="Gotham Rounded Book" w:cs="Times New Roman"/>
                <w:color w:val="000000" w:themeColor="text1"/>
                <w:sz w:val="20"/>
                <w:szCs w:val="20"/>
                <w:lang w:eastAsia="fr-FR"/>
              </w:rPr>
              <w:t>« </w:t>
            </w:r>
            <w:proofErr w:type="spellStart"/>
            <w:r w:rsidR="002F5797" w:rsidRPr="6D2D431D">
              <w:rPr>
                <w:rFonts w:ascii="Gotham Rounded Book" w:eastAsia="Times New Roman" w:hAnsi="Gotham Rounded Book" w:cs="Times New Roman"/>
                <w:color w:val="000000" w:themeColor="text1"/>
                <w:sz w:val="20"/>
                <w:szCs w:val="20"/>
                <w:lang w:eastAsia="fr-FR"/>
              </w:rPr>
              <w:t>Squirel</w:t>
            </w:r>
            <w:proofErr w:type="spellEnd"/>
            <w:r w:rsidR="00527D6B" w:rsidRPr="6D2D431D">
              <w:rPr>
                <w:rFonts w:ascii="Gotham Rounded Book" w:eastAsia="Times New Roman" w:hAnsi="Gotham Rounded Book" w:cs="Times New Roman"/>
                <w:color w:val="000000" w:themeColor="text1"/>
                <w:sz w:val="20"/>
                <w:szCs w:val="20"/>
                <w:lang w:eastAsia="fr-FR"/>
              </w:rPr>
              <w:t> »</w:t>
            </w:r>
            <w:r w:rsidR="002F5797" w:rsidRPr="6D2D431D">
              <w:rPr>
                <w:rFonts w:ascii="Gotham Rounded Book" w:eastAsia="Times New Roman" w:hAnsi="Gotham Rounded Book" w:cs="Times New Roman"/>
                <w:color w:val="000000" w:themeColor="text1"/>
                <w:sz w:val="20"/>
                <w:szCs w:val="20"/>
                <w:lang w:eastAsia="fr-FR"/>
              </w:rPr>
              <w:t xml:space="preserve"> en tant que </w:t>
            </w:r>
            <w:r w:rsidR="00527D6B" w:rsidRPr="6D2D431D">
              <w:rPr>
                <w:rFonts w:ascii="Gotham Rounded Book" w:eastAsia="Times New Roman" w:hAnsi="Gotham Rounded Book" w:cs="Times New Roman"/>
                <w:color w:val="000000" w:themeColor="text1"/>
                <w:sz w:val="20"/>
                <w:szCs w:val="20"/>
                <w:lang w:eastAsia="fr-FR"/>
              </w:rPr>
              <w:t xml:space="preserve">Direction des Systèmes </w:t>
            </w:r>
            <w:proofErr w:type="gramStart"/>
            <w:r w:rsidR="00527D6B" w:rsidRPr="6D2D431D">
              <w:rPr>
                <w:rFonts w:ascii="Gotham Rounded Book" w:eastAsia="Times New Roman" w:hAnsi="Gotham Rounded Book" w:cs="Times New Roman"/>
                <w:color w:val="000000" w:themeColor="text1"/>
                <w:sz w:val="20"/>
                <w:szCs w:val="20"/>
                <w:lang w:eastAsia="fr-FR"/>
              </w:rPr>
              <w:t xml:space="preserve">d’Information </w:t>
            </w:r>
            <w:r w:rsidR="002F5797" w:rsidRPr="6D2D431D">
              <w:rPr>
                <w:rFonts w:ascii="Gotham Rounded Book" w:eastAsia="Times New Roman" w:hAnsi="Gotham Rounded Book" w:cs="Times New Roman"/>
                <w:color w:val="000000" w:themeColor="text1"/>
                <w:sz w:val="20"/>
                <w:szCs w:val="20"/>
                <w:lang w:eastAsia="fr-FR"/>
              </w:rPr>
              <w:t xml:space="preserve"> de</w:t>
            </w:r>
            <w:proofErr w:type="gramEnd"/>
            <w:r w:rsidR="002F5797" w:rsidRPr="6D2D431D">
              <w:rPr>
                <w:rFonts w:ascii="Gotham Rounded Book" w:eastAsia="Times New Roman" w:hAnsi="Gotham Rounded Book" w:cs="Times New Roman"/>
                <w:color w:val="000000" w:themeColor="text1"/>
                <w:sz w:val="20"/>
                <w:szCs w:val="20"/>
                <w:lang w:eastAsia="fr-FR"/>
              </w:rPr>
              <w:t xml:space="preserve"> SNCF Voyageurs est l’hébergeur des données</w:t>
            </w:r>
            <w:r w:rsidRPr="6D2D431D">
              <w:rPr>
                <w:rFonts w:ascii="Gotham Rounded Book" w:eastAsia="Times New Roman" w:hAnsi="Gotham Rounded Book" w:cs="Times New Roman"/>
                <w:color w:val="000000" w:themeColor="text1"/>
                <w:sz w:val="20"/>
                <w:szCs w:val="20"/>
                <w:lang w:eastAsia="fr-FR"/>
              </w:rPr>
              <w:t>.</w:t>
            </w:r>
          </w:p>
          <w:p w14:paraId="7331B45F" w14:textId="7EFC6CEC" w:rsidR="002F5797" w:rsidRPr="00137444" w:rsidRDefault="00C81E54" w:rsidP="00C81E54">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r w:rsidR="002F5797" w:rsidRPr="6D2D431D">
              <w:rPr>
                <w:rFonts w:ascii="Gotham Rounded Book" w:eastAsia="Times New Roman" w:hAnsi="Gotham Rounded Book" w:cs="Times New Roman"/>
                <w:color w:val="000000" w:themeColor="text1"/>
                <w:sz w:val="20"/>
                <w:szCs w:val="20"/>
                <w:lang w:eastAsia="fr-FR"/>
              </w:rPr>
              <w:t>FAIRLYNE en tant que partenaire, hébe</w:t>
            </w:r>
            <w:r w:rsidR="0017735C" w:rsidRPr="6D2D431D">
              <w:rPr>
                <w:rFonts w:ascii="Gotham Rounded Book" w:eastAsia="Times New Roman" w:hAnsi="Gotham Rounded Book" w:cs="Times New Roman"/>
                <w:color w:val="000000" w:themeColor="text1"/>
                <w:sz w:val="20"/>
                <w:szCs w:val="20"/>
                <w:lang w:eastAsia="fr-FR"/>
              </w:rPr>
              <w:t>rge</w:t>
            </w:r>
            <w:r w:rsidR="002F5797" w:rsidRPr="6D2D431D">
              <w:rPr>
                <w:rFonts w:ascii="Gotham Rounded Book" w:eastAsia="Times New Roman" w:hAnsi="Gotham Rounded Book" w:cs="Times New Roman"/>
                <w:color w:val="000000" w:themeColor="text1"/>
                <w:sz w:val="20"/>
                <w:szCs w:val="20"/>
                <w:lang w:eastAsia="fr-FR"/>
              </w:rPr>
              <w:t xml:space="preserve"> également ces données </w:t>
            </w:r>
          </w:p>
        </w:tc>
        <w:tc>
          <w:tcPr>
            <w:tcW w:w="1843" w:type="dxa"/>
            <w:tcBorders>
              <w:top w:val="nil"/>
              <w:left w:val="nil"/>
              <w:bottom w:val="single" w:sz="4" w:space="0" w:color="auto"/>
              <w:right w:val="single" w:sz="4" w:space="0" w:color="auto"/>
            </w:tcBorders>
            <w:shd w:val="clear" w:color="auto" w:fill="auto"/>
          </w:tcPr>
          <w:p w14:paraId="54E18703" w14:textId="6E0F261E"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Anonymisation à </w:t>
            </w:r>
            <w:r w:rsidR="00D07D4A" w:rsidRPr="6D2D431D">
              <w:rPr>
                <w:rFonts w:ascii="Gotham Rounded Book" w:eastAsia="Times New Roman" w:hAnsi="Gotham Rounded Book" w:cs="Times New Roman"/>
                <w:color w:val="000000" w:themeColor="text1"/>
                <w:sz w:val="20"/>
                <w:szCs w:val="20"/>
                <w:lang w:eastAsia="fr-FR"/>
              </w:rPr>
              <w:t>1</w:t>
            </w:r>
            <w:r w:rsidRPr="6D2D431D">
              <w:rPr>
                <w:rFonts w:ascii="Gotham Rounded Book" w:eastAsia="Times New Roman" w:hAnsi="Gotham Rounded Book" w:cs="Times New Roman"/>
                <w:color w:val="000000" w:themeColor="text1"/>
                <w:sz w:val="20"/>
                <w:szCs w:val="20"/>
                <w:lang w:eastAsia="fr-FR"/>
              </w:rPr>
              <w:t xml:space="preserve"> ans à compter de la date de dernière activité du client (inscription à une liste d’attente)</w:t>
            </w:r>
            <w:r>
              <w:br/>
            </w:r>
          </w:p>
        </w:tc>
      </w:tr>
      <w:tr w:rsidR="002F5797" w:rsidRPr="00137444" w14:paraId="7CA56085" w14:textId="77777777" w:rsidTr="42284416">
        <w:trPr>
          <w:trHeight w:val="2610"/>
        </w:trPr>
        <w:tc>
          <w:tcPr>
            <w:tcW w:w="1134" w:type="dxa"/>
            <w:tcBorders>
              <w:top w:val="nil"/>
              <w:left w:val="single" w:sz="4" w:space="0" w:color="auto"/>
              <w:bottom w:val="single" w:sz="4" w:space="0" w:color="auto"/>
              <w:right w:val="single" w:sz="4" w:space="0" w:color="auto"/>
            </w:tcBorders>
            <w:shd w:val="clear" w:color="auto" w:fill="auto"/>
            <w:hideMark/>
          </w:tcPr>
          <w:p w14:paraId="7C5ADC40"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Gestion de sites web</w:t>
            </w:r>
          </w:p>
        </w:tc>
        <w:tc>
          <w:tcPr>
            <w:tcW w:w="1418" w:type="dxa"/>
            <w:tcBorders>
              <w:top w:val="nil"/>
              <w:left w:val="nil"/>
              <w:bottom w:val="single" w:sz="4" w:space="0" w:color="auto"/>
              <w:right w:val="single" w:sz="4" w:space="0" w:color="auto"/>
            </w:tcBorders>
            <w:shd w:val="clear" w:color="auto" w:fill="auto"/>
            <w:hideMark/>
          </w:tcPr>
          <w:p w14:paraId="44C07823"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Inscription à la newsletter,</w:t>
            </w:r>
            <w:r>
              <w:br/>
            </w:r>
            <w:r w:rsidRPr="6D2D431D">
              <w:rPr>
                <w:rFonts w:ascii="Gotham Rounded Book" w:eastAsia="Times New Roman" w:hAnsi="Gotham Rounded Book" w:cs="Times New Roman"/>
                <w:color w:val="000000" w:themeColor="text1"/>
                <w:sz w:val="20"/>
                <w:szCs w:val="20"/>
                <w:lang w:eastAsia="fr-FR"/>
              </w:rPr>
              <w:t xml:space="preserve">Personnalisation des campagnes médias (via la collecte de cookies), </w:t>
            </w:r>
            <w:r>
              <w:br/>
            </w:r>
            <w:r w:rsidRPr="6D2D431D">
              <w:rPr>
                <w:rFonts w:ascii="Gotham Rounded Book" w:eastAsia="Times New Roman" w:hAnsi="Gotham Rounded Book" w:cs="Times New Roman"/>
                <w:color w:val="000000" w:themeColor="text1"/>
                <w:sz w:val="20"/>
                <w:szCs w:val="20"/>
                <w:lang w:eastAsia="fr-FR"/>
              </w:rPr>
              <w:t>Production de statistiques d’audience et de navigation sur les sites internet</w:t>
            </w:r>
          </w:p>
        </w:tc>
        <w:tc>
          <w:tcPr>
            <w:tcW w:w="1155" w:type="dxa"/>
            <w:tcBorders>
              <w:top w:val="nil"/>
              <w:left w:val="nil"/>
              <w:bottom w:val="single" w:sz="4" w:space="0" w:color="auto"/>
              <w:right w:val="single" w:sz="4" w:space="0" w:color="auto"/>
            </w:tcBorders>
            <w:shd w:val="clear" w:color="auto" w:fill="auto"/>
            <w:hideMark/>
          </w:tcPr>
          <w:p w14:paraId="26CDBE58"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Consentement</w:t>
            </w:r>
          </w:p>
        </w:tc>
        <w:tc>
          <w:tcPr>
            <w:tcW w:w="1396" w:type="dxa"/>
            <w:tcBorders>
              <w:top w:val="single" w:sz="4" w:space="0" w:color="auto"/>
              <w:left w:val="nil"/>
              <w:bottom w:val="single" w:sz="4" w:space="0" w:color="auto"/>
              <w:right w:val="single" w:sz="4" w:space="0" w:color="auto"/>
            </w:tcBorders>
          </w:tcPr>
          <w:p w14:paraId="669F696A"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p w14:paraId="56C71AF9"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796A873F" w14:textId="6F1751B0"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Cookies</w:t>
            </w:r>
          </w:p>
        </w:tc>
        <w:tc>
          <w:tcPr>
            <w:tcW w:w="1701" w:type="dxa"/>
            <w:tcBorders>
              <w:top w:val="nil"/>
              <w:left w:val="single" w:sz="4" w:space="0" w:color="auto"/>
              <w:bottom w:val="single" w:sz="4" w:space="0" w:color="auto"/>
              <w:right w:val="single" w:sz="4" w:space="0" w:color="auto"/>
            </w:tcBorders>
            <w:shd w:val="clear" w:color="auto" w:fill="auto"/>
            <w:hideMark/>
          </w:tcPr>
          <w:p w14:paraId="3E0BF176" w14:textId="102F9A7A"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Service marketing </w:t>
            </w:r>
            <w:proofErr w:type="spellStart"/>
            <w:r w:rsidRPr="6D2D431D">
              <w:rPr>
                <w:rFonts w:ascii="Gotham Rounded Book" w:eastAsia="Times New Roman" w:hAnsi="Gotham Rounded Book" w:cs="Times New Roman"/>
                <w:color w:val="000000" w:themeColor="text1"/>
                <w:sz w:val="20"/>
                <w:szCs w:val="20"/>
                <w:lang w:eastAsia="fr-FR"/>
              </w:rPr>
              <w:t>ouigo</w:t>
            </w:r>
            <w:proofErr w:type="spellEnd"/>
            <w:r w:rsidRPr="6D2D431D">
              <w:rPr>
                <w:rFonts w:ascii="Gotham Rounded Book" w:eastAsia="Times New Roman" w:hAnsi="Gotham Rounded Book" w:cs="Times New Roman"/>
                <w:color w:val="000000" w:themeColor="text1"/>
                <w:sz w:val="20"/>
                <w:szCs w:val="20"/>
                <w:lang w:eastAsia="fr-FR"/>
              </w:rPr>
              <w:t xml:space="preserve"> (pôle distribution et e-commerce)</w:t>
            </w:r>
          </w:p>
        </w:tc>
        <w:tc>
          <w:tcPr>
            <w:tcW w:w="2835" w:type="dxa"/>
            <w:tcBorders>
              <w:top w:val="nil"/>
              <w:left w:val="nil"/>
              <w:bottom w:val="single" w:sz="4" w:space="0" w:color="auto"/>
              <w:right w:val="single" w:sz="4" w:space="0" w:color="auto"/>
            </w:tcBorders>
            <w:shd w:val="clear" w:color="auto" w:fill="auto"/>
            <w:hideMark/>
          </w:tcPr>
          <w:p w14:paraId="711307F6" w14:textId="5A342EF1" w:rsidR="002F5797" w:rsidRPr="00137444" w:rsidRDefault="002F5797" w:rsidP="63FA7C3D">
            <w:pPr>
              <w:spacing w:after="0" w:line="240" w:lineRule="auto"/>
              <w:rPr>
                <w:rFonts w:ascii="Gotham Rounded Book" w:eastAsia="Times New Roman" w:hAnsi="Gotham Rounded Book" w:cs="Times New Roman"/>
                <w:color w:val="000000" w:themeColor="text1"/>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br/>
            </w:r>
            <w:r w:rsidRPr="6D2D431D">
              <w:rPr>
                <w:rFonts w:ascii="Gotham Rounded Book" w:eastAsia="Times New Roman" w:hAnsi="Gotham Rounded Book" w:cs="Times New Roman"/>
                <w:color w:val="000000" w:themeColor="text1"/>
                <w:sz w:val="20"/>
                <w:szCs w:val="20"/>
                <w:lang w:eastAsia="fr-FR"/>
              </w:rPr>
              <w:t>- Google Analytics - réalisations de statistiques d'audience pour le site ouigo.com</w:t>
            </w:r>
          </w:p>
          <w:p w14:paraId="73E1851D" w14:textId="4400A55E" w:rsidR="002F5797" w:rsidRPr="00137444" w:rsidRDefault="06EAC36D" w:rsidP="63FA7C3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Piano Analytics - réalisations de statistiques d'audience pour le site ouigo.com</w:t>
            </w:r>
            <w:r w:rsidR="002F5797">
              <w:br/>
            </w:r>
            <w:r w:rsidR="002F5797" w:rsidRPr="6D2D431D">
              <w:rPr>
                <w:rFonts w:ascii="Gotham Rounded Book" w:eastAsia="Times New Roman" w:hAnsi="Gotham Rounded Book" w:cs="Times New Roman"/>
                <w:color w:val="000000" w:themeColor="text1"/>
                <w:sz w:val="20"/>
                <w:szCs w:val="20"/>
                <w:lang w:eastAsia="fr-FR"/>
              </w:rPr>
              <w:t>- One Trust : fournit une solution de CMP (gestion du consentement préalable au dépôt de cookies)</w:t>
            </w:r>
          </w:p>
          <w:p w14:paraId="35677BD8"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6B3B1E3F" w14:textId="34097944"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Pour en savoir plus, consultez notre </w:t>
            </w:r>
            <w:r w:rsidRPr="6D2D431D">
              <w:rPr>
                <w:rFonts w:ascii="Gotham Rounded Book" w:eastAsia="Times New Roman" w:hAnsi="Gotham Rounded Book" w:cs="Times New Roman"/>
                <w:color w:val="0070C0"/>
                <w:sz w:val="20"/>
                <w:szCs w:val="20"/>
                <w:u w:val="single"/>
                <w:lang w:eastAsia="fr-FR"/>
              </w:rPr>
              <w:t xml:space="preserve">charte de gestion des cookies </w:t>
            </w:r>
            <w:r w:rsidRPr="6D2D431D">
              <w:rPr>
                <w:rFonts w:ascii="Gotham Rounded Book" w:eastAsia="Times New Roman" w:hAnsi="Gotham Rounded Book" w:cs="Times New Roman"/>
                <w:sz w:val="20"/>
                <w:szCs w:val="20"/>
                <w:lang w:eastAsia="fr-FR"/>
              </w:rPr>
              <w:t>(voir article 5 de ce document)</w:t>
            </w:r>
          </w:p>
        </w:tc>
        <w:tc>
          <w:tcPr>
            <w:tcW w:w="1843" w:type="dxa"/>
            <w:tcBorders>
              <w:top w:val="nil"/>
              <w:left w:val="nil"/>
              <w:bottom w:val="single" w:sz="4" w:space="0" w:color="auto"/>
              <w:right w:val="single" w:sz="4" w:space="0" w:color="auto"/>
            </w:tcBorders>
            <w:shd w:val="clear" w:color="auto" w:fill="auto"/>
            <w:hideMark/>
          </w:tcPr>
          <w:p w14:paraId="4DCE071D" w14:textId="77777777"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A l'expiration du cookie (13 mois maximum)</w:t>
            </w:r>
          </w:p>
          <w:p w14:paraId="560443AE" w14:textId="75DFFF1E" w:rsidR="002F5797" w:rsidRPr="00137444" w:rsidRDefault="002F5797" w:rsidP="083EB707">
            <w:pPr>
              <w:spacing w:after="0" w:line="240" w:lineRule="auto"/>
              <w:rPr>
                <w:rFonts w:ascii="Gotham Rounded Book" w:eastAsia="Times New Roman" w:hAnsi="Gotham Rounded Book" w:cs="Times New Roman"/>
                <w:color w:val="000000"/>
                <w:sz w:val="20"/>
                <w:szCs w:val="20"/>
                <w:lang w:eastAsia="fr-FR"/>
              </w:rPr>
            </w:pPr>
            <w:r>
              <w:br/>
            </w:r>
            <w:r w:rsidRPr="6D2D431D">
              <w:rPr>
                <w:rFonts w:ascii="Gotham Rounded Book" w:eastAsia="Times New Roman" w:hAnsi="Gotham Rounded Book" w:cs="Times New Roman"/>
                <w:color w:val="000000" w:themeColor="text1"/>
                <w:sz w:val="20"/>
                <w:szCs w:val="20"/>
                <w:lang w:eastAsia="fr-FR"/>
              </w:rPr>
              <w:t xml:space="preserve">Adresses </w:t>
            </w:r>
            <w:proofErr w:type="gramStart"/>
            <w:r w:rsidRPr="6D2D431D">
              <w:rPr>
                <w:rFonts w:ascii="Gotham Rounded Book" w:eastAsia="Times New Roman" w:hAnsi="Gotham Rounded Book" w:cs="Times New Roman"/>
                <w:color w:val="000000" w:themeColor="text1"/>
                <w:sz w:val="20"/>
                <w:szCs w:val="20"/>
                <w:lang w:eastAsia="fr-FR"/>
              </w:rPr>
              <w:t>mail</w:t>
            </w:r>
            <w:proofErr w:type="gramEnd"/>
            <w:r w:rsidRPr="6D2D431D">
              <w:rPr>
                <w:rFonts w:ascii="Gotham Rounded Book" w:eastAsia="Times New Roman" w:hAnsi="Gotham Rounded Book" w:cs="Times New Roman"/>
                <w:color w:val="000000" w:themeColor="text1"/>
                <w:sz w:val="20"/>
                <w:szCs w:val="20"/>
                <w:lang w:eastAsia="fr-FR"/>
              </w:rPr>
              <w:t xml:space="preserve"> des inscriptions newsletter conservées 3 ans après la date de dernière activité du client (achat, voyage, clic dans un mail, prise de contact avec la relation client)</w:t>
            </w:r>
          </w:p>
        </w:tc>
      </w:tr>
      <w:tr w:rsidR="002F5797" w:rsidRPr="00137444" w14:paraId="33843773" w14:textId="77777777" w:rsidTr="42284416">
        <w:trPr>
          <w:trHeight w:val="841"/>
        </w:trPr>
        <w:tc>
          <w:tcPr>
            <w:tcW w:w="1134" w:type="dxa"/>
            <w:tcBorders>
              <w:top w:val="nil"/>
              <w:left w:val="single" w:sz="4" w:space="0" w:color="auto"/>
              <w:bottom w:val="single" w:sz="4" w:space="0" w:color="auto"/>
              <w:right w:val="single" w:sz="4" w:space="0" w:color="auto"/>
            </w:tcBorders>
            <w:shd w:val="clear" w:color="auto" w:fill="auto"/>
          </w:tcPr>
          <w:p w14:paraId="1C2D6275" w14:textId="14D8F1EC"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du compte client OUIGO</w:t>
            </w:r>
          </w:p>
        </w:tc>
        <w:tc>
          <w:tcPr>
            <w:tcW w:w="1418" w:type="dxa"/>
            <w:tcBorders>
              <w:top w:val="nil"/>
              <w:left w:val="nil"/>
              <w:bottom w:val="single" w:sz="4" w:space="0" w:color="auto"/>
              <w:right w:val="single" w:sz="4" w:space="0" w:color="auto"/>
            </w:tcBorders>
            <w:shd w:val="clear" w:color="auto" w:fill="auto"/>
          </w:tcPr>
          <w:p w14:paraId="1426F47A" w14:textId="61C5AE2B"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Accompagnement personnalisé du client pour ses achats/voyages</w:t>
            </w:r>
          </w:p>
        </w:tc>
        <w:tc>
          <w:tcPr>
            <w:tcW w:w="8930" w:type="dxa"/>
            <w:gridSpan w:val="5"/>
            <w:tcBorders>
              <w:top w:val="nil"/>
              <w:left w:val="nil"/>
              <w:bottom w:val="single" w:sz="4" w:space="0" w:color="auto"/>
              <w:right w:val="single" w:sz="4" w:space="0" w:color="auto"/>
            </w:tcBorders>
            <w:shd w:val="clear" w:color="auto" w:fill="auto"/>
          </w:tcPr>
          <w:p w14:paraId="77B793BD" w14:textId="77777777" w:rsidR="002F5797" w:rsidRPr="00137444" w:rsidRDefault="002F5797" w:rsidP="002F5797">
            <w:pPr>
              <w:spacing w:after="0" w:line="240" w:lineRule="auto"/>
              <w:rPr>
                <w:rFonts w:ascii="Gotham Rounded Book" w:eastAsia="Times New Roman" w:hAnsi="Gotham Rounded Book" w:cs="Times New Roman"/>
                <w:sz w:val="20"/>
                <w:szCs w:val="20"/>
                <w:lang w:eastAsia="fr-FR"/>
              </w:rPr>
            </w:pPr>
          </w:p>
          <w:p w14:paraId="357DBB39" w14:textId="1E778A59" w:rsidR="002F5797" w:rsidRPr="00137444" w:rsidRDefault="002F5797" w:rsidP="002F5797">
            <w:pPr>
              <w:spacing w:after="0" w:line="240" w:lineRule="auto"/>
              <w:rPr>
                <w:rFonts w:ascii="Gotham Rounded Book" w:eastAsia="Times New Roman" w:hAnsi="Gotham Rounded Book" w:cs="Times New Roman"/>
                <w:sz w:val="20"/>
                <w:szCs w:val="20"/>
                <w:lang w:eastAsia="fr-FR"/>
              </w:rPr>
            </w:pPr>
            <w:r w:rsidRPr="6D2D431D">
              <w:rPr>
                <w:rFonts w:ascii="Gotham Rounded Book" w:eastAsia="Times New Roman" w:hAnsi="Gotham Rounded Book" w:cs="Times New Roman"/>
                <w:sz w:val="20"/>
                <w:szCs w:val="20"/>
                <w:lang w:eastAsia="fr-FR"/>
              </w:rPr>
              <w:t xml:space="preserve">Dans le cadre de la création de votre compte client OUIGO, l’ensemble des finalités et plus globalement des règles de protection de vos données personnelles sont détaillées au sein de vos </w:t>
            </w:r>
            <w:r w:rsidRPr="6D2D431D">
              <w:rPr>
                <w:rFonts w:ascii="Gotham Rounded Book" w:eastAsia="Times New Roman" w:hAnsi="Gotham Rounded Book" w:cs="Times New Roman"/>
                <w:i/>
                <w:iCs/>
                <w:sz w:val="20"/>
                <w:szCs w:val="20"/>
                <w:lang w:eastAsia="fr-FR"/>
              </w:rPr>
              <w:t>« </w:t>
            </w:r>
            <w:hyperlink r:id="rId11">
              <w:r w:rsidRPr="6D2D431D">
                <w:rPr>
                  <w:rStyle w:val="Lienhypertexte"/>
                  <w:rFonts w:ascii="Gotham Rounded Book" w:eastAsia="Times New Roman" w:hAnsi="Gotham Rounded Book" w:cs="Times New Roman"/>
                  <w:i/>
                  <w:iCs/>
                  <w:sz w:val="20"/>
                  <w:szCs w:val="20"/>
                  <w:lang w:eastAsia="fr-FR"/>
                </w:rPr>
                <w:t>Conditions Générales d’Utilisation et de Confidentialité du Compte client OUIGO</w:t>
              </w:r>
            </w:hyperlink>
            <w:r w:rsidRPr="6D2D431D">
              <w:rPr>
                <w:rFonts w:ascii="Gotham Rounded Book" w:eastAsia="Times New Roman" w:hAnsi="Gotham Rounded Book" w:cs="Times New Roman"/>
                <w:i/>
                <w:iCs/>
                <w:sz w:val="20"/>
                <w:szCs w:val="20"/>
                <w:lang w:eastAsia="fr-FR"/>
              </w:rPr>
              <w:t> »</w:t>
            </w:r>
            <w:r w:rsidRPr="6D2D431D">
              <w:rPr>
                <w:rFonts w:ascii="Gotham Rounded Book" w:eastAsia="Times New Roman" w:hAnsi="Gotham Rounded Book" w:cs="Times New Roman"/>
                <w:sz w:val="20"/>
                <w:szCs w:val="20"/>
                <w:lang w:eastAsia="fr-FR"/>
              </w:rPr>
              <w:t xml:space="preserve"> (article « données personnelles »).</w:t>
            </w:r>
          </w:p>
        </w:tc>
      </w:tr>
      <w:tr w:rsidR="002F5797" w:rsidRPr="00137444" w14:paraId="23438B87" w14:textId="77777777" w:rsidTr="42284416">
        <w:trPr>
          <w:trHeight w:val="841"/>
        </w:trPr>
        <w:tc>
          <w:tcPr>
            <w:tcW w:w="1134" w:type="dxa"/>
            <w:tcBorders>
              <w:top w:val="nil"/>
              <w:left w:val="single" w:sz="4" w:space="0" w:color="auto"/>
              <w:bottom w:val="single" w:sz="4" w:space="0" w:color="auto"/>
              <w:right w:val="single" w:sz="4" w:space="0" w:color="auto"/>
            </w:tcBorders>
            <w:shd w:val="clear" w:color="auto" w:fill="auto"/>
            <w:hideMark/>
          </w:tcPr>
          <w:p w14:paraId="6F74C740" w14:textId="58E52BBF"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Migration du compte client OUIGO vers Mon Identifiant SNCF</w:t>
            </w:r>
          </w:p>
        </w:tc>
        <w:tc>
          <w:tcPr>
            <w:tcW w:w="1418" w:type="dxa"/>
            <w:tcBorders>
              <w:top w:val="nil"/>
              <w:left w:val="nil"/>
              <w:bottom w:val="single" w:sz="4" w:space="0" w:color="auto"/>
              <w:right w:val="single" w:sz="4" w:space="0" w:color="auto"/>
            </w:tcBorders>
            <w:shd w:val="clear" w:color="auto" w:fill="auto"/>
            <w:hideMark/>
          </w:tcPr>
          <w:p w14:paraId="6E0CC2AE" w14:textId="39B47EDC"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Brique d’authentification au compte client OUIGO avec les mêmes identifiants que sur la plupart des autres sites et applications SNCF Voyageurs et partenaires</w:t>
            </w:r>
          </w:p>
        </w:tc>
        <w:tc>
          <w:tcPr>
            <w:tcW w:w="8930" w:type="dxa"/>
            <w:gridSpan w:val="5"/>
            <w:tcBorders>
              <w:top w:val="nil"/>
              <w:left w:val="nil"/>
              <w:bottom w:val="single" w:sz="4" w:space="0" w:color="auto"/>
              <w:right w:val="single" w:sz="4" w:space="0" w:color="auto"/>
            </w:tcBorders>
            <w:shd w:val="clear" w:color="auto" w:fill="auto"/>
          </w:tcPr>
          <w:p w14:paraId="3B92DC39" w14:textId="77777777" w:rsidR="002F5797" w:rsidRPr="00137444" w:rsidRDefault="002F5797" w:rsidP="002F5797">
            <w:pPr>
              <w:spacing w:after="0" w:line="240" w:lineRule="auto"/>
              <w:rPr>
                <w:rFonts w:ascii="Gotham Rounded Book" w:eastAsia="Times New Roman" w:hAnsi="Gotham Rounded Book" w:cs="Times New Roman"/>
                <w:sz w:val="20"/>
                <w:szCs w:val="20"/>
                <w:lang w:eastAsia="fr-FR"/>
              </w:rPr>
            </w:pPr>
          </w:p>
          <w:p w14:paraId="64FD22F0" w14:textId="125448F0" w:rsidR="002F5797" w:rsidRPr="00137444" w:rsidRDefault="002F5797" w:rsidP="002F5797">
            <w:pPr>
              <w:spacing w:after="240" w:line="240" w:lineRule="auto"/>
              <w:rPr>
                <w:rFonts w:ascii="Gotham Rounded Book" w:eastAsia="Times New Roman" w:hAnsi="Gotham Rounded Book" w:cs="Times New Roman"/>
                <w:sz w:val="20"/>
                <w:szCs w:val="20"/>
                <w:lang w:eastAsia="fr-FR"/>
              </w:rPr>
            </w:pPr>
            <w:r w:rsidRPr="6D2D431D">
              <w:rPr>
                <w:rFonts w:ascii="Gotham Rounded Book" w:eastAsia="Times New Roman" w:hAnsi="Gotham Rounded Book" w:cs="Times New Roman"/>
                <w:sz w:val="20"/>
                <w:szCs w:val="20"/>
                <w:lang w:eastAsia="fr-FR"/>
              </w:rPr>
              <w:t xml:space="preserve">Les conditions d’accès au service Mon Identifiant SNCF pour les clients titulaires d’un compte client OUIGO sont détaillées dans les </w:t>
            </w:r>
            <w:r w:rsidRPr="6D2D431D">
              <w:rPr>
                <w:rFonts w:ascii="Gotham Rounded Book" w:eastAsia="Times New Roman" w:hAnsi="Gotham Rounded Book" w:cs="Times New Roman"/>
                <w:i/>
                <w:iCs/>
                <w:sz w:val="20"/>
                <w:szCs w:val="20"/>
                <w:lang w:eastAsia="fr-FR"/>
              </w:rPr>
              <w:t>« </w:t>
            </w:r>
            <w:hyperlink r:id="rId12">
              <w:r w:rsidRPr="6D2D431D">
                <w:rPr>
                  <w:rStyle w:val="Lienhypertexte"/>
                  <w:rFonts w:ascii="Gotham Rounded Book" w:eastAsia="Times New Roman" w:hAnsi="Gotham Rounded Book" w:cs="Times New Roman"/>
                  <w:i/>
                  <w:iCs/>
                  <w:sz w:val="20"/>
                  <w:szCs w:val="20"/>
                  <w:lang w:eastAsia="fr-FR"/>
                </w:rPr>
                <w:t>Conditions Générales d’Utilisation et de Confidentialité du Compte client OUIGO</w:t>
              </w:r>
            </w:hyperlink>
            <w:r w:rsidRPr="6D2D431D">
              <w:rPr>
                <w:rFonts w:ascii="Gotham Rounded Book" w:eastAsia="Times New Roman" w:hAnsi="Gotham Rounded Book" w:cs="Times New Roman"/>
                <w:i/>
                <w:iCs/>
                <w:sz w:val="20"/>
                <w:szCs w:val="20"/>
                <w:lang w:eastAsia="fr-FR"/>
              </w:rPr>
              <w:t> »</w:t>
            </w:r>
            <w:r w:rsidRPr="6D2D431D">
              <w:rPr>
                <w:rFonts w:ascii="Gotham Rounded Book" w:eastAsia="Times New Roman" w:hAnsi="Gotham Rounded Book" w:cs="Times New Roman"/>
                <w:sz w:val="20"/>
                <w:szCs w:val="20"/>
                <w:lang w:eastAsia="fr-FR"/>
              </w:rPr>
              <w:t xml:space="preserve"> (article « Migration du compte client OUIGO vers Mon Identifiant SNCF »).</w:t>
            </w:r>
          </w:p>
          <w:p w14:paraId="07A6C0EA" w14:textId="580C206C" w:rsidR="002F5797" w:rsidRPr="00137444" w:rsidRDefault="002F5797" w:rsidP="002F5797">
            <w:pPr>
              <w:spacing w:after="24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sz w:val="20"/>
                <w:szCs w:val="20"/>
                <w:lang w:eastAsia="fr-FR"/>
              </w:rPr>
              <w:t>L’ensemble des finalités et plus globalement des règles de protection de vos données personnelles sont détaillées au sein des « </w:t>
            </w:r>
            <w:hyperlink r:id="rId13">
              <w:r w:rsidRPr="6D2D431D">
                <w:rPr>
                  <w:rStyle w:val="Lienhypertexte"/>
                  <w:rFonts w:ascii="Gotham Rounded Book" w:hAnsi="Gotham Rounded Book"/>
                </w:rPr>
                <w:t>Conditions Générales d’Utilisation et de Confidentialité Mon Identifiant SNCF </w:t>
              </w:r>
            </w:hyperlink>
            <w:r w:rsidRPr="6D2D431D">
              <w:rPr>
                <w:rFonts w:ascii="Gotham Rounded Book" w:eastAsia="Times New Roman" w:hAnsi="Gotham Rounded Book" w:cs="Times New Roman"/>
                <w:sz w:val="20"/>
                <w:szCs w:val="20"/>
                <w:lang w:eastAsia="fr-FR"/>
              </w:rPr>
              <w:t>» et dans la « </w:t>
            </w:r>
            <w:hyperlink r:id="rId14">
              <w:r w:rsidRPr="6D2D431D">
                <w:rPr>
                  <w:rStyle w:val="Lienhypertexte"/>
                  <w:rFonts w:ascii="Gotham Rounded Book" w:eastAsia="Times New Roman" w:hAnsi="Gotham Rounded Book" w:cs="Times New Roman"/>
                  <w:sz w:val="20"/>
                  <w:szCs w:val="20"/>
                  <w:lang w:eastAsia="fr-FR"/>
                </w:rPr>
                <w:t>Politique de gestion des Données à Caractère Personnel </w:t>
              </w:r>
            </w:hyperlink>
            <w:r w:rsidRPr="6D2D431D">
              <w:rPr>
                <w:rFonts w:ascii="Gotham Rounded Book" w:eastAsia="Times New Roman" w:hAnsi="Gotham Rounded Book" w:cs="Times New Roman"/>
                <w:sz w:val="20"/>
                <w:szCs w:val="20"/>
                <w:lang w:eastAsia="fr-FR"/>
              </w:rPr>
              <w:t>»</w:t>
            </w:r>
          </w:p>
        </w:tc>
      </w:tr>
      <w:tr w:rsidR="002F5797" w:rsidRPr="00137444" w14:paraId="214E595F" w14:textId="77777777" w:rsidTr="42284416">
        <w:trPr>
          <w:trHeight w:val="1450"/>
        </w:trPr>
        <w:tc>
          <w:tcPr>
            <w:tcW w:w="1134" w:type="dxa"/>
            <w:tcBorders>
              <w:top w:val="nil"/>
              <w:left w:val="single" w:sz="4" w:space="0" w:color="auto"/>
              <w:bottom w:val="single" w:sz="4" w:space="0" w:color="auto"/>
              <w:right w:val="single" w:sz="4" w:space="0" w:color="auto"/>
            </w:tcBorders>
            <w:shd w:val="clear" w:color="auto" w:fill="auto"/>
            <w:hideMark/>
          </w:tcPr>
          <w:p w14:paraId="714C8E8F"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du suivi de la relation client</w:t>
            </w:r>
          </w:p>
        </w:tc>
        <w:tc>
          <w:tcPr>
            <w:tcW w:w="1418" w:type="dxa"/>
            <w:tcBorders>
              <w:top w:val="nil"/>
              <w:left w:val="nil"/>
              <w:bottom w:val="single" w:sz="4" w:space="0" w:color="auto"/>
              <w:right w:val="single" w:sz="4" w:space="0" w:color="auto"/>
            </w:tcBorders>
            <w:shd w:val="clear" w:color="auto" w:fill="auto"/>
            <w:hideMark/>
          </w:tcPr>
          <w:p w14:paraId="2105FFF5"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des réclamations</w:t>
            </w:r>
            <w:r>
              <w:br/>
            </w:r>
            <w:r w:rsidRPr="6D2D431D">
              <w:rPr>
                <w:rFonts w:ascii="Gotham Rounded Book" w:eastAsia="Times New Roman" w:hAnsi="Gotham Rounded Book" w:cs="Times New Roman"/>
                <w:color w:val="000000" w:themeColor="text1"/>
                <w:sz w:val="20"/>
                <w:szCs w:val="20"/>
                <w:lang w:eastAsia="fr-FR"/>
              </w:rPr>
              <w:t>Gestion du service après-vente</w:t>
            </w:r>
          </w:p>
        </w:tc>
        <w:tc>
          <w:tcPr>
            <w:tcW w:w="1155" w:type="dxa"/>
            <w:tcBorders>
              <w:top w:val="nil"/>
              <w:left w:val="nil"/>
              <w:bottom w:val="single" w:sz="4" w:space="0" w:color="auto"/>
              <w:right w:val="single" w:sz="4" w:space="0" w:color="auto"/>
            </w:tcBorders>
            <w:shd w:val="clear" w:color="auto" w:fill="auto"/>
            <w:hideMark/>
          </w:tcPr>
          <w:p w14:paraId="7E392527" w14:textId="0C7A6894"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Exécution du contrat de transport (conditions générales de vente Ouigo)</w:t>
            </w:r>
          </w:p>
        </w:tc>
        <w:tc>
          <w:tcPr>
            <w:tcW w:w="1396" w:type="dxa"/>
            <w:tcBorders>
              <w:top w:val="single" w:sz="4" w:space="0" w:color="auto"/>
              <w:left w:val="nil"/>
              <w:bottom w:val="single" w:sz="4" w:space="0" w:color="auto"/>
              <w:right w:val="single" w:sz="4" w:space="0" w:color="auto"/>
            </w:tcBorders>
          </w:tcPr>
          <w:p w14:paraId="4C598C61"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p w14:paraId="226B32A4"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6EB20709" w14:textId="05828969"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Données bancaires : 4 premiers et 4 derniers chiffres du numéro de carte (et </w:t>
            </w:r>
            <w:r w:rsidRPr="6D2D431D">
              <w:rPr>
                <w:rFonts w:ascii="Gotham Rounded Book" w:eastAsia="Times New Roman" w:hAnsi="Gotham Rounded Book" w:cs="Times New Roman"/>
                <w:color w:val="000000" w:themeColor="text1"/>
                <w:sz w:val="20"/>
                <w:szCs w:val="20"/>
                <w:lang w:eastAsia="fr-FR"/>
              </w:rPr>
              <w:lastRenderedPageBreak/>
              <w:t xml:space="preserve">uniquement transmis au sous-traitant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w:t>
            </w:r>
          </w:p>
        </w:tc>
        <w:tc>
          <w:tcPr>
            <w:tcW w:w="1701" w:type="dxa"/>
            <w:tcBorders>
              <w:top w:val="nil"/>
              <w:left w:val="single" w:sz="4" w:space="0" w:color="auto"/>
              <w:bottom w:val="single" w:sz="4" w:space="0" w:color="auto"/>
              <w:right w:val="single" w:sz="4" w:space="0" w:color="auto"/>
            </w:tcBorders>
            <w:shd w:val="clear" w:color="auto" w:fill="auto"/>
            <w:hideMark/>
          </w:tcPr>
          <w:p w14:paraId="492CE534"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Service réclamation OUIGO (RCAD)</w:t>
            </w:r>
          </w:p>
          <w:p w14:paraId="7153507C" w14:textId="31208F79"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br/>
            </w:r>
            <w:r w:rsidRPr="6D2D431D">
              <w:rPr>
                <w:rFonts w:ascii="Gotham Rounded Book" w:eastAsia="Times New Roman" w:hAnsi="Gotham Rounded Book" w:cs="Times New Roman"/>
                <w:color w:val="000000" w:themeColor="text1"/>
                <w:sz w:val="20"/>
                <w:szCs w:val="20"/>
                <w:lang w:eastAsia="fr-FR"/>
              </w:rPr>
              <w:t xml:space="preserve">Direction Marketing Ouigo (pôle relation client) </w:t>
            </w:r>
          </w:p>
        </w:tc>
        <w:tc>
          <w:tcPr>
            <w:tcW w:w="2835" w:type="dxa"/>
            <w:tcBorders>
              <w:top w:val="nil"/>
              <w:left w:val="nil"/>
              <w:bottom w:val="single" w:sz="4" w:space="0" w:color="auto"/>
              <w:right w:val="single" w:sz="4" w:space="0" w:color="auto"/>
            </w:tcBorders>
            <w:shd w:val="clear" w:color="auto" w:fill="auto"/>
            <w:hideMark/>
          </w:tcPr>
          <w:p w14:paraId="2443A70D" w14:textId="747F89A5" w:rsidR="002F5797" w:rsidRPr="00137444" w:rsidRDefault="002F5797" w:rsidP="002F5797">
            <w:pPr>
              <w:spacing w:after="0" w:line="240" w:lineRule="auto"/>
              <w:rPr>
                <w:rFonts w:ascii="Gotham Rounded Book" w:eastAsia="Times New Roman" w:hAnsi="Gotham Rounded Book" w:cs="Times New Roman"/>
                <w:sz w:val="20"/>
                <w:szCs w:val="20"/>
                <w:lang w:eastAsia="fr-FR"/>
              </w:rPr>
            </w:pPr>
            <w:r w:rsidRPr="6D2D431D">
              <w:rPr>
                <w:rFonts w:ascii="Gotham Rounded Book" w:eastAsia="Times New Roman" w:hAnsi="Gotham Rounded Book" w:cs="Times New Roman"/>
                <w:sz w:val="20"/>
                <w:szCs w:val="20"/>
                <w:lang w:eastAsia="fr-FR"/>
              </w:rPr>
              <w:t xml:space="preserve"> - </w:t>
            </w:r>
            <w:proofErr w:type="spellStart"/>
            <w:r w:rsidRPr="6D2D431D">
              <w:rPr>
                <w:rFonts w:ascii="Gotham Rounded Book" w:eastAsia="Times New Roman" w:hAnsi="Gotham Rounded Book" w:cs="Times New Roman"/>
                <w:sz w:val="20"/>
                <w:szCs w:val="20"/>
                <w:lang w:eastAsia="fr-FR"/>
              </w:rPr>
              <w:t>Squirel</w:t>
            </w:r>
            <w:proofErr w:type="spellEnd"/>
            <w:r w:rsidRPr="6D2D431D">
              <w:rPr>
                <w:rFonts w:ascii="Gotham Rounded Book" w:eastAsia="Times New Roman" w:hAnsi="Gotham Rounded Book" w:cs="Times New Roman"/>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sz w:val="20"/>
                <w:szCs w:val="20"/>
                <w:lang w:eastAsia="fr-FR"/>
              </w:rPr>
              <w:t xml:space="preserve">- </w:t>
            </w:r>
            <w:proofErr w:type="spellStart"/>
            <w:r w:rsidRPr="6D2D431D">
              <w:rPr>
                <w:rFonts w:ascii="Gotham Rounded Book" w:eastAsia="Times New Roman" w:hAnsi="Gotham Rounded Book" w:cs="Times New Roman"/>
                <w:sz w:val="20"/>
                <w:szCs w:val="20"/>
                <w:lang w:eastAsia="fr-FR"/>
              </w:rPr>
              <w:t>Easiware</w:t>
            </w:r>
            <w:proofErr w:type="spellEnd"/>
            <w:r w:rsidRPr="6D2D431D">
              <w:rPr>
                <w:rFonts w:ascii="Gotham Rounded Book" w:eastAsia="Times New Roman" w:hAnsi="Gotham Rounded Book" w:cs="Times New Roman"/>
                <w:sz w:val="20"/>
                <w:szCs w:val="20"/>
                <w:lang w:eastAsia="fr-FR"/>
              </w:rPr>
              <w:t xml:space="preserve"> / Salesforce (en cours de déploiement) : outil de suivi des demandes effectuées auprès de la relation client</w:t>
            </w:r>
            <w:r>
              <w:br/>
            </w:r>
            <w:r w:rsidRPr="6D2D431D">
              <w:rPr>
                <w:rFonts w:ascii="Gotham Rounded Book" w:eastAsia="Times New Roman" w:hAnsi="Gotham Rounded Book" w:cs="Times New Roman"/>
                <w:sz w:val="20"/>
                <w:szCs w:val="20"/>
                <w:lang w:eastAsia="fr-FR"/>
              </w:rPr>
              <w:t xml:space="preserve">- </w:t>
            </w:r>
            <w:proofErr w:type="spellStart"/>
            <w:r w:rsidRPr="6D2D431D">
              <w:rPr>
                <w:rFonts w:ascii="Gotham Rounded Book" w:eastAsia="Times New Roman" w:hAnsi="Gotham Rounded Book" w:cs="Times New Roman"/>
                <w:sz w:val="20"/>
                <w:szCs w:val="20"/>
                <w:lang w:eastAsia="fr-FR"/>
              </w:rPr>
              <w:t>Viavoo</w:t>
            </w:r>
            <w:proofErr w:type="spellEnd"/>
            <w:r w:rsidRPr="6D2D431D">
              <w:rPr>
                <w:rFonts w:ascii="Gotham Rounded Book" w:eastAsia="Times New Roman" w:hAnsi="Gotham Rounded Book" w:cs="Times New Roman"/>
                <w:sz w:val="20"/>
                <w:szCs w:val="20"/>
                <w:lang w:eastAsia="fr-FR"/>
              </w:rPr>
              <w:t xml:space="preserve"> : analyse de verbatims clients</w:t>
            </w:r>
            <w:r>
              <w:br/>
            </w:r>
            <w:r w:rsidRPr="6D2D431D">
              <w:rPr>
                <w:rFonts w:ascii="Gotham Rounded Book" w:eastAsia="Times New Roman" w:hAnsi="Gotham Rounded Book" w:cs="Times New Roman"/>
                <w:sz w:val="20"/>
                <w:szCs w:val="20"/>
                <w:lang w:eastAsia="fr-FR"/>
              </w:rPr>
              <w:lastRenderedPageBreak/>
              <w:t xml:space="preserve">- </w:t>
            </w:r>
            <w:proofErr w:type="spellStart"/>
            <w:r w:rsidRPr="6D2D431D">
              <w:rPr>
                <w:rFonts w:ascii="Gotham Rounded Book" w:eastAsia="Times New Roman" w:hAnsi="Gotham Rounded Book" w:cs="Times New Roman"/>
                <w:sz w:val="20"/>
                <w:szCs w:val="20"/>
                <w:lang w:eastAsia="fr-FR"/>
              </w:rPr>
              <w:t>Ringcentral</w:t>
            </w:r>
            <w:proofErr w:type="spellEnd"/>
            <w:r w:rsidRPr="6D2D431D">
              <w:rPr>
                <w:rFonts w:ascii="Gotham Rounded Book" w:eastAsia="Times New Roman" w:hAnsi="Gotham Rounded Book" w:cs="Times New Roman"/>
                <w:sz w:val="20"/>
                <w:szCs w:val="20"/>
                <w:lang w:eastAsia="fr-FR"/>
              </w:rPr>
              <w:t xml:space="preserve"> : outil de gestion de la relation client via les réseaux sociaux</w:t>
            </w:r>
            <w:r>
              <w:br/>
            </w:r>
            <w:r w:rsidRPr="6D2D431D">
              <w:rPr>
                <w:rFonts w:ascii="Gotham Rounded Book" w:eastAsia="Times New Roman" w:hAnsi="Gotham Rounded Book" w:cs="Times New Roman"/>
                <w:sz w:val="20"/>
                <w:szCs w:val="20"/>
                <w:lang w:eastAsia="fr-FR"/>
              </w:rPr>
              <w:t>- SITEL : prestation exceptionnelle d'aide au service réclamation OUIGO</w:t>
            </w:r>
          </w:p>
        </w:tc>
        <w:tc>
          <w:tcPr>
            <w:tcW w:w="1843" w:type="dxa"/>
            <w:tcBorders>
              <w:top w:val="nil"/>
              <w:left w:val="nil"/>
              <w:bottom w:val="single" w:sz="4" w:space="0" w:color="auto"/>
              <w:right w:val="single" w:sz="4" w:space="0" w:color="auto"/>
            </w:tcBorders>
            <w:shd w:val="clear" w:color="auto" w:fill="auto"/>
            <w:hideMark/>
          </w:tcPr>
          <w:p w14:paraId="526C56E4" w14:textId="103BC021"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2 ans à compter de la fin du traitement de la réclamation</w:t>
            </w:r>
          </w:p>
        </w:tc>
      </w:tr>
      <w:tr w:rsidR="002F5797" w:rsidRPr="00137444" w14:paraId="2888E9EB" w14:textId="77777777" w:rsidTr="42284416">
        <w:trPr>
          <w:trHeight w:val="3480"/>
        </w:trPr>
        <w:tc>
          <w:tcPr>
            <w:tcW w:w="1134" w:type="dxa"/>
            <w:tcBorders>
              <w:top w:val="nil"/>
              <w:left w:val="single" w:sz="4" w:space="0" w:color="auto"/>
              <w:bottom w:val="single" w:sz="4" w:space="0" w:color="auto"/>
              <w:right w:val="single" w:sz="4" w:space="0" w:color="auto"/>
            </w:tcBorders>
            <w:shd w:val="clear" w:color="auto" w:fill="auto"/>
            <w:hideMark/>
          </w:tcPr>
          <w:p w14:paraId="55C7649B"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Information des voyageurs</w:t>
            </w:r>
          </w:p>
        </w:tc>
        <w:tc>
          <w:tcPr>
            <w:tcW w:w="1418" w:type="dxa"/>
            <w:tcBorders>
              <w:top w:val="nil"/>
              <w:left w:val="nil"/>
              <w:bottom w:val="single" w:sz="4" w:space="0" w:color="auto"/>
              <w:right w:val="single" w:sz="4" w:space="0" w:color="auto"/>
            </w:tcBorders>
            <w:shd w:val="clear" w:color="auto" w:fill="auto"/>
            <w:hideMark/>
          </w:tcPr>
          <w:p w14:paraId="5D6B7901" w14:textId="2046BEA3"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Information des voyageurs sur le voyage (Annulation, perturbations, modifications, </w:t>
            </w:r>
            <w:proofErr w:type="spellStart"/>
            <w:r w:rsidRPr="6D2D431D">
              <w:rPr>
                <w:rFonts w:ascii="Gotham Rounded Book" w:eastAsia="Times New Roman" w:hAnsi="Gotham Rounded Book" w:cs="Times New Roman"/>
                <w:color w:val="000000" w:themeColor="text1"/>
                <w:sz w:val="20"/>
                <w:szCs w:val="20"/>
                <w:lang w:eastAsia="fr-FR"/>
              </w:rPr>
              <w:t>etc</w:t>
            </w:r>
            <w:proofErr w:type="spellEnd"/>
            <w:r w:rsidRPr="6D2D431D">
              <w:rPr>
                <w:rFonts w:ascii="Gotham Rounded Book" w:eastAsia="Times New Roman" w:hAnsi="Gotham Rounded Book" w:cs="Times New Roman"/>
                <w:color w:val="000000" w:themeColor="text1"/>
                <w:sz w:val="20"/>
                <w:szCs w:val="20"/>
                <w:lang w:eastAsia="fr-FR"/>
              </w:rPr>
              <w:t xml:space="preserve"> …)</w:t>
            </w:r>
          </w:p>
        </w:tc>
        <w:tc>
          <w:tcPr>
            <w:tcW w:w="1155" w:type="dxa"/>
            <w:tcBorders>
              <w:top w:val="nil"/>
              <w:left w:val="nil"/>
              <w:bottom w:val="single" w:sz="4" w:space="0" w:color="auto"/>
              <w:right w:val="single" w:sz="4" w:space="0" w:color="auto"/>
            </w:tcBorders>
            <w:shd w:val="clear" w:color="auto" w:fill="auto"/>
            <w:hideMark/>
          </w:tcPr>
          <w:p w14:paraId="7F0E0E60" w14:textId="566445CA"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Exécution d'un contrat/Obligation légale (Règlement CE N°1371/2007) sur les droits et obligations des voyageurs ferroviaires)</w:t>
            </w:r>
          </w:p>
        </w:tc>
        <w:tc>
          <w:tcPr>
            <w:tcW w:w="1396" w:type="dxa"/>
            <w:tcBorders>
              <w:top w:val="single" w:sz="4" w:space="0" w:color="auto"/>
              <w:left w:val="nil"/>
              <w:bottom w:val="single" w:sz="4" w:space="0" w:color="auto"/>
              <w:right w:val="single" w:sz="4" w:space="0" w:color="auto"/>
            </w:tcBorders>
          </w:tcPr>
          <w:p w14:paraId="20616005" w14:textId="585CC668"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tc>
        <w:tc>
          <w:tcPr>
            <w:tcW w:w="1701" w:type="dxa"/>
            <w:tcBorders>
              <w:top w:val="nil"/>
              <w:left w:val="single" w:sz="4" w:space="0" w:color="auto"/>
              <w:bottom w:val="single" w:sz="4" w:space="0" w:color="auto"/>
              <w:right w:val="single" w:sz="4" w:space="0" w:color="auto"/>
            </w:tcBorders>
            <w:shd w:val="clear" w:color="auto" w:fill="auto"/>
            <w:hideMark/>
          </w:tcPr>
          <w:p w14:paraId="594A721C" w14:textId="3EC4D663"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Service production et service client OUIGO</w:t>
            </w:r>
            <w:r>
              <w:br/>
            </w:r>
            <w:r>
              <w:br/>
            </w:r>
            <w:r w:rsidRPr="6D2D431D">
              <w:rPr>
                <w:rFonts w:ascii="Gotham Rounded Book" w:eastAsia="Times New Roman" w:hAnsi="Gotham Rounded Book" w:cs="Times New Roman"/>
                <w:color w:val="000000" w:themeColor="text1"/>
                <w:sz w:val="20"/>
                <w:szCs w:val="20"/>
                <w:lang w:eastAsia="fr-FR"/>
              </w:rPr>
              <w:t xml:space="preserve">Centre opérationnel </w:t>
            </w:r>
            <w:proofErr w:type="spellStart"/>
            <w:r w:rsidRPr="6D2D431D">
              <w:rPr>
                <w:rFonts w:ascii="Gotham Rounded Book" w:eastAsia="Times New Roman" w:hAnsi="Gotham Rounded Book" w:cs="Times New Roman"/>
                <w:color w:val="000000" w:themeColor="text1"/>
                <w:sz w:val="20"/>
                <w:szCs w:val="20"/>
                <w:lang w:eastAsia="fr-FR"/>
              </w:rPr>
              <w:t>ouigo</w:t>
            </w:r>
            <w:proofErr w:type="spellEnd"/>
            <w:r w:rsidRPr="6D2D431D">
              <w:rPr>
                <w:rFonts w:ascii="Gotham Rounded Book" w:eastAsia="Times New Roman" w:hAnsi="Gotham Rounded Book" w:cs="Times New Roman"/>
                <w:color w:val="000000" w:themeColor="text1"/>
                <w:sz w:val="20"/>
                <w:szCs w:val="20"/>
                <w:lang w:eastAsia="fr-FR"/>
              </w:rPr>
              <w:t xml:space="preserve"> (C20), dirigeant opérationnel </w:t>
            </w:r>
            <w:proofErr w:type="spellStart"/>
            <w:r w:rsidRPr="6D2D431D">
              <w:rPr>
                <w:rFonts w:ascii="Gotham Rounded Book" w:eastAsia="Times New Roman" w:hAnsi="Gotham Rounded Book" w:cs="Times New Roman"/>
                <w:color w:val="000000" w:themeColor="text1"/>
                <w:sz w:val="20"/>
                <w:szCs w:val="20"/>
                <w:lang w:eastAsia="fr-FR"/>
              </w:rPr>
              <w:t>ouigo</w:t>
            </w:r>
            <w:proofErr w:type="spellEnd"/>
            <w:r w:rsidRPr="6D2D431D">
              <w:rPr>
                <w:rFonts w:ascii="Gotham Rounded Book" w:eastAsia="Times New Roman" w:hAnsi="Gotham Rounded Book" w:cs="Times New Roman"/>
                <w:color w:val="000000" w:themeColor="text1"/>
                <w:sz w:val="20"/>
                <w:szCs w:val="20"/>
                <w:lang w:eastAsia="fr-FR"/>
              </w:rPr>
              <w:t xml:space="preserve"> (D20), service de prise en charge de l'information voyageur (PCIV), superviseur information voyageur, dirigeants de proximité des centres opérationnels SNCF</w:t>
            </w:r>
          </w:p>
        </w:tc>
        <w:tc>
          <w:tcPr>
            <w:tcW w:w="2835" w:type="dxa"/>
            <w:tcBorders>
              <w:top w:val="nil"/>
              <w:left w:val="nil"/>
              <w:bottom w:val="single" w:sz="4" w:space="0" w:color="auto"/>
              <w:right w:val="single" w:sz="4" w:space="0" w:color="auto"/>
            </w:tcBorders>
            <w:shd w:val="clear" w:color="auto" w:fill="auto"/>
            <w:hideMark/>
          </w:tcPr>
          <w:p w14:paraId="7074FCC0"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- 15below : en charge de certaines communications via mail (envoi du billet, </w:t>
            </w:r>
            <w:proofErr w:type="gramStart"/>
            <w:r w:rsidRPr="6D2D431D">
              <w:rPr>
                <w:rFonts w:ascii="Gotham Rounded Book" w:eastAsia="Times New Roman" w:hAnsi="Gotham Rounded Book" w:cs="Times New Roman"/>
                <w:color w:val="000000" w:themeColor="text1"/>
                <w:sz w:val="20"/>
                <w:szCs w:val="20"/>
                <w:lang w:eastAsia="fr-FR"/>
              </w:rPr>
              <w:t>information voyageurs</w:t>
            </w:r>
            <w:proofErr w:type="gramEnd"/>
            <w:r w:rsidRPr="6D2D431D">
              <w:rPr>
                <w:rFonts w:ascii="Gotham Rounded Book" w:eastAsia="Times New Roman" w:hAnsi="Gotham Rounded Book" w:cs="Times New Roman"/>
                <w:color w:val="000000" w:themeColor="text1"/>
                <w:sz w:val="20"/>
                <w:szCs w:val="20"/>
                <w:lang w:eastAsia="fr-FR"/>
              </w:rPr>
              <w:t>...). Ils ont accès aux données (uniquement nom, prénom, mail, téléphone, détails du dossier voyage) mais n’hébergent pas les données.</w:t>
            </w:r>
          </w:p>
          <w:p w14:paraId="1808721E" w14:textId="298B1CAF"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OSLO (filiale 100% SNCF Voyageurs) : uniquement sur le périmètre OUIGO Train Classique</w:t>
            </w:r>
          </w:p>
        </w:tc>
        <w:tc>
          <w:tcPr>
            <w:tcW w:w="1843" w:type="dxa"/>
            <w:tcBorders>
              <w:top w:val="nil"/>
              <w:left w:val="nil"/>
              <w:bottom w:val="single" w:sz="4" w:space="0" w:color="auto"/>
              <w:right w:val="single" w:sz="4" w:space="0" w:color="auto"/>
            </w:tcBorders>
            <w:shd w:val="clear" w:color="auto" w:fill="auto"/>
            <w:hideMark/>
          </w:tcPr>
          <w:p w14:paraId="2431CE43" w14:textId="3FCD422D"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p>
          <w:p w14:paraId="170EA97D" w14:textId="33CC26CF"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Conservation des </w:t>
            </w:r>
            <w:proofErr w:type="gramStart"/>
            <w:r w:rsidRPr="6D2D431D">
              <w:rPr>
                <w:rFonts w:ascii="Gotham Rounded Book" w:eastAsia="Times New Roman" w:hAnsi="Gotham Rounded Book" w:cs="Times New Roman"/>
                <w:color w:val="000000" w:themeColor="text1"/>
                <w:sz w:val="20"/>
                <w:szCs w:val="20"/>
                <w:lang w:eastAsia="fr-FR"/>
              </w:rPr>
              <w:t>e-mails</w:t>
            </w:r>
            <w:proofErr w:type="gramEnd"/>
            <w:r w:rsidRPr="6D2D431D">
              <w:rPr>
                <w:rFonts w:ascii="Gotham Rounded Book" w:eastAsia="Times New Roman" w:hAnsi="Gotham Rounded Book" w:cs="Times New Roman"/>
                <w:color w:val="000000" w:themeColor="text1"/>
                <w:sz w:val="20"/>
                <w:szCs w:val="20"/>
                <w:lang w:eastAsia="fr-FR"/>
              </w:rPr>
              <w:t xml:space="preserve"> d’information voyageur 3 mois après la date d’envoi. </w:t>
            </w:r>
          </w:p>
        </w:tc>
      </w:tr>
      <w:tr w:rsidR="002F5797" w:rsidRPr="00137444" w14:paraId="670D336B" w14:textId="77777777" w:rsidTr="42284416">
        <w:trPr>
          <w:trHeight w:val="334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82971E"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des opérations relatives à la prospection (communications OUIGO)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EC1CF5" w14:textId="77777777" w:rsidR="002F5797" w:rsidRPr="00137444" w:rsidRDefault="002F5797" w:rsidP="002F5797">
            <w:pPr>
              <w:spacing w:after="0" w:line="240" w:lineRule="auto"/>
              <w:jc w:val="center"/>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d’opérations techniques de prospection.</w:t>
            </w:r>
            <w:r>
              <w:br/>
            </w:r>
            <w:r w:rsidRPr="6D2D431D">
              <w:rPr>
                <w:rFonts w:ascii="Gotham Rounded Book" w:eastAsia="Times New Roman" w:hAnsi="Gotham Rounded Book" w:cs="Times New Roman"/>
                <w:color w:val="000000" w:themeColor="text1"/>
                <w:sz w:val="20"/>
                <w:szCs w:val="20"/>
                <w:lang w:eastAsia="fr-FR"/>
              </w:rPr>
              <w:t>Sélection des personnes (hors profilage susceptible de faire apparaître des données sensibles)</w:t>
            </w:r>
            <w:r>
              <w:br/>
            </w:r>
            <w:r w:rsidRPr="6D2D431D">
              <w:rPr>
                <w:rFonts w:ascii="Gotham Rounded Book" w:eastAsia="Times New Roman" w:hAnsi="Gotham Rounded Book" w:cs="Times New Roman"/>
                <w:color w:val="000000" w:themeColor="text1"/>
                <w:sz w:val="20"/>
                <w:szCs w:val="20"/>
                <w:lang w:eastAsia="fr-FR"/>
              </w:rPr>
              <w:t>Réalisation des actions de fidélisation, de prospection et de promotion</w:t>
            </w:r>
            <w:r>
              <w:br/>
            </w:r>
            <w:r w:rsidRPr="6D2D431D">
              <w:rPr>
                <w:rFonts w:ascii="Gotham Rounded Book" w:eastAsia="Times New Roman" w:hAnsi="Gotham Rounded Book" w:cs="Times New Roman"/>
                <w:color w:val="000000" w:themeColor="text1"/>
                <w:sz w:val="20"/>
                <w:szCs w:val="20"/>
                <w:lang w:eastAsia="fr-FR"/>
              </w:rPr>
              <w:t xml:space="preserve">Actualisation de ses fichiers de </w:t>
            </w:r>
            <w:r w:rsidRPr="6D2D431D">
              <w:rPr>
                <w:rFonts w:ascii="Gotham Rounded Book" w:eastAsia="Times New Roman" w:hAnsi="Gotham Rounded Book" w:cs="Times New Roman"/>
                <w:color w:val="000000" w:themeColor="text1"/>
                <w:sz w:val="20"/>
                <w:szCs w:val="20"/>
                <w:lang w:eastAsia="fr-FR"/>
              </w:rPr>
              <w:lastRenderedPageBreak/>
              <w:t>prospection par l’organisme en charge de la gestion de la liste d’opposition au</w:t>
            </w:r>
            <w:r>
              <w:br/>
            </w:r>
            <w:r w:rsidRPr="6D2D431D">
              <w:rPr>
                <w:rFonts w:ascii="Gotham Rounded Book" w:eastAsia="Times New Roman" w:hAnsi="Gotham Rounded Book" w:cs="Times New Roman"/>
                <w:color w:val="000000" w:themeColor="text1"/>
                <w:sz w:val="20"/>
                <w:szCs w:val="20"/>
                <w:lang w:eastAsia="fr-FR"/>
              </w:rPr>
              <w:t>démarchage téléphonique, en application des dispositions du code de la consommation</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181FD2A6" w14:textId="45ADC8CD"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 xml:space="preserve">Intérêt légitime (sur la base de l’exception des </w:t>
            </w:r>
            <w:r w:rsidRPr="6D2D431D">
              <w:rPr>
                <w:rFonts w:ascii="Gotham Rounded Book" w:eastAsia="Times New Roman" w:hAnsi="Gotham Rounded Book" w:cs="Times New Roman"/>
                <w:i/>
                <w:iCs/>
                <w:color w:val="000000" w:themeColor="text1"/>
                <w:sz w:val="20"/>
                <w:szCs w:val="20"/>
                <w:lang w:eastAsia="fr-FR"/>
              </w:rPr>
              <w:t>« produits et services analogues »</w:t>
            </w:r>
            <w:r w:rsidRPr="6D2D431D">
              <w:rPr>
                <w:rFonts w:ascii="Gotham Rounded Book" w:eastAsia="Times New Roman" w:hAnsi="Gotham Rounded Book" w:cs="Times New Roman"/>
                <w:color w:val="000000" w:themeColor="text1"/>
                <w:sz w:val="20"/>
                <w:szCs w:val="20"/>
                <w:lang w:eastAsia="fr-FR"/>
              </w:rPr>
              <w:t xml:space="preserve"> au sens de l’article L. 34-5 du code des postes et des communications électroniques). </w:t>
            </w:r>
          </w:p>
        </w:tc>
        <w:tc>
          <w:tcPr>
            <w:tcW w:w="1396" w:type="dxa"/>
            <w:tcBorders>
              <w:top w:val="single" w:sz="4" w:space="0" w:color="auto"/>
              <w:left w:val="single" w:sz="4" w:space="0" w:color="auto"/>
              <w:bottom w:val="single" w:sz="4" w:space="0" w:color="auto"/>
              <w:right w:val="single" w:sz="4" w:space="0" w:color="auto"/>
            </w:tcBorders>
          </w:tcPr>
          <w:p w14:paraId="607ABDBB" w14:textId="01DFA3E2"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7E0F682" w14:textId="172159A9"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Service marketing </w:t>
            </w:r>
            <w:proofErr w:type="spellStart"/>
            <w:r w:rsidRPr="6D2D431D">
              <w:rPr>
                <w:rFonts w:ascii="Gotham Rounded Book" w:eastAsia="Times New Roman" w:hAnsi="Gotham Rounded Book" w:cs="Times New Roman"/>
                <w:color w:val="000000" w:themeColor="text1"/>
                <w:sz w:val="20"/>
                <w:szCs w:val="20"/>
                <w:lang w:eastAsia="fr-FR"/>
              </w:rPr>
              <w:t>ouigo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C085EC" w14:textId="08025BF0" w:rsidR="002F5797" w:rsidRPr="00137444" w:rsidRDefault="002F5797" w:rsidP="6D2D431D">
            <w:pPr>
              <w:spacing w:after="0" w:line="240" w:lineRule="auto"/>
              <w:rPr>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 les données sont hébergées dans le progiciel S3 (système d’inventaire) de l’éditeur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Cyllène</w:t>
            </w:r>
            <w:proofErr w:type="spellEnd"/>
            <w:r w:rsidRPr="6D2D431D">
              <w:rPr>
                <w:rFonts w:ascii="Gotham Rounded Book" w:eastAsia="Times New Roman" w:hAnsi="Gotham Rounded Book" w:cs="Times New Roman"/>
                <w:color w:val="000000" w:themeColor="text1"/>
                <w:sz w:val="20"/>
                <w:szCs w:val="20"/>
                <w:lang w:eastAsia="fr-FR"/>
              </w:rPr>
              <w:t xml:space="preserve"> - en charge du développement et maintien en condition opérationnelle du Référentiel Client Unique (RCU)</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Numberly</w:t>
            </w:r>
            <w:proofErr w:type="spellEnd"/>
            <w:r w:rsidRPr="6D2D431D">
              <w:rPr>
                <w:rFonts w:ascii="Gotham Rounded Book" w:eastAsia="Times New Roman" w:hAnsi="Gotham Rounded Book" w:cs="Times New Roman"/>
                <w:color w:val="000000" w:themeColor="text1"/>
                <w:sz w:val="20"/>
                <w:szCs w:val="20"/>
                <w:lang w:eastAsia="fr-FR"/>
              </w:rPr>
              <w:t xml:space="preserve"> - prestataire CRM, en charge du routage des mails et des notifications via l'application OUIGO</w:t>
            </w:r>
          </w:p>
          <w:p w14:paraId="5B0FD0A0" w14:textId="2627E8E1" w:rsidR="00CD3336" w:rsidRPr="00137444" w:rsidRDefault="00020596" w:rsidP="002F5797">
            <w:pPr>
              <w:spacing w:after="0" w:line="240" w:lineRule="auto"/>
              <w:rPr>
                <w:rFonts w:ascii="Gotham Rounded Book" w:eastAsia="Times New Roman" w:hAnsi="Gotham Rounded Book" w:cs="Times New Roman"/>
                <w:color w:val="000000" w:themeColor="text1"/>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Flashtalking</w:t>
            </w:r>
            <w:proofErr w:type="spellEnd"/>
            <w:r w:rsidRPr="6D2D431D">
              <w:rPr>
                <w:rFonts w:ascii="Gotham Rounded Book" w:eastAsia="Times New Roman" w:hAnsi="Gotham Rounded Book" w:cs="Times New Roman"/>
                <w:color w:val="000000" w:themeColor="text1"/>
                <w:sz w:val="20"/>
                <w:szCs w:val="20"/>
                <w:lang w:eastAsia="fr-FR"/>
              </w:rPr>
              <w:t xml:space="preserve"> : </w:t>
            </w:r>
            <w:r w:rsidR="00E47DC7" w:rsidRPr="6D2D431D">
              <w:rPr>
                <w:rFonts w:ascii="Gotham Rounded Book" w:eastAsia="Times New Roman" w:hAnsi="Gotham Rounded Book" w:cs="Times New Roman"/>
                <w:color w:val="000000" w:themeColor="text1"/>
                <w:sz w:val="20"/>
                <w:szCs w:val="20"/>
                <w:lang w:eastAsia="fr-FR"/>
              </w:rPr>
              <w:t xml:space="preserve">solution </w:t>
            </w:r>
            <w:r w:rsidR="00F50E1A" w:rsidRPr="6D2D431D">
              <w:rPr>
                <w:rFonts w:ascii="Gotham Rounded Book" w:eastAsia="Times New Roman" w:hAnsi="Gotham Rounded Book" w:cs="Times New Roman"/>
                <w:color w:val="000000" w:themeColor="text1"/>
                <w:sz w:val="20"/>
                <w:szCs w:val="20"/>
                <w:lang w:eastAsia="fr-FR"/>
              </w:rPr>
              <w:t xml:space="preserve">qui </w:t>
            </w:r>
            <w:r w:rsidR="0052684F" w:rsidRPr="6D2D431D">
              <w:rPr>
                <w:rFonts w:ascii="Gotham Rounded Book" w:eastAsia="Times New Roman" w:hAnsi="Gotham Rounded Book" w:cs="Times New Roman"/>
                <w:color w:val="000000" w:themeColor="text1"/>
                <w:sz w:val="20"/>
                <w:szCs w:val="20"/>
                <w:lang w:eastAsia="fr-FR"/>
              </w:rPr>
              <w:t xml:space="preserve">sera intégrée dans le </w:t>
            </w:r>
            <w:proofErr w:type="spellStart"/>
            <w:r w:rsidR="00CE36CB" w:rsidRPr="6D2D431D">
              <w:rPr>
                <w:rFonts w:ascii="Gotham Rounded Book" w:hAnsi="Gotham Rounded Book"/>
                <w:color w:val="000000" w:themeColor="text1"/>
                <w:sz w:val="20"/>
                <w:szCs w:val="20"/>
              </w:rPr>
              <w:t>tracking</w:t>
            </w:r>
            <w:proofErr w:type="spellEnd"/>
            <w:r w:rsidR="00CE36CB" w:rsidRPr="6D2D431D">
              <w:rPr>
                <w:rFonts w:ascii="Gotham Rounded Book" w:hAnsi="Gotham Rounded Book"/>
                <w:color w:val="000000" w:themeColor="text1"/>
                <w:sz w:val="20"/>
                <w:szCs w:val="20"/>
              </w:rPr>
              <w:t xml:space="preserve"> des clics sur les liens de redirection sur site dans les </w:t>
            </w:r>
            <w:proofErr w:type="gramStart"/>
            <w:r w:rsidR="00CE36CB" w:rsidRPr="6D2D431D">
              <w:rPr>
                <w:rFonts w:ascii="Gotham Rounded Book" w:hAnsi="Gotham Rounded Book"/>
                <w:color w:val="000000" w:themeColor="text1"/>
                <w:sz w:val="20"/>
                <w:szCs w:val="20"/>
              </w:rPr>
              <w:t>emails</w:t>
            </w:r>
            <w:proofErr w:type="gramEnd"/>
            <w:r w:rsidR="00CE36CB" w:rsidRPr="6D2D431D">
              <w:rPr>
                <w:rFonts w:ascii="Gotham Rounded Book" w:hAnsi="Gotham Rounded Book"/>
                <w:color w:val="000000" w:themeColor="text1"/>
                <w:sz w:val="20"/>
                <w:szCs w:val="20"/>
              </w:rPr>
              <w:t xml:space="preserve"> </w:t>
            </w:r>
            <w:r w:rsidR="00B0146C" w:rsidRPr="6D2D431D">
              <w:rPr>
                <w:rFonts w:ascii="Gotham Rounded Book" w:hAnsi="Gotham Rounded Book"/>
                <w:color w:val="000000" w:themeColor="text1"/>
                <w:sz w:val="20"/>
                <w:szCs w:val="20"/>
              </w:rPr>
              <w:t xml:space="preserve">afin de pouvoir mesurer et </w:t>
            </w:r>
            <w:r w:rsidR="00B0146C" w:rsidRPr="6D2D431D">
              <w:rPr>
                <w:rFonts w:ascii="Gotham Rounded Book" w:hAnsi="Gotham Rounded Book"/>
                <w:color w:val="000000" w:themeColor="text1"/>
                <w:sz w:val="20"/>
                <w:szCs w:val="20"/>
              </w:rPr>
              <w:lastRenderedPageBreak/>
              <w:t xml:space="preserve">optimiser la publicité digitale </w:t>
            </w:r>
          </w:p>
          <w:p w14:paraId="2C5DA8A7" w14:textId="63A57C5D"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Batch – prestataire en charge de l’envoi de push notifications via l’application OUIGO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1BD6D4" w14:textId="40708753"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3 ans à compter de la date de dernière activité du client (achat, voyage, clic dans un mail, prise de contact avec la relation client)</w:t>
            </w:r>
          </w:p>
        </w:tc>
      </w:tr>
      <w:tr w:rsidR="002F5797" w:rsidRPr="00137444" w14:paraId="36CECF37" w14:textId="77777777" w:rsidTr="42284416">
        <w:trPr>
          <w:trHeight w:val="210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006BD3"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des opérations relatives à la prospection (offres de nos partenaires : Disney, Maéva...)</w:t>
            </w:r>
          </w:p>
          <w:p w14:paraId="007A76C0" w14:textId="3126ECA1"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Voir liste des partenaires en annexe de ce document</w:t>
            </w:r>
          </w:p>
        </w:tc>
        <w:tc>
          <w:tcPr>
            <w:tcW w:w="1418" w:type="dxa"/>
            <w:vMerge/>
            <w:vAlign w:val="center"/>
            <w:hideMark/>
          </w:tcPr>
          <w:p w14:paraId="752A6649"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tc>
        <w:tc>
          <w:tcPr>
            <w:tcW w:w="1155" w:type="dxa"/>
            <w:tcBorders>
              <w:top w:val="single" w:sz="4" w:space="0" w:color="auto"/>
              <w:left w:val="nil"/>
              <w:bottom w:val="single" w:sz="4" w:space="0" w:color="auto"/>
              <w:right w:val="single" w:sz="4" w:space="0" w:color="auto"/>
            </w:tcBorders>
            <w:shd w:val="clear" w:color="auto" w:fill="auto"/>
            <w:hideMark/>
          </w:tcPr>
          <w:p w14:paraId="76A2E3BF"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Consentement</w:t>
            </w:r>
          </w:p>
        </w:tc>
        <w:tc>
          <w:tcPr>
            <w:tcW w:w="1396" w:type="dxa"/>
            <w:tcBorders>
              <w:top w:val="single" w:sz="4" w:space="0" w:color="auto"/>
              <w:left w:val="nil"/>
              <w:bottom w:val="single" w:sz="4" w:space="0" w:color="auto"/>
              <w:right w:val="single" w:sz="4" w:space="0" w:color="auto"/>
            </w:tcBorders>
          </w:tcPr>
          <w:p w14:paraId="703209FB" w14:textId="0C741ECB"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2080B0C" w14:textId="4AE90A6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Service marketing </w:t>
            </w:r>
            <w:proofErr w:type="spellStart"/>
            <w:r w:rsidRPr="6D2D431D">
              <w:rPr>
                <w:rFonts w:ascii="Gotham Rounded Book" w:eastAsia="Times New Roman" w:hAnsi="Gotham Rounded Book" w:cs="Times New Roman"/>
                <w:color w:val="000000" w:themeColor="text1"/>
                <w:sz w:val="20"/>
                <w:szCs w:val="20"/>
                <w:lang w:eastAsia="fr-FR"/>
              </w:rPr>
              <w:t>ouigo</w:t>
            </w:r>
            <w:proofErr w:type="spellEnd"/>
          </w:p>
        </w:tc>
        <w:tc>
          <w:tcPr>
            <w:tcW w:w="2835" w:type="dxa"/>
            <w:tcBorders>
              <w:top w:val="single" w:sz="4" w:space="0" w:color="auto"/>
              <w:left w:val="nil"/>
              <w:bottom w:val="single" w:sz="4" w:space="0" w:color="auto"/>
              <w:right w:val="single" w:sz="4" w:space="0" w:color="auto"/>
            </w:tcBorders>
            <w:shd w:val="clear" w:color="auto" w:fill="auto"/>
            <w:hideMark/>
          </w:tcPr>
          <w:p w14:paraId="699CC484"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 les données sont hébergées dans le progiciel S3 (système d’inventaire) de l’éditeur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Cyllène</w:t>
            </w:r>
            <w:proofErr w:type="spellEnd"/>
            <w:r w:rsidRPr="6D2D431D">
              <w:rPr>
                <w:rFonts w:ascii="Gotham Rounded Book" w:eastAsia="Times New Roman" w:hAnsi="Gotham Rounded Book" w:cs="Times New Roman"/>
                <w:color w:val="000000" w:themeColor="text1"/>
                <w:sz w:val="20"/>
                <w:szCs w:val="20"/>
                <w:lang w:eastAsia="fr-FR"/>
              </w:rPr>
              <w:t xml:space="preserve"> - en charge du développement et maintien en condition opérationnelle du Référentiel Client Unique (RCU)</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Numberly</w:t>
            </w:r>
            <w:proofErr w:type="spellEnd"/>
            <w:r w:rsidRPr="6D2D431D">
              <w:rPr>
                <w:rFonts w:ascii="Gotham Rounded Book" w:eastAsia="Times New Roman" w:hAnsi="Gotham Rounded Book" w:cs="Times New Roman"/>
                <w:color w:val="000000" w:themeColor="text1"/>
                <w:sz w:val="20"/>
                <w:szCs w:val="20"/>
                <w:lang w:eastAsia="fr-FR"/>
              </w:rPr>
              <w:t xml:space="preserve"> - prestataire CRM, en charge du routage des mails</w:t>
            </w:r>
          </w:p>
        </w:tc>
        <w:tc>
          <w:tcPr>
            <w:tcW w:w="1843" w:type="dxa"/>
            <w:tcBorders>
              <w:top w:val="single" w:sz="4" w:space="0" w:color="auto"/>
              <w:left w:val="nil"/>
              <w:bottom w:val="single" w:sz="4" w:space="0" w:color="auto"/>
              <w:right w:val="single" w:sz="4" w:space="0" w:color="auto"/>
            </w:tcBorders>
            <w:shd w:val="clear" w:color="auto" w:fill="auto"/>
            <w:hideMark/>
          </w:tcPr>
          <w:p w14:paraId="3E2BF124" w14:textId="77777777"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w:t>
            </w:r>
          </w:p>
        </w:tc>
      </w:tr>
      <w:tr w:rsidR="002F5797" w:rsidRPr="00137444" w14:paraId="2906254D" w14:textId="77777777" w:rsidTr="42284416">
        <w:trPr>
          <w:trHeight w:val="3870"/>
        </w:trPr>
        <w:tc>
          <w:tcPr>
            <w:tcW w:w="1134" w:type="dxa"/>
            <w:tcBorders>
              <w:top w:val="nil"/>
              <w:left w:val="single" w:sz="4" w:space="0" w:color="auto"/>
              <w:bottom w:val="single" w:sz="4" w:space="0" w:color="auto"/>
              <w:right w:val="single" w:sz="4" w:space="0" w:color="auto"/>
            </w:tcBorders>
            <w:shd w:val="clear" w:color="auto" w:fill="auto"/>
            <w:hideMark/>
          </w:tcPr>
          <w:p w14:paraId="36F0425A"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Lutte contre la fraude voyageurs</w:t>
            </w:r>
          </w:p>
        </w:tc>
        <w:tc>
          <w:tcPr>
            <w:tcW w:w="1418" w:type="dxa"/>
            <w:tcBorders>
              <w:top w:val="nil"/>
              <w:left w:val="nil"/>
              <w:bottom w:val="single" w:sz="4" w:space="0" w:color="auto"/>
              <w:right w:val="single" w:sz="4" w:space="0" w:color="auto"/>
            </w:tcBorders>
            <w:shd w:val="clear" w:color="auto" w:fill="auto"/>
            <w:hideMark/>
          </w:tcPr>
          <w:p w14:paraId="3A2E5A93"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Analyse des dossiers de fraude</w:t>
            </w:r>
            <w:r>
              <w:br/>
            </w:r>
            <w:r w:rsidRPr="6D2D431D">
              <w:rPr>
                <w:rFonts w:ascii="Gotham Rounded Book" w:eastAsia="Times New Roman" w:hAnsi="Gotham Rounded Book" w:cs="Times New Roman"/>
                <w:color w:val="000000" w:themeColor="text1"/>
                <w:sz w:val="20"/>
                <w:szCs w:val="20"/>
                <w:lang w:eastAsia="fr-FR"/>
              </w:rPr>
              <w:t>Pilotage des actions de lutte Anti-fraude</w:t>
            </w:r>
            <w:r>
              <w:br/>
            </w:r>
            <w:r w:rsidRPr="6D2D431D">
              <w:rPr>
                <w:rFonts w:ascii="Gotham Rounded Book" w:eastAsia="Times New Roman" w:hAnsi="Gotham Rounded Book" w:cs="Times New Roman"/>
                <w:color w:val="000000" w:themeColor="text1"/>
                <w:sz w:val="20"/>
                <w:szCs w:val="20"/>
                <w:lang w:eastAsia="fr-FR"/>
              </w:rPr>
              <w:t>Gestion des contrôles des titres de transport</w:t>
            </w:r>
          </w:p>
        </w:tc>
        <w:tc>
          <w:tcPr>
            <w:tcW w:w="1155" w:type="dxa"/>
            <w:tcBorders>
              <w:top w:val="nil"/>
              <w:left w:val="nil"/>
              <w:bottom w:val="single" w:sz="4" w:space="0" w:color="auto"/>
              <w:right w:val="single" w:sz="4" w:space="0" w:color="auto"/>
            </w:tcBorders>
            <w:shd w:val="clear" w:color="auto" w:fill="auto"/>
            <w:hideMark/>
          </w:tcPr>
          <w:p w14:paraId="1F55981D"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Intérêt légitime</w:t>
            </w:r>
          </w:p>
        </w:tc>
        <w:tc>
          <w:tcPr>
            <w:tcW w:w="1396" w:type="dxa"/>
            <w:tcBorders>
              <w:top w:val="single" w:sz="4" w:space="0" w:color="auto"/>
              <w:left w:val="nil"/>
              <w:bottom w:val="single" w:sz="4" w:space="0" w:color="auto"/>
              <w:right w:val="single" w:sz="4" w:space="0" w:color="auto"/>
            </w:tcBorders>
          </w:tcPr>
          <w:p w14:paraId="716344E2"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p w14:paraId="793DCE6D"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3BAA0518" w14:textId="5302D552"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Pour les applications CECIL et NMS (</w:t>
            </w:r>
            <w:proofErr w:type="spellStart"/>
            <w:r w:rsidRPr="6D2D431D">
              <w:rPr>
                <w:rFonts w:ascii="Gotham Rounded Book" w:eastAsia="Times New Roman" w:hAnsi="Gotham Rounded Book" w:cs="Times New Roman"/>
                <w:color w:val="000000" w:themeColor="text1"/>
                <w:sz w:val="20"/>
                <w:szCs w:val="20"/>
                <w:lang w:eastAsia="fr-FR"/>
              </w:rPr>
              <w:t>Secutix</w:t>
            </w:r>
            <w:proofErr w:type="spellEnd"/>
            <w:r w:rsidRPr="6D2D431D">
              <w:rPr>
                <w:rFonts w:ascii="Gotham Rounded Book" w:eastAsia="Times New Roman" w:hAnsi="Gotham Rounded Book" w:cs="Times New Roman"/>
                <w:color w:val="000000" w:themeColor="text1"/>
                <w:sz w:val="20"/>
                <w:szCs w:val="20"/>
                <w:lang w:eastAsia="fr-FR"/>
              </w:rPr>
              <w:t>), en cas de procès-verbal : infos pièce d'identité, adresse complète, signature du contrevenant</w:t>
            </w:r>
          </w:p>
        </w:tc>
        <w:tc>
          <w:tcPr>
            <w:tcW w:w="1701" w:type="dxa"/>
            <w:tcBorders>
              <w:top w:val="nil"/>
              <w:left w:val="single" w:sz="4" w:space="0" w:color="auto"/>
              <w:bottom w:val="single" w:sz="4" w:space="0" w:color="auto"/>
              <w:right w:val="single" w:sz="4" w:space="0" w:color="auto"/>
            </w:tcBorders>
            <w:shd w:val="clear" w:color="auto" w:fill="auto"/>
            <w:hideMark/>
          </w:tcPr>
          <w:p w14:paraId="31B95ACA" w14:textId="4AB5CDEE"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Direction opérationnelle Ouigo</w:t>
            </w:r>
            <w:r>
              <w:br/>
            </w:r>
            <w:r w:rsidRPr="6D2D431D">
              <w:rPr>
                <w:rFonts w:ascii="Gotham Rounded Book" w:eastAsia="Times New Roman" w:hAnsi="Gotham Rounded Book" w:cs="Times New Roman"/>
                <w:color w:val="000000" w:themeColor="text1"/>
                <w:sz w:val="20"/>
                <w:szCs w:val="20"/>
                <w:lang w:eastAsia="fr-FR"/>
              </w:rPr>
              <w:t>Agents de bord OUIGO</w:t>
            </w:r>
          </w:p>
        </w:tc>
        <w:tc>
          <w:tcPr>
            <w:tcW w:w="2835" w:type="dxa"/>
            <w:tcBorders>
              <w:top w:val="nil"/>
              <w:left w:val="nil"/>
              <w:bottom w:val="single" w:sz="4" w:space="0" w:color="auto"/>
              <w:right w:val="single" w:sz="4" w:space="0" w:color="auto"/>
            </w:tcBorders>
            <w:shd w:val="clear" w:color="auto" w:fill="auto"/>
            <w:hideMark/>
          </w:tcPr>
          <w:p w14:paraId="5F3CD63D" w14:textId="0C917534"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Secutix</w:t>
            </w:r>
            <w:proofErr w:type="spellEnd"/>
            <w:r w:rsidRPr="6D2D431D">
              <w:rPr>
                <w:rFonts w:ascii="Gotham Rounded Book" w:eastAsia="Times New Roman" w:hAnsi="Gotham Rounded Book" w:cs="Times New Roman"/>
                <w:color w:val="000000" w:themeColor="text1"/>
                <w:sz w:val="20"/>
                <w:szCs w:val="20"/>
                <w:lang w:eastAsia="fr-FR"/>
              </w:rPr>
              <w:t xml:space="preserve"> fournit l'application NMS, utilisée pour la régularisation des clients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Ingénico</w:t>
            </w:r>
            <w:proofErr w:type="spellEnd"/>
            <w:r w:rsidRPr="6D2D431D">
              <w:rPr>
                <w:rFonts w:ascii="Gotham Rounded Book" w:eastAsia="Times New Roman" w:hAnsi="Gotham Rounded Book" w:cs="Times New Roman"/>
                <w:color w:val="000000" w:themeColor="text1"/>
                <w:sz w:val="20"/>
                <w:szCs w:val="20"/>
                <w:lang w:eastAsia="fr-FR"/>
              </w:rPr>
              <w:t xml:space="preserve"> (régularisation)</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WorldPay</w:t>
            </w:r>
            <w:proofErr w:type="spellEnd"/>
            <w:r w:rsidRPr="6D2D431D">
              <w:rPr>
                <w:rFonts w:ascii="Gotham Rounded Book" w:eastAsia="Times New Roman" w:hAnsi="Gotham Rounded Book" w:cs="Times New Roman"/>
                <w:color w:val="000000" w:themeColor="text1"/>
                <w:sz w:val="20"/>
                <w:szCs w:val="20"/>
                <w:lang w:eastAsia="fr-FR"/>
              </w:rPr>
              <w:t xml:space="preserve"> (système d'encaissement) : stocke les données de CB et de paiement. Ces données sont cryptées par </w:t>
            </w:r>
            <w:proofErr w:type="spellStart"/>
            <w:r w:rsidRPr="6D2D431D">
              <w:rPr>
                <w:rFonts w:ascii="Gotham Rounded Book" w:eastAsia="Times New Roman" w:hAnsi="Gotham Rounded Book" w:cs="Times New Roman"/>
                <w:color w:val="000000" w:themeColor="text1"/>
                <w:sz w:val="20"/>
                <w:szCs w:val="20"/>
                <w:lang w:eastAsia="fr-FR"/>
              </w:rPr>
              <w:t>WorldPay</w:t>
            </w:r>
            <w:proofErr w:type="spellEnd"/>
            <w:r w:rsidRPr="6D2D431D">
              <w:rPr>
                <w:rFonts w:ascii="Gotham Rounded Book" w:eastAsia="Times New Roman" w:hAnsi="Gotham Rounded Book" w:cs="Times New Roman"/>
                <w:color w:val="000000" w:themeColor="text1"/>
                <w:sz w:val="20"/>
                <w:szCs w:val="20"/>
                <w:lang w:eastAsia="fr-FR"/>
              </w:rPr>
              <w:t xml:space="preserve"> avant d’être renvoyées vers notre système d'inventaire, aucun acteur n’a donc accès aux données de CB des clients en clair</w:t>
            </w:r>
          </w:p>
          <w:p w14:paraId="2EDCD173" w14:textId="0C8068CB"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sz w:val="20"/>
                <w:szCs w:val="20"/>
                <w:lang w:eastAsia="fr-FR"/>
              </w:rPr>
              <w:t xml:space="preserve">- </w:t>
            </w:r>
            <w:proofErr w:type="spellStart"/>
            <w:r w:rsidRPr="6D2D431D">
              <w:rPr>
                <w:rFonts w:ascii="Gotham Rounded Book" w:eastAsia="Times New Roman" w:hAnsi="Gotham Rounded Book" w:cs="Times New Roman"/>
                <w:sz w:val="20"/>
                <w:szCs w:val="20"/>
                <w:lang w:eastAsia="fr-FR"/>
              </w:rPr>
              <w:t>Squirel</w:t>
            </w:r>
            <w:proofErr w:type="spellEnd"/>
            <w:r w:rsidRPr="6D2D431D">
              <w:rPr>
                <w:rFonts w:ascii="Gotham Rounded Book" w:eastAsia="Times New Roman" w:hAnsi="Gotham Rounded Book" w:cs="Times New Roman"/>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OSLO (filiale 100% SNCF Voyageurs) : uniquement </w:t>
            </w:r>
            <w:r w:rsidRPr="6D2D431D">
              <w:rPr>
                <w:rFonts w:ascii="Gotham Rounded Book" w:eastAsia="Times New Roman" w:hAnsi="Gotham Rounded Book" w:cs="Times New Roman"/>
                <w:color w:val="000000" w:themeColor="text1"/>
                <w:sz w:val="20"/>
                <w:szCs w:val="20"/>
                <w:lang w:eastAsia="fr-FR"/>
              </w:rPr>
              <w:lastRenderedPageBreak/>
              <w:t>sur le périmètre OUIGO Train Classique</w:t>
            </w:r>
          </w:p>
        </w:tc>
        <w:tc>
          <w:tcPr>
            <w:tcW w:w="1843" w:type="dxa"/>
            <w:tcBorders>
              <w:top w:val="nil"/>
              <w:left w:val="nil"/>
              <w:bottom w:val="single" w:sz="4" w:space="0" w:color="auto"/>
              <w:right w:val="single" w:sz="4" w:space="0" w:color="auto"/>
            </w:tcBorders>
            <w:shd w:val="clear" w:color="auto" w:fill="auto"/>
            <w:hideMark/>
          </w:tcPr>
          <w:p w14:paraId="685BE8FD" w14:textId="1DAEE670"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 xml:space="preserve">3 ans à compter de la dernière activité du client </w:t>
            </w:r>
            <w:r>
              <w:br/>
            </w:r>
            <w:r w:rsidRPr="6D2D431D">
              <w:rPr>
                <w:rFonts w:ascii="Gotham Rounded Book" w:eastAsia="Times New Roman" w:hAnsi="Gotham Rounded Book" w:cs="Times New Roman"/>
                <w:color w:val="000000" w:themeColor="text1"/>
                <w:sz w:val="20"/>
                <w:szCs w:val="20"/>
                <w:lang w:eastAsia="fr-FR"/>
              </w:rPr>
              <w:t xml:space="preserve">NMS : le temps de conservation sur NMS est paramétrable. </w:t>
            </w:r>
            <w:r>
              <w:br/>
            </w:r>
            <w:r w:rsidRPr="6D2D431D">
              <w:rPr>
                <w:rFonts w:ascii="Gotham Rounded Book" w:eastAsia="Times New Roman" w:hAnsi="Gotham Rounded Book" w:cs="Times New Roman"/>
                <w:color w:val="000000" w:themeColor="text1"/>
                <w:sz w:val="20"/>
                <w:szCs w:val="20"/>
                <w:lang w:eastAsia="fr-FR"/>
              </w:rPr>
              <w:t xml:space="preserve">400 jours pour les PV et dédommagements. </w:t>
            </w:r>
            <w:r>
              <w:br/>
            </w:r>
            <w:r w:rsidRPr="6D2D431D">
              <w:rPr>
                <w:rFonts w:ascii="Gotham Rounded Book" w:eastAsia="Times New Roman" w:hAnsi="Gotham Rounded Book" w:cs="Times New Roman"/>
                <w:color w:val="000000" w:themeColor="text1"/>
                <w:sz w:val="20"/>
                <w:szCs w:val="20"/>
                <w:lang w:eastAsia="fr-FR"/>
              </w:rPr>
              <w:t xml:space="preserve">500 jours pour les régularisations. </w:t>
            </w:r>
            <w:r>
              <w:br/>
            </w:r>
            <w:r w:rsidRPr="6D2D431D">
              <w:rPr>
                <w:rFonts w:ascii="Gotham Rounded Book" w:eastAsia="Times New Roman" w:hAnsi="Gotham Rounded Book" w:cs="Times New Roman"/>
                <w:color w:val="000000" w:themeColor="text1"/>
                <w:sz w:val="20"/>
                <w:szCs w:val="20"/>
                <w:lang w:eastAsia="fr-FR"/>
              </w:rPr>
              <w:t>60 jours pour les manifestes.</w:t>
            </w:r>
            <w:r>
              <w:br/>
            </w:r>
            <w:r w:rsidRPr="6D2D431D">
              <w:rPr>
                <w:rFonts w:ascii="Gotham Rounded Book" w:eastAsia="Times New Roman" w:hAnsi="Gotham Rounded Book" w:cs="Times New Roman"/>
                <w:color w:val="000000" w:themeColor="text1"/>
                <w:sz w:val="20"/>
                <w:szCs w:val="20"/>
                <w:lang w:eastAsia="fr-FR"/>
              </w:rPr>
              <w:t xml:space="preserve">11 jours pour les logs des </w:t>
            </w:r>
            <w:proofErr w:type="spellStart"/>
            <w:r w:rsidRPr="6D2D431D">
              <w:rPr>
                <w:rFonts w:ascii="Gotham Rounded Book" w:eastAsia="Times New Roman" w:hAnsi="Gotham Rounded Book" w:cs="Times New Roman"/>
                <w:color w:val="000000" w:themeColor="text1"/>
                <w:sz w:val="20"/>
                <w:szCs w:val="20"/>
                <w:lang w:eastAsia="fr-FR"/>
              </w:rPr>
              <w:t>Bluebird</w:t>
            </w:r>
            <w:proofErr w:type="spellEnd"/>
            <w:r w:rsidRPr="6D2D431D">
              <w:rPr>
                <w:rFonts w:ascii="Gotham Rounded Book" w:eastAsia="Times New Roman" w:hAnsi="Gotham Rounded Book" w:cs="Times New Roman"/>
                <w:color w:val="000000" w:themeColor="text1"/>
                <w:sz w:val="20"/>
                <w:szCs w:val="20"/>
                <w:lang w:eastAsia="fr-FR"/>
              </w:rPr>
              <w:t xml:space="preserve"> </w:t>
            </w:r>
            <w:r>
              <w:br/>
            </w:r>
            <w:r w:rsidRPr="6D2D431D">
              <w:rPr>
                <w:rFonts w:ascii="Gotham Rounded Book" w:eastAsia="Times New Roman" w:hAnsi="Gotham Rounded Book" w:cs="Times New Roman"/>
                <w:color w:val="000000" w:themeColor="text1"/>
                <w:sz w:val="20"/>
                <w:szCs w:val="20"/>
                <w:lang w:eastAsia="fr-FR"/>
              </w:rPr>
              <w:t xml:space="preserve">366 jours pour les contrôles de cartes de circulations </w:t>
            </w:r>
          </w:p>
        </w:tc>
      </w:tr>
      <w:tr w:rsidR="002F5797" w:rsidRPr="00137444" w14:paraId="1ABF3D75" w14:textId="77777777" w:rsidTr="42284416">
        <w:trPr>
          <w:trHeight w:val="1970"/>
        </w:trPr>
        <w:tc>
          <w:tcPr>
            <w:tcW w:w="1134" w:type="dxa"/>
            <w:tcBorders>
              <w:top w:val="nil"/>
              <w:left w:val="single" w:sz="4" w:space="0" w:color="auto"/>
              <w:bottom w:val="single" w:sz="4" w:space="0" w:color="auto"/>
              <w:right w:val="single" w:sz="4" w:space="0" w:color="auto"/>
            </w:tcBorders>
            <w:shd w:val="clear" w:color="auto" w:fill="auto"/>
            <w:hideMark/>
          </w:tcPr>
          <w:p w14:paraId="6BD1CA52" w14:textId="6BF2FD59"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Réalisation d'Etudes Data </w:t>
            </w:r>
          </w:p>
        </w:tc>
        <w:tc>
          <w:tcPr>
            <w:tcW w:w="1418" w:type="dxa"/>
            <w:tcBorders>
              <w:top w:val="nil"/>
              <w:left w:val="nil"/>
              <w:bottom w:val="single" w:sz="4" w:space="0" w:color="auto"/>
              <w:right w:val="single" w:sz="4" w:space="0" w:color="auto"/>
            </w:tcBorders>
            <w:shd w:val="clear" w:color="auto" w:fill="auto"/>
            <w:hideMark/>
          </w:tcPr>
          <w:p w14:paraId="6A4B9356"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Connaitre les habitudes et usages des clients</w:t>
            </w:r>
            <w:r>
              <w:br/>
            </w:r>
            <w:r w:rsidRPr="6D2D431D">
              <w:rPr>
                <w:rFonts w:ascii="Gotham Rounded Book" w:eastAsia="Times New Roman" w:hAnsi="Gotham Rounded Book" w:cs="Times New Roman"/>
                <w:color w:val="000000" w:themeColor="text1"/>
                <w:sz w:val="20"/>
                <w:szCs w:val="20"/>
                <w:lang w:eastAsia="fr-FR"/>
              </w:rPr>
              <w:t>Améliorer la connaissance du client afin d'adapter la stratégie Ouigo</w:t>
            </w:r>
            <w:r>
              <w:br/>
            </w:r>
            <w:r w:rsidRPr="6D2D431D">
              <w:rPr>
                <w:rFonts w:ascii="Gotham Rounded Book" w:eastAsia="Times New Roman" w:hAnsi="Gotham Rounded Book" w:cs="Times New Roman"/>
                <w:color w:val="000000" w:themeColor="text1"/>
                <w:sz w:val="20"/>
                <w:szCs w:val="20"/>
                <w:lang w:eastAsia="fr-FR"/>
              </w:rPr>
              <w:t>Réalisation de statistiques.</w:t>
            </w:r>
          </w:p>
        </w:tc>
        <w:tc>
          <w:tcPr>
            <w:tcW w:w="1155" w:type="dxa"/>
            <w:tcBorders>
              <w:top w:val="nil"/>
              <w:left w:val="nil"/>
              <w:bottom w:val="single" w:sz="4" w:space="0" w:color="auto"/>
              <w:right w:val="single" w:sz="4" w:space="0" w:color="auto"/>
            </w:tcBorders>
            <w:shd w:val="clear" w:color="auto" w:fill="auto"/>
            <w:hideMark/>
          </w:tcPr>
          <w:p w14:paraId="70604BA4" w14:textId="0F5875B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Intérêt légitime : la connaissance des profils clients et leurs comportements est essentielles pour adapter les services proposés aux attentes.</w:t>
            </w:r>
          </w:p>
        </w:tc>
        <w:tc>
          <w:tcPr>
            <w:tcW w:w="1396" w:type="dxa"/>
            <w:tcBorders>
              <w:top w:val="single" w:sz="4" w:space="0" w:color="auto"/>
              <w:left w:val="nil"/>
              <w:bottom w:val="single" w:sz="4" w:space="0" w:color="auto"/>
              <w:right w:val="single" w:sz="4" w:space="0" w:color="auto"/>
            </w:tcBorders>
          </w:tcPr>
          <w:p w14:paraId="785C4BF5" w14:textId="04D1FB70"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tc>
        <w:tc>
          <w:tcPr>
            <w:tcW w:w="1701" w:type="dxa"/>
            <w:tcBorders>
              <w:top w:val="nil"/>
              <w:left w:val="single" w:sz="4" w:space="0" w:color="auto"/>
              <w:bottom w:val="single" w:sz="4" w:space="0" w:color="auto"/>
              <w:right w:val="single" w:sz="4" w:space="0" w:color="auto"/>
            </w:tcBorders>
            <w:shd w:val="clear" w:color="auto" w:fill="auto"/>
            <w:hideMark/>
          </w:tcPr>
          <w:p w14:paraId="3942C704" w14:textId="04923733"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Direction Ouigo </w:t>
            </w:r>
            <w:r>
              <w:br/>
            </w:r>
            <w:r w:rsidRPr="6D2D431D">
              <w:rPr>
                <w:rFonts w:ascii="Gotham Rounded Book" w:eastAsia="Times New Roman" w:hAnsi="Gotham Rounded Book" w:cs="Times New Roman"/>
                <w:color w:val="000000" w:themeColor="text1"/>
                <w:sz w:val="20"/>
                <w:szCs w:val="20"/>
                <w:lang w:eastAsia="fr-FR"/>
              </w:rPr>
              <w:t>Service marketing</w:t>
            </w:r>
            <w:r>
              <w:br/>
            </w:r>
            <w:r w:rsidRPr="6D2D431D">
              <w:rPr>
                <w:rFonts w:ascii="Gotham Rounded Book" w:eastAsia="Times New Roman" w:hAnsi="Gotham Rounded Book" w:cs="Times New Roman"/>
                <w:color w:val="000000" w:themeColor="text1"/>
                <w:sz w:val="20"/>
                <w:szCs w:val="20"/>
                <w:lang w:eastAsia="fr-FR"/>
              </w:rPr>
              <w:t>Pôle performance commerciale</w:t>
            </w:r>
            <w:r>
              <w:br/>
            </w:r>
            <w:r w:rsidRPr="6D2D431D">
              <w:rPr>
                <w:rFonts w:ascii="Gotham Rounded Book" w:eastAsia="Times New Roman" w:hAnsi="Gotham Rounded Book" w:cs="Times New Roman"/>
                <w:color w:val="000000" w:themeColor="text1"/>
                <w:sz w:val="20"/>
                <w:szCs w:val="20"/>
                <w:lang w:eastAsia="fr-FR"/>
              </w:rPr>
              <w:t>(résultats anonymisés)</w:t>
            </w:r>
          </w:p>
        </w:tc>
        <w:tc>
          <w:tcPr>
            <w:tcW w:w="2835" w:type="dxa"/>
            <w:tcBorders>
              <w:top w:val="nil"/>
              <w:left w:val="nil"/>
              <w:bottom w:val="single" w:sz="4" w:space="0" w:color="auto"/>
              <w:right w:val="single" w:sz="4" w:space="0" w:color="auto"/>
            </w:tcBorders>
            <w:shd w:val="clear" w:color="auto" w:fill="auto"/>
            <w:hideMark/>
          </w:tcPr>
          <w:p w14:paraId="51D9C8C8"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Cyllène</w:t>
            </w:r>
            <w:proofErr w:type="spellEnd"/>
            <w:r w:rsidRPr="6D2D431D">
              <w:rPr>
                <w:rFonts w:ascii="Gotham Rounded Book" w:eastAsia="Times New Roman" w:hAnsi="Gotham Rounded Book" w:cs="Times New Roman"/>
                <w:color w:val="000000" w:themeColor="text1"/>
                <w:sz w:val="20"/>
                <w:szCs w:val="20"/>
                <w:lang w:eastAsia="fr-FR"/>
              </w:rPr>
              <w:t xml:space="preserve"> - en charge du développement et maintien en condition opérationnelle du Référentiel Client Unique (RCU)</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Numberly</w:t>
            </w:r>
            <w:proofErr w:type="spellEnd"/>
            <w:r w:rsidRPr="6D2D431D">
              <w:rPr>
                <w:rFonts w:ascii="Gotham Rounded Book" w:eastAsia="Times New Roman" w:hAnsi="Gotham Rounded Book" w:cs="Times New Roman"/>
                <w:color w:val="000000" w:themeColor="text1"/>
                <w:sz w:val="20"/>
                <w:szCs w:val="20"/>
                <w:lang w:eastAsia="fr-FR"/>
              </w:rPr>
              <w:t xml:space="preserve"> : prestataire CRM (en charge du routage des mails), également utilisé pour de la sous-traitance d'études data </w:t>
            </w:r>
          </w:p>
        </w:tc>
        <w:tc>
          <w:tcPr>
            <w:tcW w:w="1843" w:type="dxa"/>
            <w:tcBorders>
              <w:top w:val="nil"/>
              <w:left w:val="nil"/>
              <w:bottom w:val="single" w:sz="4" w:space="0" w:color="auto"/>
              <w:right w:val="single" w:sz="4" w:space="0" w:color="auto"/>
            </w:tcBorders>
            <w:shd w:val="clear" w:color="auto" w:fill="auto"/>
            <w:hideMark/>
          </w:tcPr>
          <w:p w14:paraId="2AF882D0" w14:textId="77777777"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Destruction immédiate après avoir réalisé les extractions</w:t>
            </w:r>
            <w:r>
              <w:br/>
            </w:r>
            <w:r w:rsidRPr="6D2D431D">
              <w:rPr>
                <w:rFonts w:ascii="Gotham Rounded Book" w:eastAsia="Times New Roman" w:hAnsi="Gotham Rounded Book" w:cs="Times New Roman"/>
                <w:color w:val="000000" w:themeColor="text1"/>
                <w:sz w:val="20"/>
                <w:szCs w:val="20"/>
                <w:lang w:eastAsia="fr-FR"/>
              </w:rPr>
              <w:t>Durées de conservation identiques aux autres assets du SI (purge de l'inventaire en ligne à 2 ans, anonymisation à 3 ans)</w:t>
            </w:r>
          </w:p>
        </w:tc>
      </w:tr>
      <w:tr w:rsidR="002F5797" w:rsidRPr="00137444" w14:paraId="231999EE" w14:textId="77777777" w:rsidTr="42284416">
        <w:trPr>
          <w:trHeight w:val="3770"/>
        </w:trPr>
        <w:tc>
          <w:tcPr>
            <w:tcW w:w="1134" w:type="dxa"/>
            <w:tcBorders>
              <w:top w:val="nil"/>
              <w:left w:val="single" w:sz="4" w:space="0" w:color="auto"/>
              <w:bottom w:val="single" w:sz="4" w:space="0" w:color="auto"/>
              <w:right w:val="single" w:sz="4" w:space="0" w:color="auto"/>
            </w:tcBorders>
            <w:shd w:val="clear" w:color="auto" w:fill="auto"/>
            <w:hideMark/>
          </w:tcPr>
          <w:p w14:paraId="35A56774"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Réalisation d'Etudes, enquêtes de satisfaction et sondages ayant pour objectif de : mesurer la qualité de service, garantir l'accessibilité de nos trains à l'ensemble des </w:t>
            </w:r>
            <w:r w:rsidRPr="6D2D431D">
              <w:rPr>
                <w:rFonts w:ascii="Gotham Rounded Book" w:eastAsia="Times New Roman" w:hAnsi="Gotham Rounded Book" w:cs="Times New Roman"/>
                <w:color w:val="000000" w:themeColor="text1"/>
                <w:sz w:val="20"/>
                <w:szCs w:val="20"/>
                <w:lang w:eastAsia="fr-FR"/>
              </w:rPr>
              <w:lastRenderedPageBreak/>
              <w:t>voyageurs</w:t>
            </w:r>
          </w:p>
        </w:tc>
        <w:tc>
          <w:tcPr>
            <w:tcW w:w="1418" w:type="dxa"/>
            <w:tcBorders>
              <w:top w:val="nil"/>
              <w:left w:val="nil"/>
              <w:bottom w:val="single" w:sz="4" w:space="0" w:color="auto"/>
              <w:right w:val="single" w:sz="4" w:space="0" w:color="auto"/>
            </w:tcBorders>
            <w:shd w:val="clear" w:color="auto" w:fill="auto"/>
            <w:hideMark/>
          </w:tcPr>
          <w:p w14:paraId="257E9E97" w14:textId="43E05559"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Constitution du panel (hors profilage susceptible de faire apparaître des données sensibles)</w:t>
            </w:r>
            <w:r>
              <w:br/>
            </w:r>
            <w:r w:rsidRPr="6D2D431D">
              <w:rPr>
                <w:rFonts w:ascii="Gotham Rounded Book" w:eastAsia="Times New Roman" w:hAnsi="Gotham Rounded Book" w:cs="Times New Roman"/>
                <w:color w:val="000000" w:themeColor="text1"/>
                <w:sz w:val="20"/>
                <w:szCs w:val="20"/>
                <w:lang w:eastAsia="fr-FR"/>
              </w:rPr>
              <w:t xml:space="preserve">Gestion des avis des personnes </w:t>
            </w:r>
            <w:r>
              <w:br/>
            </w:r>
            <w:r w:rsidRPr="6D2D431D">
              <w:rPr>
                <w:rFonts w:ascii="Gotham Rounded Book" w:eastAsia="Times New Roman" w:hAnsi="Gotham Rounded Book" w:cs="Times New Roman"/>
                <w:color w:val="000000" w:themeColor="text1"/>
                <w:sz w:val="20"/>
                <w:szCs w:val="20"/>
                <w:lang w:eastAsia="fr-FR"/>
              </w:rPr>
              <w:t>Enquête de satisfaction liée au service fourni (SAV)</w:t>
            </w:r>
          </w:p>
        </w:tc>
        <w:tc>
          <w:tcPr>
            <w:tcW w:w="1155" w:type="dxa"/>
            <w:tcBorders>
              <w:top w:val="nil"/>
              <w:left w:val="nil"/>
              <w:bottom w:val="single" w:sz="4" w:space="0" w:color="auto"/>
              <w:right w:val="single" w:sz="4" w:space="0" w:color="auto"/>
            </w:tcBorders>
            <w:shd w:val="clear" w:color="auto" w:fill="auto"/>
            <w:hideMark/>
          </w:tcPr>
          <w:p w14:paraId="0596CB58" w14:textId="44BBA1C8"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Obligation légale (obligation pour le transport d’évaluer ses propres activités via des normes de qualité de service dont les enquêtes de satisfaction clients - Règlement CE 1371/2007 du 23 octobre 2007 -)</w:t>
            </w:r>
          </w:p>
        </w:tc>
        <w:tc>
          <w:tcPr>
            <w:tcW w:w="1396" w:type="dxa"/>
            <w:tcBorders>
              <w:top w:val="single" w:sz="4" w:space="0" w:color="auto"/>
              <w:left w:val="nil"/>
              <w:bottom w:val="single" w:sz="4" w:space="0" w:color="auto"/>
              <w:right w:val="single" w:sz="4" w:space="0" w:color="auto"/>
            </w:tcBorders>
          </w:tcPr>
          <w:p w14:paraId="747D93EF" w14:textId="19B0CB1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tc>
        <w:tc>
          <w:tcPr>
            <w:tcW w:w="1701" w:type="dxa"/>
            <w:tcBorders>
              <w:top w:val="nil"/>
              <w:left w:val="single" w:sz="4" w:space="0" w:color="auto"/>
              <w:bottom w:val="single" w:sz="4" w:space="0" w:color="auto"/>
              <w:right w:val="single" w:sz="4" w:space="0" w:color="auto"/>
            </w:tcBorders>
            <w:shd w:val="clear" w:color="auto" w:fill="auto"/>
            <w:hideMark/>
          </w:tcPr>
          <w:p w14:paraId="0503A333" w14:textId="07DAEB32"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Service marketing OUIGO</w:t>
            </w:r>
            <w:r>
              <w:br/>
            </w:r>
            <w:r w:rsidRPr="6D2D431D">
              <w:rPr>
                <w:rFonts w:ascii="Gotham Rounded Book" w:eastAsia="Times New Roman" w:hAnsi="Gotham Rounded Book" w:cs="Times New Roman"/>
                <w:color w:val="000000" w:themeColor="text1"/>
                <w:sz w:val="20"/>
                <w:szCs w:val="20"/>
                <w:lang w:eastAsia="fr-FR"/>
              </w:rPr>
              <w:t>Responsable connaissance client</w:t>
            </w:r>
          </w:p>
        </w:tc>
        <w:tc>
          <w:tcPr>
            <w:tcW w:w="2835" w:type="dxa"/>
            <w:tcBorders>
              <w:top w:val="nil"/>
              <w:left w:val="nil"/>
              <w:bottom w:val="single" w:sz="4" w:space="0" w:color="auto"/>
              <w:right w:val="single" w:sz="4" w:space="0" w:color="auto"/>
            </w:tcBorders>
            <w:shd w:val="clear" w:color="auto" w:fill="auto"/>
            <w:hideMark/>
          </w:tcPr>
          <w:p w14:paraId="77987FCA" w14:textId="3B414BF2"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Numberly</w:t>
            </w:r>
            <w:proofErr w:type="spellEnd"/>
            <w:r w:rsidRPr="6D2D431D">
              <w:rPr>
                <w:rFonts w:ascii="Gotham Rounded Book" w:eastAsia="Times New Roman" w:hAnsi="Gotham Rounded Book" w:cs="Times New Roman"/>
                <w:color w:val="000000" w:themeColor="text1"/>
                <w:sz w:val="20"/>
                <w:szCs w:val="20"/>
                <w:lang w:eastAsia="fr-FR"/>
              </w:rPr>
              <w:t xml:space="preserve"> - prestataire CRM, en charge du routage des mails</w:t>
            </w:r>
            <w:r>
              <w:br/>
            </w: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Mediatech</w:t>
            </w:r>
            <w:proofErr w:type="spellEnd"/>
            <w:r w:rsidRPr="6D2D431D">
              <w:rPr>
                <w:rFonts w:ascii="Gotham Rounded Book" w:eastAsia="Times New Roman" w:hAnsi="Gotham Rounded Book" w:cs="Times New Roman"/>
                <w:color w:val="000000" w:themeColor="text1"/>
                <w:sz w:val="20"/>
                <w:szCs w:val="20"/>
                <w:lang w:eastAsia="fr-FR"/>
              </w:rPr>
              <w:t xml:space="preserve"> : historisation des réponses aux enquêtes de satisfaction</w:t>
            </w:r>
            <w:r>
              <w:br/>
            </w:r>
            <w:r w:rsidRPr="6D2D431D">
              <w:rPr>
                <w:rFonts w:ascii="Gotham Rounded Book" w:eastAsia="Times New Roman" w:hAnsi="Gotham Rounded Book" w:cs="Times New Roman"/>
                <w:color w:val="000000" w:themeColor="text1"/>
                <w:sz w:val="20"/>
                <w:szCs w:val="20"/>
                <w:lang w:eastAsia="fr-FR"/>
              </w:rPr>
              <w:t>- BVA : institut de sondage, traite les réponses aux enquêtes de satisfaction</w:t>
            </w:r>
            <w:r>
              <w:br/>
            </w:r>
            <w:r w:rsidRPr="6D2D431D">
              <w:rPr>
                <w:rFonts w:ascii="Gotham Rounded Book" w:eastAsia="Times New Roman" w:hAnsi="Gotham Rounded Book" w:cs="Times New Roman"/>
                <w:color w:val="000000" w:themeColor="text1"/>
                <w:sz w:val="20"/>
                <w:szCs w:val="20"/>
                <w:lang w:eastAsia="fr-FR"/>
              </w:rPr>
              <w:t>- VIAVOO : analyse des verbatims clients issus des zones de commentaires libres (enquêtes de satisfaction)</w:t>
            </w:r>
            <w:r>
              <w:br/>
            </w:r>
            <w:r w:rsidRPr="6D2D431D">
              <w:rPr>
                <w:rFonts w:ascii="Gotham Rounded Book" w:eastAsia="Times New Roman" w:hAnsi="Gotham Rounded Book" w:cs="Times New Roman"/>
                <w:color w:val="000000" w:themeColor="text1"/>
                <w:sz w:val="20"/>
                <w:szCs w:val="20"/>
                <w:lang w:eastAsia="fr-FR"/>
              </w:rPr>
              <w:t>- Gide : enquêtes de satisfaction type client mystère</w:t>
            </w:r>
          </w:p>
        </w:tc>
        <w:tc>
          <w:tcPr>
            <w:tcW w:w="1843" w:type="dxa"/>
            <w:tcBorders>
              <w:top w:val="nil"/>
              <w:left w:val="nil"/>
              <w:bottom w:val="single" w:sz="4" w:space="0" w:color="auto"/>
              <w:right w:val="single" w:sz="4" w:space="0" w:color="auto"/>
            </w:tcBorders>
            <w:shd w:val="clear" w:color="auto" w:fill="auto"/>
            <w:hideMark/>
          </w:tcPr>
          <w:p w14:paraId="306B654A" w14:textId="40821107"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3 ans à compter de la date de dernière activité du client </w:t>
            </w:r>
            <w:r>
              <w:br/>
            </w:r>
            <w:r w:rsidRPr="6D2D431D">
              <w:rPr>
                <w:rFonts w:ascii="Gotham Rounded Book" w:eastAsia="Times New Roman" w:hAnsi="Gotham Rounded Book" w:cs="Times New Roman"/>
                <w:color w:val="000000" w:themeColor="text1"/>
                <w:sz w:val="20"/>
                <w:szCs w:val="20"/>
                <w:lang w:eastAsia="fr-FR"/>
              </w:rPr>
              <w:t>Suppression des enquêtes de satisfaction 3 semaines après la fin de l'enquête (CSA)</w:t>
            </w:r>
            <w:r>
              <w:br/>
            </w:r>
            <w:proofErr w:type="spellStart"/>
            <w:r w:rsidRPr="6D2D431D">
              <w:rPr>
                <w:rFonts w:ascii="Gotham Rounded Book" w:eastAsia="Times New Roman" w:hAnsi="Gotham Rounded Book" w:cs="Times New Roman"/>
                <w:color w:val="000000" w:themeColor="text1"/>
                <w:sz w:val="20"/>
                <w:szCs w:val="20"/>
                <w:lang w:eastAsia="fr-FR"/>
              </w:rPr>
              <w:t>Mediatech</w:t>
            </w:r>
            <w:proofErr w:type="spellEnd"/>
            <w:r w:rsidRPr="6D2D431D">
              <w:rPr>
                <w:rFonts w:ascii="Gotham Rounded Book" w:eastAsia="Times New Roman" w:hAnsi="Gotham Rounded Book" w:cs="Times New Roman"/>
                <w:color w:val="000000" w:themeColor="text1"/>
                <w:sz w:val="20"/>
                <w:szCs w:val="20"/>
                <w:lang w:eastAsia="fr-FR"/>
              </w:rPr>
              <w:t xml:space="preserve"> : 2 ans</w:t>
            </w:r>
            <w:r>
              <w:br/>
            </w:r>
            <w:r w:rsidRPr="6D2D431D">
              <w:rPr>
                <w:rFonts w:ascii="Gotham Rounded Book" w:eastAsia="Times New Roman" w:hAnsi="Gotham Rounded Book" w:cs="Times New Roman"/>
                <w:color w:val="000000" w:themeColor="text1"/>
                <w:sz w:val="20"/>
                <w:szCs w:val="20"/>
                <w:lang w:eastAsia="fr-FR"/>
              </w:rPr>
              <w:t>BVA : 2 mois</w:t>
            </w:r>
            <w:r>
              <w:br/>
            </w:r>
            <w:proofErr w:type="spellStart"/>
            <w:r w:rsidRPr="6D2D431D">
              <w:rPr>
                <w:rFonts w:ascii="Gotham Rounded Book" w:eastAsia="Times New Roman" w:hAnsi="Gotham Rounded Book" w:cs="Times New Roman"/>
                <w:color w:val="000000" w:themeColor="text1"/>
                <w:sz w:val="20"/>
                <w:szCs w:val="20"/>
                <w:lang w:eastAsia="fr-FR"/>
              </w:rPr>
              <w:t>Viavoo</w:t>
            </w:r>
            <w:proofErr w:type="spellEnd"/>
            <w:r w:rsidRPr="6D2D431D">
              <w:rPr>
                <w:rFonts w:ascii="Gotham Rounded Book" w:eastAsia="Times New Roman" w:hAnsi="Gotham Rounded Book" w:cs="Times New Roman"/>
                <w:color w:val="000000" w:themeColor="text1"/>
                <w:sz w:val="20"/>
                <w:szCs w:val="20"/>
                <w:lang w:eastAsia="fr-FR"/>
              </w:rPr>
              <w:t xml:space="preserve"> : 2 ans</w:t>
            </w:r>
          </w:p>
        </w:tc>
      </w:tr>
      <w:tr w:rsidR="002F5797" w:rsidRPr="00137444" w14:paraId="23144895" w14:textId="77777777" w:rsidTr="42284416">
        <w:trPr>
          <w:trHeight w:val="3330"/>
        </w:trPr>
        <w:tc>
          <w:tcPr>
            <w:tcW w:w="1134" w:type="dxa"/>
            <w:tcBorders>
              <w:top w:val="nil"/>
              <w:left w:val="single" w:sz="4" w:space="0" w:color="auto"/>
              <w:bottom w:val="single" w:sz="4" w:space="0" w:color="auto"/>
              <w:right w:val="single" w:sz="4" w:space="0" w:color="auto"/>
            </w:tcBorders>
            <w:shd w:val="clear" w:color="auto" w:fill="auto"/>
            <w:hideMark/>
          </w:tcPr>
          <w:p w14:paraId="28331555" w14:textId="170727AF"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Réalisation d'enquêtes à des fins d'amélioration de la connaissance client et d'adaptation de la stratégie OUIGO</w:t>
            </w:r>
          </w:p>
        </w:tc>
        <w:tc>
          <w:tcPr>
            <w:tcW w:w="1418" w:type="dxa"/>
            <w:tcBorders>
              <w:top w:val="nil"/>
              <w:left w:val="nil"/>
              <w:bottom w:val="single" w:sz="4" w:space="0" w:color="auto"/>
              <w:right w:val="single" w:sz="4" w:space="0" w:color="auto"/>
            </w:tcBorders>
            <w:shd w:val="clear" w:color="auto" w:fill="auto"/>
            <w:hideMark/>
          </w:tcPr>
          <w:p w14:paraId="4AC61780" w14:textId="63EE3125" w:rsidR="002F5797" w:rsidRPr="00137444" w:rsidRDefault="002F5797" w:rsidP="002F5797">
            <w:pPr>
              <w:spacing w:after="24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Constitution du panel (hors profilage susceptible de faire apparaître des données sensibles)</w:t>
            </w:r>
            <w:r>
              <w:br/>
            </w:r>
            <w:r w:rsidRPr="6D2D431D">
              <w:rPr>
                <w:rFonts w:ascii="Gotham Rounded Book" w:eastAsia="Times New Roman" w:hAnsi="Gotham Rounded Book" w:cs="Times New Roman"/>
                <w:color w:val="000000" w:themeColor="text1"/>
                <w:sz w:val="20"/>
                <w:szCs w:val="20"/>
                <w:lang w:eastAsia="fr-FR"/>
              </w:rPr>
              <w:t xml:space="preserve">Gestion des avis des personnes </w:t>
            </w:r>
            <w:r>
              <w:br/>
            </w:r>
            <w:r w:rsidRPr="6D2D431D">
              <w:rPr>
                <w:rFonts w:ascii="Gotham Rounded Book" w:eastAsia="Times New Roman" w:hAnsi="Gotham Rounded Book" w:cs="Times New Roman"/>
                <w:color w:val="000000" w:themeColor="text1"/>
                <w:sz w:val="20"/>
                <w:szCs w:val="20"/>
                <w:lang w:eastAsia="fr-FR"/>
              </w:rPr>
              <w:t>Connaitre les habitudes et usages des clients</w:t>
            </w:r>
            <w:r>
              <w:br/>
            </w:r>
            <w:r w:rsidRPr="6D2D431D">
              <w:rPr>
                <w:rFonts w:ascii="Gotham Rounded Book" w:eastAsia="Times New Roman" w:hAnsi="Gotham Rounded Book" w:cs="Times New Roman"/>
                <w:color w:val="000000" w:themeColor="text1"/>
                <w:sz w:val="20"/>
                <w:szCs w:val="20"/>
                <w:lang w:eastAsia="fr-FR"/>
              </w:rPr>
              <w:t>Améliorer la connaissance du client afin d'adapter la stratégie Ouigo</w:t>
            </w:r>
          </w:p>
        </w:tc>
        <w:tc>
          <w:tcPr>
            <w:tcW w:w="1155" w:type="dxa"/>
            <w:tcBorders>
              <w:top w:val="nil"/>
              <w:left w:val="nil"/>
              <w:bottom w:val="single" w:sz="4" w:space="0" w:color="auto"/>
              <w:right w:val="single" w:sz="4" w:space="0" w:color="auto"/>
            </w:tcBorders>
            <w:shd w:val="clear" w:color="auto" w:fill="auto"/>
            <w:hideMark/>
          </w:tcPr>
          <w:p w14:paraId="2C805721" w14:textId="60FD160F"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Intérêt légitime : ces enquêtes servent à valider la pertinence du modèle économique de Ouigo</w:t>
            </w:r>
          </w:p>
        </w:tc>
        <w:tc>
          <w:tcPr>
            <w:tcW w:w="1396" w:type="dxa"/>
            <w:tcBorders>
              <w:top w:val="single" w:sz="4" w:space="0" w:color="auto"/>
              <w:left w:val="nil"/>
              <w:bottom w:val="single" w:sz="4" w:space="0" w:color="auto"/>
              <w:right w:val="single" w:sz="4" w:space="0" w:color="auto"/>
            </w:tcBorders>
          </w:tcPr>
          <w:p w14:paraId="12AA64FB" w14:textId="10381E85"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tc>
        <w:tc>
          <w:tcPr>
            <w:tcW w:w="1701" w:type="dxa"/>
            <w:tcBorders>
              <w:top w:val="nil"/>
              <w:left w:val="single" w:sz="4" w:space="0" w:color="auto"/>
              <w:bottom w:val="single" w:sz="4" w:space="0" w:color="auto"/>
              <w:right w:val="single" w:sz="4" w:space="0" w:color="auto"/>
            </w:tcBorders>
            <w:shd w:val="clear" w:color="auto" w:fill="auto"/>
            <w:hideMark/>
          </w:tcPr>
          <w:p w14:paraId="529B475B" w14:textId="10A12F90"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Service marketing OUIGO</w:t>
            </w:r>
            <w:r>
              <w:br/>
            </w:r>
            <w:r w:rsidRPr="6D2D431D">
              <w:rPr>
                <w:rFonts w:ascii="Gotham Rounded Book" w:eastAsia="Times New Roman" w:hAnsi="Gotham Rounded Book" w:cs="Times New Roman"/>
                <w:color w:val="000000" w:themeColor="text1"/>
                <w:sz w:val="20"/>
                <w:szCs w:val="20"/>
                <w:lang w:eastAsia="fr-FR"/>
              </w:rPr>
              <w:t>Responsable connaissance client</w:t>
            </w:r>
          </w:p>
        </w:tc>
        <w:tc>
          <w:tcPr>
            <w:tcW w:w="2835" w:type="dxa"/>
            <w:tcBorders>
              <w:top w:val="nil"/>
              <w:left w:val="nil"/>
              <w:bottom w:val="single" w:sz="4" w:space="0" w:color="auto"/>
              <w:right w:val="single" w:sz="4" w:space="0" w:color="auto"/>
            </w:tcBorders>
            <w:shd w:val="clear" w:color="auto" w:fill="auto"/>
            <w:hideMark/>
          </w:tcPr>
          <w:p w14:paraId="2A0D5B02"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est l’hébergeur des données.</w:t>
            </w:r>
            <w:r>
              <w:br/>
            </w:r>
            <w:r w:rsidRPr="6D2D431D">
              <w:rPr>
                <w:rFonts w:ascii="Gotham Rounded Book" w:eastAsia="Times New Roman" w:hAnsi="Gotham Rounded Book" w:cs="Times New Roman"/>
                <w:color w:val="000000" w:themeColor="text1"/>
                <w:sz w:val="20"/>
                <w:szCs w:val="20"/>
                <w:lang w:eastAsia="fr-FR"/>
              </w:rPr>
              <w:t>- Institut d'étude de marketing et d'étude d'opinion : CSA (ponctuel - pour des études spécifiques)</w:t>
            </w:r>
          </w:p>
        </w:tc>
        <w:tc>
          <w:tcPr>
            <w:tcW w:w="1843" w:type="dxa"/>
            <w:tcBorders>
              <w:top w:val="nil"/>
              <w:left w:val="nil"/>
              <w:bottom w:val="single" w:sz="4" w:space="0" w:color="auto"/>
              <w:right w:val="single" w:sz="4" w:space="0" w:color="auto"/>
            </w:tcBorders>
            <w:shd w:val="clear" w:color="auto" w:fill="auto"/>
            <w:hideMark/>
          </w:tcPr>
          <w:p w14:paraId="5D69133F" w14:textId="1F7BE277"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3 ans à compter de la date de dernière activité du client </w:t>
            </w:r>
            <w:r>
              <w:br/>
            </w:r>
            <w:r w:rsidRPr="6D2D431D">
              <w:rPr>
                <w:rFonts w:ascii="Gotham Rounded Book" w:eastAsia="Times New Roman" w:hAnsi="Gotham Rounded Book" w:cs="Times New Roman"/>
                <w:color w:val="000000" w:themeColor="text1"/>
                <w:sz w:val="20"/>
                <w:szCs w:val="20"/>
                <w:lang w:eastAsia="fr-FR"/>
              </w:rPr>
              <w:t>Suppression des enquêtes de satisfaction 3 semaines après la fin de l'enquête (CSA)</w:t>
            </w:r>
            <w:r>
              <w:br/>
            </w:r>
          </w:p>
        </w:tc>
      </w:tr>
      <w:tr w:rsidR="002F5797" w:rsidRPr="00137444" w14:paraId="0A9DAD5D" w14:textId="77777777" w:rsidTr="42284416">
        <w:trPr>
          <w:trHeight w:val="232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3136CC" w14:textId="7C26FD0C"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Ecoute ou enregistrement des conversations téléphoniques professionnelles à des fins de formation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7101290"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Ecoute ou enregistrement des conversations téléphoniques professionnelles à des fins de formation pour le n° du service clients 09 69 32 20 56</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6EA51213" w14:textId="056A365B"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Intérêt légitime</w:t>
            </w:r>
          </w:p>
        </w:tc>
        <w:tc>
          <w:tcPr>
            <w:tcW w:w="1396" w:type="dxa"/>
            <w:tcBorders>
              <w:top w:val="single" w:sz="4" w:space="0" w:color="auto"/>
              <w:left w:val="single" w:sz="4" w:space="0" w:color="auto"/>
              <w:bottom w:val="single" w:sz="4" w:space="0" w:color="auto"/>
              <w:right w:val="single" w:sz="4" w:space="0" w:color="auto"/>
            </w:tcBorders>
          </w:tcPr>
          <w:p w14:paraId="73512A0B"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p w14:paraId="664E5AB9"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06BB389C" w14:textId="0BC0635E"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Enregistrement vocal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B35518" w14:textId="2DF0B778"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Responsable process &amp; qualité relation client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44CA9"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Prosodie/</w:t>
            </w:r>
            <w:proofErr w:type="spellStart"/>
            <w:r w:rsidRPr="6D2D431D">
              <w:rPr>
                <w:rFonts w:ascii="Gotham Rounded Book" w:eastAsia="Times New Roman" w:hAnsi="Gotham Rounded Book" w:cs="Times New Roman"/>
                <w:color w:val="000000" w:themeColor="text1"/>
                <w:sz w:val="20"/>
                <w:szCs w:val="20"/>
                <w:lang w:eastAsia="fr-FR"/>
              </w:rPr>
              <w:t>Odigo</w:t>
            </w:r>
            <w:proofErr w:type="spellEnd"/>
            <w:r w:rsidRPr="6D2D431D">
              <w:rPr>
                <w:rFonts w:ascii="Gotham Rounded Book" w:eastAsia="Times New Roman" w:hAnsi="Gotham Rounded Book" w:cs="Times New Roman"/>
                <w:color w:val="000000" w:themeColor="text1"/>
                <w:sz w:val="20"/>
                <w:szCs w:val="20"/>
                <w:lang w:eastAsia="fr-FR"/>
              </w:rPr>
              <w:t xml:space="preserve"> (Logiciel téléphonique)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8DF285" w14:textId="77777777"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30 jours</w:t>
            </w:r>
            <w:r>
              <w:br/>
            </w:r>
            <w:r w:rsidRPr="6D2D431D">
              <w:rPr>
                <w:rFonts w:ascii="Gotham Rounded Book" w:eastAsia="Times New Roman" w:hAnsi="Gotham Rounded Book" w:cs="Times New Roman"/>
                <w:color w:val="000000" w:themeColor="text1"/>
                <w:sz w:val="20"/>
                <w:szCs w:val="20"/>
                <w:lang w:eastAsia="fr-FR"/>
              </w:rPr>
              <w:t>Sauf appels malveillants : 6 mois</w:t>
            </w:r>
          </w:p>
        </w:tc>
      </w:tr>
      <w:tr w:rsidR="002F5797" w:rsidRPr="00137444" w14:paraId="705C0B40" w14:textId="77777777" w:rsidTr="42284416">
        <w:trPr>
          <w:trHeight w:val="23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702F2" w14:textId="555EE10B"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lastRenderedPageBreak/>
              <w:t>Gestion du portail WIFI</w:t>
            </w:r>
          </w:p>
        </w:tc>
        <w:tc>
          <w:tcPr>
            <w:tcW w:w="1418" w:type="dxa"/>
            <w:tcBorders>
              <w:top w:val="single" w:sz="4" w:space="0" w:color="auto"/>
              <w:left w:val="nil"/>
              <w:bottom w:val="single" w:sz="4" w:space="0" w:color="auto"/>
              <w:right w:val="single" w:sz="4" w:space="0" w:color="auto"/>
            </w:tcBorders>
            <w:shd w:val="clear" w:color="auto" w:fill="auto"/>
          </w:tcPr>
          <w:p w14:paraId="4D1EEFB8" w14:textId="59CB089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délivrance et utilisation des services de connexion à internet et de divertissement multimédia (OUIFI et OUIFUN)</w:t>
            </w:r>
          </w:p>
          <w:p w14:paraId="36DF4E5F"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Gestion de la fraude technologique</w:t>
            </w:r>
          </w:p>
          <w:p w14:paraId="0408B956" w14:textId="2FCE54E6"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Mesure de la qualité du fonctionnement du système</w:t>
            </w:r>
          </w:p>
        </w:tc>
        <w:tc>
          <w:tcPr>
            <w:tcW w:w="1155" w:type="dxa"/>
            <w:tcBorders>
              <w:top w:val="single" w:sz="4" w:space="0" w:color="auto"/>
              <w:left w:val="nil"/>
              <w:bottom w:val="single" w:sz="4" w:space="0" w:color="auto"/>
              <w:right w:val="single" w:sz="4" w:space="0" w:color="auto"/>
            </w:tcBorders>
            <w:shd w:val="clear" w:color="auto" w:fill="auto"/>
          </w:tcPr>
          <w:p w14:paraId="5DBACD4A" w14:textId="2AAE9B73"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Exécution d’un contrat</w:t>
            </w:r>
          </w:p>
        </w:tc>
        <w:tc>
          <w:tcPr>
            <w:tcW w:w="1396" w:type="dxa"/>
            <w:tcBorders>
              <w:top w:val="single" w:sz="4" w:space="0" w:color="auto"/>
              <w:left w:val="nil"/>
              <w:bottom w:val="single" w:sz="4" w:space="0" w:color="auto"/>
              <w:right w:val="single" w:sz="4" w:space="0" w:color="auto"/>
            </w:tcBorders>
          </w:tcPr>
          <w:p w14:paraId="07BB99E5"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clients</w:t>
            </w:r>
          </w:p>
          <w:p w14:paraId="1567CCB1"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p>
          <w:p w14:paraId="626280CC" w14:textId="4A2469DB"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Données bancaires : 4 premiers et 4 derniers chiffres du numéro de carte (et uniquement transmis au sous-traitant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F4080B" w14:textId="38F3A650"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Service marketing OUIGO</w:t>
            </w:r>
          </w:p>
        </w:tc>
        <w:tc>
          <w:tcPr>
            <w:tcW w:w="2835" w:type="dxa"/>
            <w:tcBorders>
              <w:top w:val="single" w:sz="4" w:space="0" w:color="auto"/>
              <w:left w:val="nil"/>
              <w:bottom w:val="single" w:sz="4" w:space="0" w:color="auto"/>
              <w:right w:val="single" w:sz="4" w:space="0" w:color="auto"/>
            </w:tcBorders>
            <w:shd w:val="clear" w:color="auto" w:fill="auto"/>
          </w:tcPr>
          <w:p w14:paraId="643637C6" w14:textId="71DAD93D"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Squirel</w:t>
            </w:r>
            <w:proofErr w:type="spellEnd"/>
            <w:r w:rsidRPr="6D2D431D">
              <w:rPr>
                <w:rFonts w:ascii="Gotham Rounded Book" w:eastAsia="Times New Roman" w:hAnsi="Gotham Rounded Book" w:cs="Times New Roman"/>
                <w:color w:val="000000" w:themeColor="text1"/>
                <w:sz w:val="20"/>
                <w:szCs w:val="20"/>
                <w:lang w:eastAsia="fr-FR"/>
              </w:rPr>
              <w:t xml:space="preserve"> en tant que DSI de SNCF Voyageurs et donc de OUIGO </w:t>
            </w:r>
          </w:p>
          <w:p w14:paraId="73CCE6A1" w14:textId="16B896DE"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 xml:space="preserve"> : les données sont hébergées dans le progiciel S3 (système d’inventaire) de l’éditeur </w:t>
            </w:r>
            <w:proofErr w:type="spellStart"/>
            <w:r w:rsidRPr="6D2D431D">
              <w:rPr>
                <w:rFonts w:ascii="Gotham Rounded Book" w:eastAsia="Times New Roman" w:hAnsi="Gotham Rounded Book" w:cs="Times New Roman"/>
                <w:color w:val="000000" w:themeColor="text1"/>
                <w:sz w:val="20"/>
                <w:szCs w:val="20"/>
                <w:lang w:eastAsia="fr-FR"/>
              </w:rPr>
              <w:t>Sqills</w:t>
            </w:r>
            <w:proofErr w:type="spellEnd"/>
            <w:r w:rsidRPr="6D2D431D">
              <w:rPr>
                <w:rFonts w:ascii="Gotham Rounded Book" w:eastAsia="Times New Roman" w:hAnsi="Gotham Rounded Book" w:cs="Times New Roman"/>
                <w:color w:val="000000" w:themeColor="text1"/>
                <w:sz w:val="20"/>
                <w:szCs w:val="20"/>
                <w:lang w:eastAsia="fr-FR"/>
              </w:rPr>
              <w:t>.</w:t>
            </w:r>
          </w:p>
          <w:p w14:paraId="427A4D7B" w14:textId="71146C5E"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Moment - en charge de la mise à disposition et hébergement de la plateforme WIFI</w:t>
            </w:r>
          </w:p>
          <w:p w14:paraId="4B3C9321"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Worldpay</w:t>
            </w:r>
            <w:proofErr w:type="spellEnd"/>
            <w:r w:rsidRPr="6D2D431D">
              <w:rPr>
                <w:rFonts w:ascii="Gotham Rounded Book" w:eastAsia="Times New Roman" w:hAnsi="Gotham Rounded Book" w:cs="Times New Roman"/>
                <w:color w:val="000000" w:themeColor="text1"/>
                <w:sz w:val="20"/>
                <w:szCs w:val="20"/>
                <w:lang w:eastAsia="fr-FR"/>
              </w:rPr>
              <w:t xml:space="preserve"> (système d'encaissement) : stocke les données de CB et de paiement. Ces données sont cryptées par </w:t>
            </w:r>
            <w:proofErr w:type="spellStart"/>
            <w:r w:rsidRPr="6D2D431D">
              <w:rPr>
                <w:rFonts w:ascii="Gotham Rounded Book" w:eastAsia="Times New Roman" w:hAnsi="Gotham Rounded Book" w:cs="Times New Roman"/>
                <w:color w:val="000000" w:themeColor="text1"/>
                <w:sz w:val="20"/>
                <w:szCs w:val="20"/>
                <w:lang w:eastAsia="fr-FR"/>
              </w:rPr>
              <w:t>WorldPay</w:t>
            </w:r>
            <w:proofErr w:type="spellEnd"/>
            <w:r w:rsidRPr="6D2D431D">
              <w:rPr>
                <w:rFonts w:ascii="Gotham Rounded Book" w:eastAsia="Times New Roman" w:hAnsi="Gotham Rounded Book" w:cs="Times New Roman"/>
                <w:color w:val="000000" w:themeColor="text1"/>
                <w:sz w:val="20"/>
                <w:szCs w:val="20"/>
                <w:lang w:eastAsia="fr-FR"/>
              </w:rPr>
              <w:t xml:space="preserve"> avant d’être renvoyées vers notre système d'inventaire, aucun acteur n’a donc accès aux données de CB des clients en clair</w:t>
            </w:r>
          </w:p>
          <w:p w14:paraId="4286C721" w14:textId="77777777"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Cyllène</w:t>
            </w:r>
            <w:proofErr w:type="spellEnd"/>
            <w:r w:rsidRPr="6D2D431D">
              <w:rPr>
                <w:rFonts w:ascii="Gotham Rounded Book" w:eastAsia="Times New Roman" w:hAnsi="Gotham Rounded Book" w:cs="Times New Roman"/>
                <w:color w:val="000000" w:themeColor="text1"/>
                <w:sz w:val="20"/>
                <w:szCs w:val="20"/>
                <w:lang w:eastAsia="fr-FR"/>
              </w:rPr>
              <w:t xml:space="preserve"> en charge de la mise à disposition du référentiel client unique OUIGO (destinataire de la donnée mail uniquement en cas d'inscription à la newsletter OUIGO)</w:t>
            </w:r>
          </w:p>
          <w:p w14:paraId="67E58A73" w14:textId="07829DFD" w:rsidR="002F5797" w:rsidRPr="00137444" w:rsidRDefault="002F5797" w:rsidP="002F5797">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 xml:space="preserve">- </w:t>
            </w:r>
            <w:proofErr w:type="spellStart"/>
            <w:r w:rsidRPr="6D2D431D">
              <w:rPr>
                <w:rFonts w:ascii="Gotham Rounded Book" w:eastAsia="Times New Roman" w:hAnsi="Gotham Rounded Book" w:cs="Times New Roman"/>
                <w:color w:val="000000" w:themeColor="text1"/>
                <w:sz w:val="20"/>
                <w:szCs w:val="20"/>
                <w:lang w:eastAsia="fr-FR"/>
              </w:rPr>
              <w:t>Numberly</w:t>
            </w:r>
            <w:proofErr w:type="spellEnd"/>
            <w:r w:rsidRPr="6D2D431D">
              <w:rPr>
                <w:rFonts w:ascii="Gotham Rounded Book" w:eastAsia="Times New Roman" w:hAnsi="Gotham Rounded Book" w:cs="Times New Roman"/>
                <w:color w:val="000000" w:themeColor="text1"/>
                <w:sz w:val="20"/>
                <w:szCs w:val="20"/>
                <w:lang w:eastAsia="fr-FR"/>
              </w:rPr>
              <w:t xml:space="preserve"> - prestataire CRM, en charge du routage des mails (destinataire de la donnée mail uniquement en cas d'inscription à la newsletter OUIGO)</w:t>
            </w:r>
          </w:p>
        </w:tc>
        <w:tc>
          <w:tcPr>
            <w:tcW w:w="1843" w:type="dxa"/>
            <w:tcBorders>
              <w:top w:val="single" w:sz="4" w:space="0" w:color="auto"/>
              <w:left w:val="nil"/>
              <w:bottom w:val="single" w:sz="4" w:space="0" w:color="auto"/>
              <w:right w:val="single" w:sz="4" w:space="0" w:color="auto"/>
            </w:tcBorders>
            <w:shd w:val="clear" w:color="auto" w:fill="auto"/>
          </w:tcPr>
          <w:p w14:paraId="223845C5" w14:textId="5D1561A5"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Anonymisation à 3 ans à compter de la date de dernière activité du client (achat, voyage, clic dans un mail, prise de contact avec la relation client)</w:t>
            </w:r>
            <w:r>
              <w:br/>
            </w:r>
          </w:p>
          <w:p w14:paraId="1CEFA2A2" w14:textId="4915A4C3"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Aucune conservation des données par le sous-traitant Moment : les données personnelles saisies par le client servent uniquement à sécuriser l'authentification.</w:t>
            </w:r>
          </w:p>
          <w:p w14:paraId="6F2047F1" w14:textId="478EC74B"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p>
          <w:p w14:paraId="6BFD52BD" w14:textId="1587EB74" w:rsidR="002F5797" w:rsidRPr="00137444" w:rsidRDefault="002F5797" w:rsidP="6D2D431D">
            <w:pPr>
              <w:spacing w:after="0" w:line="240" w:lineRule="auto"/>
              <w:rPr>
                <w:rFonts w:ascii="Gotham Rounded Book" w:eastAsia="Times New Roman" w:hAnsi="Gotham Rounded Book" w:cs="Times New Roman"/>
                <w:color w:val="000000"/>
                <w:sz w:val="20"/>
                <w:szCs w:val="20"/>
                <w:lang w:eastAsia="fr-FR"/>
              </w:rPr>
            </w:pPr>
            <w:r w:rsidRPr="6D2D431D">
              <w:rPr>
                <w:rFonts w:ascii="Gotham Rounded Book" w:eastAsia="Times New Roman" w:hAnsi="Gotham Rounded Book" w:cs="Times New Roman"/>
                <w:color w:val="000000" w:themeColor="text1"/>
                <w:sz w:val="20"/>
                <w:szCs w:val="20"/>
                <w:lang w:eastAsia="fr-FR"/>
              </w:rPr>
              <w:t>Données bancaires collectées uniquement par le sous-traitant en charge du paiement (</w:t>
            </w:r>
            <w:proofErr w:type="spellStart"/>
            <w:r w:rsidRPr="6D2D431D">
              <w:rPr>
                <w:rFonts w:ascii="Gotham Rounded Book" w:eastAsia="Times New Roman" w:hAnsi="Gotham Rounded Book" w:cs="Times New Roman"/>
                <w:color w:val="000000" w:themeColor="text1"/>
                <w:sz w:val="20"/>
                <w:szCs w:val="20"/>
                <w:lang w:eastAsia="fr-FR"/>
              </w:rPr>
              <w:t>Worldpay</w:t>
            </w:r>
            <w:proofErr w:type="spellEnd"/>
            <w:r w:rsidRPr="6D2D431D">
              <w:rPr>
                <w:rFonts w:ascii="Gotham Rounded Book" w:eastAsia="Times New Roman" w:hAnsi="Gotham Rounded Book" w:cs="Times New Roman"/>
                <w:color w:val="000000" w:themeColor="text1"/>
                <w:sz w:val="20"/>
                <w:szCs w:val="20"/>
                <w:lang w:eastAsia="fr-FR"/>
              </w:rPr>
              <w:t>) : cryptées de bout en bout</w:t>
            </w:r>
          </w:p>
        </w:tc>
      </w:tr>
    </w:tbl>
    <w:p w14:paraId="52E66EC5" w14:textId="4D6344E3" w:rsidR="42284416" w:rsidRDefault="42284416" w:rsidP="42284416">
      <w:pPr>
        <w:spacing w:beforeAutospacing="1" w:afterAutospacing="1" w:line="240" w:lineRule="auto"/>
        <w:rPr>
          <w:rFonts w:ascii="Gotham Rounded Book" w:eastAsia="Times New Roman" w:hAnsi="Gotham Rounded Book" w:cs="Times New Roman"/>
          <w:sz w:val="24"/>
          <w:szCs w:val="24"/>
          <w:lang w:eastAsia="fr-FR"/>
        </w:rPr>
      </w:pPr>
    </w:p>
    <w:p w14:paraId="06F80081" w14:textId="1A01FA7D" w:rsidR="00B0796E" w:rsidRPr="00137444" w:rsidRDefault="00B0796E"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 xml:space="preserve">En complément des traitements mentionnés ci-dessus, dans le cadre de la suite de l’exécution du contrat de transport, SNCF Voyageurs est susceptible de vous envoyer un rappel par </w:t>
      </w:r>
      <w:proofErr w:type="gramStart"/>
      <w:r w:rsidRPr="6D2D431D">
        <w:rPr>
          <w:rFonts w:ascii="Gotham Rounded Book" w:eastAsia="Times New Roman" w:hAnsi="Gotham Rounded Book" w:cs="Times New Roman"/>
          <w:sz w:val="24"/>
          <w:szCs w:val="24"/>
          <w:lang w:eastAsia="fr-FR"/>
        </w:rPr>
        <w:t>email</w:t>
      </w:r>
      <w:proofErr w:type="gramEnd"/>
      <w:r w:rsidRPr="6D2D431D">
        <w:rPr>
          <w:rFonts w:ascii="Gotham Rounded Book" w:eastAsia="Times New Roman" w:hAnsi="Gotham Rounded Book" w:cs="Times New Roman"/>
          <w:sz w:val="24"/>
          <w:szCs w:val="24"/>
          <w:lang w:eastAsia="fr-FR"/>
        </w:rPr>
        <w:t xml:space="preserve"> avant l'échéance du bon d’achat émis dans le cadre de l’une de vos réservations</w:t>
      </w:r>
    </w:p>
    <w:p w14:paraId="76A45910" w14:textId="7D0D6C13" w:rsidR="00256759"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 xml:space="preserve">Les données indispensables à </w:t>
      </w:r>
      <w:r w:rsidR="009854EC" w:rsidRPr="6D2D431D">
        <w:rPr>
          <w:rFonts w:ascii="Gotham Rounded Book" w:eastAsia="Times New Roman" w:hAnsi="Gotham Rounded Book" w:cs="Times New Roman"/>
          <w:sz w:val="24"/>
          <w:szCs w:val="24"/>
          <w:lang w:eastAsia="fr-FR"/>
        </w:rPr>
        <w:t>l’exécution du contrat</w:t>
      </w:r>
      <w:r w:rsidRPr="6D2D431D">
        <w:rPr>
          <w:rFonts w:ascii="Gotham Rounded Book" w:eastAsia="Times New Roman" w:hAnsi="Gotham Rounded Book" w:cs="Times New Roman"/>
          <w:sz w:val="24"/>
          <w:szCs w:val="24"/>
          <w:lang w:eastAsia="fr-FR"/>
        </w:rPr>
        <w:t xml:space="preserve"> sont signalées lors de la collecte</w:t>
      </w:r>
      <w:r w:rsidR="009854EC" w:rsidRPr="6D2D431D">
        <w:rPr>
          <w:rFonts w:ascii="Gotham Rounded Book" w:eastAsia="Times New Roman" w:hAnsi="Gotham Rounded Book" w:cs="Times New Roman"/>
          <w:sz w:val="24"/>
          <w:szCs w:val="24"/>
          <w:lang w:eastAsia="fr-FR"/>
        </w:rPr>
        <w:t xml:space="preserve"> par un astérisque</w:t>
      </w:r>
      <w:r w:rsidRPr="6D2D431D">
        <w:rPr>
          <w:rFonts w:ascii="Gotham Rounded Book" w:eastAsia="Times New Roman" w:hAnsi="Gotham Rounded Book" w:cs="Times New Roman"/>
          <w:sz w:val="24"/>
          <w:szCs w:val="24"/>
          <w:lang w:eastAsia="fr-FR"/>
        </w:rPr>
        <w:t>. En cas de défaut de réponse à une information obligatoire, le contrat correspondant ne pourra pas être exécuté. </w:t>
      </w:r>
      <w:r w:rsidR="00767A39" w:rsidRPr="6D2D431D">
        <w:rPr>
          <w:rFonts w:ascii="Gotham Rounded Book" w:eastAsia="Times New Roman" w:hAnsi="Gotham Rounded Book" w:cs="Times New Roman"/>
          <w:sz w:val="24"/>
          <w:szCs w:val="24"/>
          <w:lang w:eastAsia="fr-FR"/>
        </w:rPr>
        <w:t xml:space="preserve">Parmi elles, le numéro de téléphone </w:t>
      </w:r>
      <w:r w:rsidR="0018089B" w:rsidRPr="6D2D431D">
        <w:rPr>
          <w:rFonts w:ascii="Gotham Rounded Book" w:eastAsia="Times New Roman" w:hAnsi="Gotham Rounded Book" w:cs="Times New Roman"/>
          <w:sz w:val="24"/>
          <w:szCs w:val="24"/>
          <w:lang w:eastAsia="fr-FR"/>
        </w:rPr>
        <w:t xml:space="preserve">est susceptible d’être utilisé </w:t>
      </w:r>
      <w:r w:rsidR="00CB76CC" w:rsidRPr="6D2D431D">
        <w:rPr>
          <w:rFonts w:ascii="Gotham Rounded Book" w:eastAsia="Times New Roman" w:hAnsi="Gotham Rounded Book" w:cs="Times New Roman"/>
          <w:sz w:val="24"/>
          <w:szCs w:val="24"/>
          <w:lang w:eastAsia="fr-FR"/>
        </w:rPr>
        <w:t>pour faciliter la prise de connaissance de l’</w:t>
      </w:r>
      <w:r w:rsidR="0018089B" w:rsidRPr="6D2D431D">
        <w:rPr>
          <w:rFonts w:ascii="Gotham Rounded Book" w:eastAsia="Times New Roman" w:hAnsi="Gotham Rounded Book" w:cs="Times New Roman"/>
          <w:sz w:val="24"/>
          <w:szCs w:val="24"/>
          <w:lang w:eastAsia="fr-FR"/>
        </w:rPr>
        <w:t xml:space="preserve">d’information voyageurs (train annulé </w:t>
      </w:r>
      <w:r w:rsidR="00917A3A" w:rsidRPr="6D2D431D">
        <w:rPr>
          <w:rFonts w:ascii="Gotham Rounded Book" w:eastAsia="Times New Roman" w:hAnsi="Gotham Rounded Book" w:cs="Times New Roman"/>
          <w:sz w:val="24"/>
          <w:szCs w:val="24"/>
          <w:lang w:eastAsia="fr-FR"/>
        </w:rPr>
        <w:t>ou</w:t>
      </w:r>
      <w:r w:rsidR="0018089B" w:rsidRPr="6D2D431D">
        <w:rPr>
          <w:rFonts w:ascii="Gotham Rounded Book" w:eastAsia="Times New Roman" w:hAnsi="Gotham Rounded Book" w:cs="Times New Roman"/>
          <w:sz w:val="24"/>
          <w:szCs w:val="24"/>
          <w:lang w:eastAsia="fr-FR"/>
        </w:rPr>
        <w:t xml:space="preserve"> modifié, bagage oublié</w:t>
      </w:r>
      <w:r w:rsidR="00D22272" w:rsidRPr="6D2D431D">
        <w:rPr>
          <w:rFonts w:ascii="Gotham Rounded Book" w:eastAsia="Times New Roman" w:hAnsi="Gotham Rounded Book" w:cs="Times New Roman"/>
          <w:sz w:val="24"/>
          <w:szCs w:val="24"/>
          <w:lang w:eastAsia="fr-FR"/>
        </w:rPr>
        <w:t>…</w:t>
      </w:r>
      <w:r w:rsidR="0018089B" w:rsidRPr="6D2D431D">
        <w:rPr>
          <w:rFonts w:ascii="Gotham Rounded Book" w:eastAsia="Times New Roman" w:hAnsi="Gotham Rounded Book" w:cs="Times New Roman"/>
          <w:sz w:val="24"/>
          <w:szCs w:val="24"/>
          <w:lang w:eastAsia="fr-FR"/>
        </w:rPr>
        <w:t>). Il ne sera pas utilisé à des fins de prospection commerciale.</w:t>
      </w:r>
      <w:r w:rsidR="006E02BA" w:rsidRPr="6D2D431D">
        <w:rPr>
          <w:rFonts w:ascii="Gotham Rounded Book" w:eastAsia="Times New Roman" w:hAnsi="Gotham Rounded Book" w:cs="Times New Roman"/>
          <w:sz w:val="24"/>
          <w:szCs w:val="24"/>
          <w:lang w:eastAsia="fr-FR"/>
        </w:rPr>
        <w:t xml:space="preserve"> </w:t>
      </w:r>
    </w:p>
    <w:p w14:paraId="24C57986" w14:textId="7187E3D4" w:rsidR="00A66CF3" w:rsidRPr="00137444" w:rsidRDefault="00A66CF3"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lastRenderedPageBreak/>
        <w:t>Vos données de commande pourront être utilisées pour réaliser un profil aux fins de vérifier le niveau de sécurité des transactions et de lutter contre la fraude à la carte bancaire, ce qui pourra avoir pour conséquence de bloquer automatiquement toute réservation apparaissant comme frauduleuse ou ne présentant pas toutes les garanties nécessaires en termes de sécurité des paiements en ligne (base légale : intérêt légitime).</w:t>
      </w:r>
    </w:p>
    <w:p w14:paraId="1DFD0119" w14:textId="46E514F9" w:rsidR="00065676" w:rsidRPr="00137444" w:rsidRDefault="00065676"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Vous pouvez naturellement contester un tel refus de paiement, présenter des observations et/ou solliciter une intervention humaine dans le cadre de l'analyse de vos données</w:t>
      </w:r>
      <w:r w:rsidR="001B7EA3" w:rsidRPr="6D2D431D">
        <w:rPr>
          <w:rFonts w:ascii="Gotham Rounded Book" w:eastAsia="Times New Roman" w:hAnsi="Gotham Rounded Book" w:cs="Times New Roman"/>
          <w:sz w:val="24"/>
          <w:szCs w:val="24"/>
          <w:lang w:eastAsia="fr-FR"/>
        </w:rPr>
        <w:t xml:space="preserve">. Pour mieux comprendre les raisons possibles d’un éventuel refus de paiement, </w:t>
      </w:r>
      <w:hyperlink r:id="rId15">
        <w:r w:rsidR="001B7EA3" w:rsidRPr="6D2D431D">
          <w:rPr>
            <w:rStyle w:val="Lienhypertexte"/>
            <w:rFonts w:ascii="Gotham Rounded Book" w:eastAsia="Times New Roman" w:hAnsi="Gotham Rounded Book" w:cs="Times New Roman"/>
            <w:sz w:val="24"/>
            <w:szCs w:val="24"/>
            <w:lang w:eastAsia="fr-FR"/>
          </w:rPr>
          <w:t>rendez-vous ici.</w:t>
        </w:r>
      </w:hyperlink>
      <w:r w:rsidRPr="6D2D431D">
        <w:rPr>
          <w:rFonts w:ascii="Gotham Rounded Book" w:eastAsia="Times New Roman" w:hAnsi="Gotham Rounded Book" w:cs="Times New Roman"/>
          <w:sz w:val="24"/>
          <w:szCs w:val="24"/>
          <w:lang w:eastAsia="fr-FR"/>
        </w:rPr>
        <w:t xml:space="preserve"> </w:t>
      </w:r>
    </w:p>
    <w:p w14:paraId="19F9B4F3" w14:textId="47AF96C8" w:rsidR="00256759" w:rsidRPr="00137444" w:rsidRDefault="00256759" w:rsidP="083EB707">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Dans le cadre du service « </w:t>
      </w:r>
      <w:proofErr w:type="spellStart"/>
      <w:r w:rsidR="5407DB4A" w:rsidRPr="6D2D431D">
        <w:rPr>
          <w:rFonts w:ascii="Gotham Rounded Book" w:eastAsia="Times New Roman" w:hAnsi="Gotham Rounded Book" w:cs="Times New Roman"/>
          <w:sz w:val="24"/>
          <w:szCs w:val="24"/>
          <w:lang w:eastAsia="fr-FR"/>
        </w:rPr>
        <w:t>Assist’enGare</w:t>
      </w:r>
      <w:proofErr w:type="spellEnd"/>
      <w:r w:rsidR="5407DB4A" w:rsidRPr="6D2D431D">
        <w:rPr>
          <w:rFonts w:ascii="Gotham Rounded Book" w:eastAsia="Times New Roman" w:hAnsi="Gotham Rounded Book" w:cs="Times New Roman"/>
          <w:sz w:val="24"/>
          <w:szCs w:val="24"/>
          <w:lang w:eastAsia="fr-FR"/>
        </w:rPr>
        <w:t xml:space="preserve"> </w:t>
      </w:r>
      <w:r w:rsidRPr="6D2D431D">
        <w:rPr>
          <w:rFonts w:ascii="Gotham Rounded Book" w:eastAsia="Times New Roman" w:hAnsi="Gotham Rounded Book" w:cs="Times New Roman"/>
          <w:sz w:val="24"/>
          <w:szCs w:val="24"/>
          <w:lang w:eastAsia="fr-FR"/>
        </w:rPr>
        <w:t>»</w:t>
      </w:r>
      <w:r w:rsidR="12F59748" w:rsidRPr="6D2D431D">
        <w:rPr>
          <w:rFonts w:ascii="Gotham Rounded Book" w:eastAsia="Times New Roman" w:hAnsi="Gotham Rounded Book" w:cs="Times New Roman"/>
          <w:sz w:val="24"/>
          <w:szCs w:val="24"/>
          <w:lang w:eastAsia="fr-FR"/>
        </w:rPr>
        <w:t xml:space="preserve"> </w:t>
      </w:r>
      <w:r w:rsidR="09662EAF" w:rsidRPr="6D2D431D">
        <w:rPr>
          <w:rFonts w:ascii="Gotham Rounded Book" w:eastAsia="Times New Roman" w:hAnsi="Gotham Rounded Book" w:cs="Times New Roman"/>
          <w:sz w:val="24"/>
          <w:szCs w:val="24"/>
          <w:lang w:eastAsia="fr-FR"/>
        </w:rPr>
        <w:t>de SNCF Gares &amp;Connexions</w:t>
      </w:r>
      <w:r w:rsidRPr="6D2D431D">
        <w:rPr>
          <w:rFonts w:ascii="Gotham Rounded Book" w:eastAsia="Times New Roman" w:hAnsi="Gotham Rounded Book" w:cs="Times New Roman"/>
          <w:sz w:val="24"/>
          <w:szCs w:val="24"/>
          <w:lang w:eastAsia="fr-FR"/>
        </w:rPr>
        <w:t>, SNCF Voyageurs</w:t>
      </w:r>
      <w:r w:rsidR="2905D806" w:rsidRPr="6D2D431D">
        <w:rPr>
          <w:rFonts w:ascii="Gotham Rounded Book" w:eastAsia="Times New Roman" w:hAnsi="Gotham Rounded Book" w:cs="Times New Roman"/>
          <w:sz w:val="24"/>
          <w:szCs w:val="24"/>
          <w:lang w:eastAsia="fr-FR"/>
        </w:rPr>
        <w:t xml:space="preserve"> </w:t>
      </w:r>
      <w:r w:rsidR="5A6E71AE" w:rsidRPr="6D2D431D">
        <w:rPr>
          <w:rFonts w:ascii="Gotham Rounded Book" w:eastAsia="Times New Roman" w:hAnsi="Gotham Rounded Book" w:cs="Times New Roman"/>
          <w:sz w:val="24"/>
          <w:szCs w:val="24"/>
          <w:lang w:eastAsia="fr-FR"/>
        </w:rPr>
        <w:t xml:space="preserve">est </w:t>
      </w:r>
      <w:r w:rsidRPr="6D2D431D">
        <w:rPr>
          <w:rFonts w:ascii="Gotham Rounded Book" w:eastAsia="Times New Roman" w:hAnsi="Gotham Rounded Book" w:cs="Times New Roman"/>
          <w:sz w:val="24"/>
          <w:szCs w:val="24"/>
          <w:lang w:eastAsia="fr-FR"/>
        </w:rPr>
        <w:t>également susceptible de transmettre des données personnelles à ce service afin de simplifier le traitement de vos demandes d’assistance en gare, conformément aux conditions générales de ce dispositif.</w:t>
      </w:r>
    </w:p>
    <w:p w14:paraId="17DC760A" w14:textId="77777777" w:rsidR="00256759"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 </w:t>
      </w:r>
    </w:p>
    <w:p w14:paraId="7FA9147A" w14:textId="77777777" w:rsidR="00256759" w:rsidRPr="00137444" w:rsidRDefault="00256759" w:rsidP="6D2D431D">
      <w:pPr>
        <w:spacing w:before="100" w:beforeAutospacing="1" w:after="100" w:afterAutospacing="1" w:line="240" w:lineRule="auto"/>
        <w:outlineLvl w:val="2"/>
        <w:rPr>
          <w:rFonts w:ascii="Gotham Rounded Book" w:eastAsia="Times New Roman" w:hAnsi="Gotham Rounded Book" w:cs="Times New Roman"/>
          <w:b/>
          <w:bCs/>
          <w:sz w:val="27"/>
          <w:szCs w:val="27"/>
          <w:lang w:eastAsia="fr-FR"/>
        </w:rPr>
      </w:pPr>
      <w:r w:rsidRPr="5538C2FC">
        <w:rPr>
          <w:rFonts w:ascii="Gotham Rounded Book" w:eastAsia="Times New Roman" w:hAnsi="Gotham Rounded Book" w:cs="Times New Roman"/>
          <w:b/>
          <w:bCs/>
          <w:sz w:val="27"/>
          <w:szCs w:val="27"/>
          <w:lang w:eastAsia="fr-FR"/>
        </w:rPr>
        <w:t xml:space="preserve">3. Droits des personnes </w:t>
      </w:r>
    </w:p>
    <w:p w14:paraId="72D51F6E" w14:textId="4C514A6B" w:rsidR="5538C2FC" w:rsidRDefault="5538C2FC" w:rsidP="5538C2FC">
      <w:pPr>
        <w:spacing w:beforeAutospacing="1" w:afterAutospacing="1" w:line="240" w:lineRule="auto"/>
        <w:outlineLvl w:val="2"/>
        <w:rPr>
          <w:rFonts w:ascii="Gotham Rounded Book" w:eastAsia="Times New Roman" w:hAnsi="Gotham Rounded Book" w:cs="Times New Roman"/>
          <w:b/>
          <w:bCs/>
          <w:sz w:val="27"/>
          <w:szCs w:val="27"/>
          <w:lang w:eastAsia="fr-FR"/>
        </w:rPr>
      </w:pPr>
    </w:p>
    <w:p w14:paraId="4A596214" w14:textId="77777777" w:rsidR="00DB41AD" w:rsidRPr="00137444" w:rsidRDefault="00DB41AD"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hAnsi="Gotham Rounded Book"/>
          <w:i/>
          <w:iCs/>
        </w:rPr>
        <w:t xml:space="preserve">Nous vous rappelons que vous disposez d’un droit d’accès, de rectification des données vous concernant, et dans les cas prévus par la réglementation, d’opposition, de suppression de certaines de vos données (notamment pour les résidents français, celles collectées lorsque vous étiez mineurs), d’en faire limiter l’usage ou de solliciter leur portabilité en vue de leur transmission à un tiers, mais également de faire valoir tout droit complémentaire prévu par la législation nationale dont vous relevez </w:t>
      </w:r>
    </w:p>
    <w:p w14:paraId="23811E3A" w14:textId="426C2878" w:rsidR="00CF5797"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t>Pour exercer vos droits, il vous suffit d’adresser votre demande</w:t>
      </w:r>
      <w:r w:rsidR="00CF5797" w:rsidRPr="6D2D431D">
        <w:rPr>
          <w:rFonts w:ascii="Gotham Rounded Book" w:eastAsia="Times New Roman" w:hAnsi="Gotham Rounded Book" w:cs="Times New Roman"/>
          <w:sz w:val="24"/>
          <w:szCs w:val="24"/>
          <w:lang w:eastAsia="fr-FR"/>
        </w:rPr>
        <w:t xml:space="preserve"> soit </w:t>
      </w:r>
      <w:r w:rsidRPr="6D2D431D">
        <w:rPr>
          <w:rFonts w:ascii="Gotham Rounded Book" w:eastAsia="Times New Roman" w:hAnsi="Gotham Rounded Book" w:cs="Times New Roman"/>
          <w:sz w:val="24"/>
          <w:szCs w:val="24"/>
          <w:lang w:eastAsia="fr-FR"/>
        </w:rPr>
        <w:t>:</w:t>
      </w:r>
    </w:p>
    <w:p w14:paraId="15794504" w14:textId="7E67A4C5" w:rsidR="00256759" w:rsidRPr="00137444" w:rsidRDefault="00642E1C" w:rsidP="6D2D431D">
      <w:pPr>
        <w:pStyle w:val="Paragraphedeliste"/>
        <w:numPr>
          <w:ilvl w:val="0"/>
          <w:numId w:val="2"/>
        </w:numPr>
        <w:spacing w:before="100" w:beforeAutospacing="1" w:after="100" w:afterAutospacing="1" w:line="240" w:lineRule="auto"/>
        <w:rPr>
          <w:rStyle w:val="Lienhypertexte"/>
          <w:rFonts w:ascii="Gotham Rounded Book" w:eastAsia="Times New Roman" w:hAnsi="Gotham Rounded Book" w:cs="Times New Roman"/>
          <w:color w:val="FF0000"/>
          <w:sz w:val="24"/>
          <w:szCs w:val="24"/>
          <w:u w:val="none"/>
          <w:lang w:eastAsia="fr-FR"/>
        </w:rPr>
      </w:pPr>
      <w:r w:rsidRPr="5538C2FC">
        <w:rPr>
          <w:rFonts w:ascii="Gotham Rounded Book" w:eastAsia="Times New Roman" w:hAnsi="Gotham Rounded Book" w:cs="Times New Roman"/>
          <w:sz w:val="24"/>
          <w:szCs w:val="24"/>
          <w:lang w:eastAsia="fr-FR"/>
        </w:rPr>
        <w:t xml:space="preserve">En ligne : en remplissant le formulaire disponible </w:t>
      </w:r>
      <w:hyperlink r:id="rId16">
        <w:r w:rsidR="00AA7253" w:rsidRPr="5538C2FC">
          <w:rPr>
            <w:rStyle w:val="Lienhypertexte"/>
            <w:rFonts w:ascii="Gotham Rounded Book" w:eastAsia="Times New Roman" w:hAnsi="Gotham Rounded Book" w:cs="Times New Roman"/>
            <w:sz w:val="24"/>
            <w:szCs w:val="24"/>
            <w:lang w:eastAsia="fr-FR"/>
          </w:rPr>
          <w:t>sur ce lien</w:t>
        </w:r>
      </w:hyperlink>
    </w:p>
    <w:p w14:paraId="59582E15" w14:textId="0E831BAB" w:rsidR="00CF5797" w:rsidRDefault="00CF5797" w:rsidP="42284416">
      <w:pPr>
        <w:pStyle w:val="Paragraphedeliste"/>
        <w:numPr>
          <w:ilvl w:val="0"/>
          <w:numId w:val="2"/>
        </w:numPr>
        <w:spacing w:beforeAutospacing="1" w:afterAutospacing="1" w:line="240" w:lineRule="auto"/>
        <w:rPr>
          <w:rFonts w:ascii="Gotham Rounded Book" w:eastAsia="Times New Roman" w:hAnsi="Gotham Rounded Book" w:cs="Times New Roman"/>
          <w:sz w:val="24"/>
          <w:szCs w:val="24"/>
          <w:lang w:eastAsia="fr-FR"/>
        </w:rPr>
      </w:pPr>
      <w:r w:rsidRPr="42284416">
        <w:rPr>
          <w:rFonts w:ascii="Gotham Rounded Book" w:eastAsia="Times New Roman" w:hAnsi="Gotham Rounded Book" w:cs="Times New Roman"/>
          <w:sz w:val="24"/>
          <w:szCs w:val="24"/>
          <w:lang w:eastAsia="fr-FR"/>
        </w:rPr>
        <w:t>Par voie postale :</w:t>
      </w:r>
      <w:r w:rsidRPr="42284416">
        <w:rPr>
          <w:rFonts w:ascii="Gotham Rounded Book" w:eastAsia="Times New Roman" w:hAnsi="Gotham Rounded Book" w:cs="Times New Roman"/>
          <w:color w:val="FF0000"/>
          <w:sz w:val="24"/>
          <w:szCs w:val="24"/>
          <w:lang w:eastAsia="fr-FR"/>
        </w:rPr>
        <w:t xml:space="preserve"> </w:t>
      </w:r>
      <w:r w:rsidR="1768683C" w:rsidRPr="42284416">
        <w:rPr>
          <w:rFonts w:ascii="Gotham Rounded Book" w:eastAsia="Times New Roman" w:hAnsi="Gotham Rounded Book" w:cs="Times New Roman"/>
          <w:sz w:val="24"/>
          <w:szCs w:val="24"/>
          <w:lang w:eastAsia="fr-FR"/>
        </w:rPr>
        <w:t xml:space="preserve">SNCF Voyageurs, Délégué à la Protection des Données TGV IC, 1/3 rue Camille </w:t>
      </w:r>
      <w:proofErr w:type="spellStart"/>
      <w:r w:rsidR="1768683C" w:rsidRPr="42284416">
        <w:rPr>
          <w:rFonts w:ascii="Gotham Rounded Book" w:eastAsia="Times New Roman" w:hAnsi="Gotham Rounded Book" w:cs="Times New Roman"/>
          <w:sz w:val="24"/>
          <w:szCs w:val="24"/>
          <w:lang w:eastAsia="fr-FR"/>
        </w:rPr>
        <w:t>Moke</w:t>
      </w:r>
      <w:proofErr w:type="spellEnd"/>
      <w:r w:rsidR="1768683C" w:rsidRPr="42284416">
        <w:rPr>
          <w:rFonts w:ascii="Gotham Rounded Book" w:eastAsia="Times New Roman" w:hAnsi="Gotham Rounded Book" w:cs="Times New Roman"/>
          <w:sz w:val="24"/>
          <w:szCs w:val="24"/>
          <w:lang w:eastAsia="fr-FR"/>
        </w:rPr>
        <w:t>, CS 20012, 93212 La Plaine Saint-Denis</w:t>
      </w:r>
    </w:p>
    <w:p w14:paraId="68596A24" w14:textId="77777777" w:rsidR="00256759"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5538C2FC">
        <w:rPr>
          <w:rFonts w:ascii="Gotham Rounded Book" w:eastAsia="Times New Roman" w:hAnsi="Gotham Rounded Book" w:cs="Times New Roman"/>
          <w:sz w:val="24"/>
          <w:szCs w:val="24"/>
          <w:lang w:eastAsia="fr-FR"/>
        </w:rPr>
        <w:t xml:space="preserve">Nous vous informons par ailleurs que vous pouvez vous inscrire sur la liste d’opposition au démarchage téléphonique </w:t>
      </w:r>
      <w:hyperlink r:id="rId17">
        <w:r w:rsidRPr="5538C2FC">
          <w:rPr>
            <w:rFonts w:ascii="Gotham Rounded Book" w:eastAsia="Times New Roman" w:hAnsi="Gotham Rounded Book" w:cs="Times New Roman"/>
            <w:color w:val="0000FF"/>
            <w:sz w:val="24"/>
            <w:szCs w:val="24"/>
            <w:u w:val="single"/>
            <w:lang w:eastAsia="fr-FR"/>
          </w:rPr>
          <w:t>Bloctel</w:t>
        </w:r>
      </w:hyperlink>
      <w:r w:rsidRPr="5538C2FC">
        <w:rPr>
          <w:rFonts w:ascii="Gotham Rounded Book" w:eastAsia="Times New Roman" w:hAnsi="Gotham Rounded Book" w:cs="Times New Roman"/>
          <w:sz w:val="24"/>
          <w:szCs w:val="24"/>
          <w:lang w:eastAsia="fr-FR"/>
        </w:rPr>
        <w:t>.</w:t>
      </w:r>
    </w:p>
    <w:p w14:paraId="655B6379" w14:textId="25BECACB" w:rsidR="5538C2FC" w:rsidRDefault="5538C2FC" w:rsidP="5538C2FC">
      <w:pPr>
        <w:spacing w:beforeAutospacing="1" w:afterAutospacing="1" w:line="240" w:lineRule="auto"/>
        <w:rPr>
          <w:rFonts w:ascii="Gotham Rounded Book" w:eastAsia="Times New Roman" w:hAnsi="Gotham Rounded Book" w:cs="Times New Roman"/>
          <w:sz w:val="24"/>
          <w:szCs w:val="24"/>
          <w:lang w:eastAsia="fr-FR"/>
        </w:rPr>
      </w:pPr>
    </w:p>
    <w:p w14:paraId="6F2F61BD" w14:textId="74534268" w:rsidR="00256759" w:rsidRPr="00137444" w:rsidRDefault="00256759" w:rsidP="6D2D431D">
      <w:pPr>
        <w:spacing w:before="100" w:beforeAutospacing="1" w:after="100" w:afterAutospacing="1" w:line="240" w:lineRule="auto"/>
        <w:outlineLvl w:val="2"/>
        <w:rPr>
          <w:rFonts w:ascii="Gotham Rounded Book" w:eastAsia="Times New Roman" w:hAnsi="Gotham Rounded Book" w:cs="Times New Roman"/>
          <w:b/>
          <w:bCs/>
          <w:sz w:val="27"/>
          <w:szCs w:val="27"/>
          <w:lang w:eastAsia="fr-FR"/>
        </w:rPr>
      </w:pPr>
      <w:r w:rsidRPr="5538C2FC">
        <w:rPr>
          <w:rFonts w:ascii="Gotham Rounded Book" w:eastAsia="Times New Roman" w:hAnsi="Gotham Rounded Book" w:cs="Times New Roman"/>
          <w:b/>
          <w:bCs/>
          <w:sz w:val="27"/>
          <w:szCs w:val="27"/>
          <w:lang w:eastAsia="fr-FR"/>
        </w:rPr>
        <w:t xml:space="preserve">4. Contacter le Délégué à la protection des données </w:t>
      </w:r>
    </w:p>
    <w:p w14:paraId="0528DDE8" w14:textId="5F4C91A1" w:rsidR="5538C2FC" w:rsidRDefault="5538C2FC" w:rsidP="5538C2FC">
      <w:pPr>
        <w:spacing w:beforeAutospacing="1" w:afterAutospacing="1" w:line="240" w:lineRule="auto"/>
        <w:outlineLvl w:val="2"/>
        <w:rPr>
          <w:rFonts w:ascii="Gotham Rounded Book" w:eastAsia="Times New Roman" w:hAnsi="Gotham Rounded Book" w:cs="Times New Roman"/>
          <w:b/>
          <w:bCs/>
          <w:sz w:val="27"/>
          <w:szCs w:val="27"/>
          <w:lang w:eastAsia="fr-FR"/>
        </w:rPr>
      </w:pPr>
    </w:p>
    <w:p w14:paraId="01B891C2" w14:textId="184FDA26" w:rsidR="007C35B5" w:rsidRPr="00137444" w:rsidRDefault="00256759"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6D2D431D">
        <w:rPr>
          <w:rFonts w:ascii="Gotham Rounded Book" w:eastAsia="Times New Roman" w:hAnsi="Gotham Rounded Book" w:cs="Times New Roman"/>
          <w:sz w:val="24"/>
          <w:szCs w:val="24"/>
          <w:lang w:eastAsia="fr-FR"/>
        </w:rPr>
        <w:lastRenderedPageBreak/>
        <w:t>Pour toute information complémentaire ou difficulté relative à l’utilisation de vos données, vous pouvez contacter notre délégué à la protection des données (DPO)</w:t>
      </w:r>
      <w:r w:rsidR="001611B2" w:rsidRPr="6D2D431D">
        <w:rPr>
          <w:rFonts w:ascii="Gotham Rounded Book" w:eastAsia="Times New Roman" w:hAnsi="Gotham Rounded Book" w:cs="Times New Roman"/>
          <w:sz w:val="24"/>
          <w:szCs w:val="24"/>
          <w:lang w:eastAsia="fr-FR"/>
        </w:rPr>
        <w:t xml:space="preserve"> </w:t>
      </w:r>
      <w:r w:rsidR="00CB76CC" w:rsidRPr="6D2D431D">
        <w:rPr>
          <w:rFonts w:ascii="Gotham Rounded Book" w:eastAsia="Times New Roman" w:hAnsi="Gotham Rounded Book" w:cs="Times New Roman"/>
          <w:sz w:val="24"/>
          <w:szCs w:val="24"/>
          <w:lang w:eastAsia="fr-FR"/>
        </w:rPr>
        <w:t>soit :</w:t>
      </w:r>
    </w:p>
    <w:p w14:paraId="1A986A63" w14:textId="11B9396D" w:rsidR="006D5E87" w:rsidRPr="00137444" w:rsidRDefault="006D5E87" w:rsidP="6D2D431D">
      <w:pPr>
        <w:pStyle w:val="Paragraphedeliste"/>
        <w:numPr>
          <w:ilvl w:val="0"/>
          <w:numId w:val="1"/>
        </w:numPr>
        <w:spacing w:before="100" w:beforeAutospacing="1" w:after="100" w:afterAutospacing="1" w:line="240" w:lineRule="auto"/>
        <w:rPr>
          <w:rStyle w:val="Lienhypertexte"/>
          <w:rFonts w:ascii="Gotham Rounded Book" w:eastAsia="Times New Roman" w:hAnsi="Gotham Rounded Book" w:cs="Times New Roman"/>
          <w:color w:val="auto"/>
          <w:sz w:val="24"/>
          <w:szCs w:val="24"/>
          <w:u w:val="none"/>
          <w:lang w:eastAsia="fr-FR"/>
        </w:rPr>
      </w:pPr>
      <w:r w:rsidRPr="6D2D431D">
        <w:rPr>
          <w:rFonts w:ascii="Gotham Rounded Book" w:eastAsia="Times New Roman" w:hAnsi="Gotham Rounded Book" w:cs="Times New Roman"/>
          <w:sz w:val="24"/>
          <w:szCs w:val="24"/>
          <w:lang w:eastAsia="fr-FR"/>
        </w:rPr>
        <w:t xml:space="preserve">En ligne : en remplissant le formulaire disponible </w:t>
      </w:r>
      <w:hyperlink r:id="rId18">
        <w:r w:rsidR="00AA7253" w:rsidRPr="6D2D431D">
          <w:rPr>
            <w:rStyle w:val="Lienhypertexte"/>
            <w:rFonts w:ascii="Gotham Rounded Book" w:eastAsia="Times New Roman" w:hAnsi="Gotham Rounded Book" w:cs="Times New Roman"/>
            <w:color w:val="auto"/>
            <w:sz w:val="24"/>
            <w:szCs w:val="24"/>
            <w:lang w:eastAsia="fr-FR"/>
          </w:rPr>
          <w:t>sur ce lien</w:t>
        </w:r>
      </w:hyperlink>
    </w:p>
    <w:p w14:paraId="07C58B72" w14:textId="70E0BF25" w:rsidR="00256759" w:rsidRPr="00137444" w:rsidRDefault="00CB76CC" w:rsidP="6D2D431D">
      <w:pPr>
        <w:pStyle w:val="Paragraphedeliste"/>
        <w:numPr>
          <w:ilvl w:val="0"/>
          <w:numId w:val="1"/>
        </w:numPr>
        <w:spacing w:before="100" w:beforeAutospacing="1" w:after="100" w:afterAutospacing="1" w:line="240" w:lineRule="auto"/>
        <w:rPr>
          <w:rFonts w:ascii="Gotham Rounded Book" w:eastAsia="Times New Roman" w:hAnsi="Gotham Rounded Book" w:cs="Times New Roman"/>
          <w:sz w:val="24"/>
          <w:szCs w:val="24"/>
          <w:lang w:eastAsia="fr-FR"/>
        </w:rPr>
      </w:pPr>
      <w:r w:rsidRPr="42284416">
        <w:rPr>
          <w:rFonts w:ascii="Gotham Rounded Book" w:eastAsia="Times New Roman" w:hAnsi="Gotham Rounded Book" w:cs="Times New Roman"/>
          <w:sz w:val="24"/>
          <w:szCs w:val="24"/>
          <w:lang w:eastAsia="fr-FR"/>
        </w:rPr>
        <w:t xml:space="preserve">Par voie postale : </w:t>
      </w:r>
      <w:r w:rsidR="70A9FA66" w:rsidRPr="42284416">
        <w:rPr>
          <w:rFonts w:ascii="Gotham Rounded Book" w:eastAsia="Times New Roman" w:hAnsi="Gotham Rounded Book" w:cs="Times New Roman"/>
          <w:sz w:val="24"/>
          <w:szCs w:val="24"/>
          <w:lang w:eastAsia="fr-FR"/>
        </w:rPr>
        <w:t xml:space="preserve">SNCF Voyageurs, Délégué à la Protection des Données TGV IC, 1/3 rue Camille </w:t>
      </w:r>
      <w:proofErr w:type="spellStart"/>
      <w:r w:rsidR="70A9FA66" w:rsidRPr="42284416">
        <w:rPr>
          <w:rFonts w:ascii="Gotham Rounded Book" w:eastAsia="Times New Roman" w:hAnsi="Gotham Rounded Book" w:cs="Times New Roman"/>
          <w:sz w:val="24"/>
          <w:szCs w:val="24"/>
          <w:lang w:eastAsia="fr-FR"/>
        </w:rPr>
        <w:t>Moke</w:t>
      </w:r>
      <w:proofErr w:type="spellEnd"/>
      <w:r w:rsidR="70A9FA66" w:rsidRPr="42284416">
        <w:rPr>
          <w:rFonts w:ascii="Gotham Rounded Book" w:eastAsia="Times New Roman" w:hAnsi="Gotham Rounded Book" w:cs="Times New Roman"/>
          <w:sz w:val="24"/>
          <w:szCs w:val="24"/>
          <w:lang w:eastAsia="fr-FR"/>
        </w:rPr>
        <w:t>, CS 20012, 93212 La Plaine Saint-Denis</w:t>
      </w:r>
    </w:p>
    <w:p w14:paraId="7A52D9D6" w14:textId="530DF94D" w:rsidR="42284416" w:rsidRDefault="42284416" w:rsidP="42284416">
      <w:pPr>
        <w:pStyle w:val="Paragraphedeliste"/>
        <w:spacing w:beforeAutospacing="1" w:afterAutospacing="1" w:line="240" w:lineRule="auto"/>
        <w:rPr>
          <w:rFonts w:ascii="Gotham Rounded Book" w:eastAsia="Times New Roman" w:hAnsi="Gotham Rounded Book" w:cs="Times New Roman"/>
          <w:sz w:val="24"/>
          <w:szCs w:val="24"/>
          <w:lang w:eastAsia="fr-FR"/>
        </w:rPr>
      </w:pPr>
    </w:p>
    <w:p w14:paraId="40834A96" w14:textId="438C2206" w:rsidR="00256759" w:rsidRPr="00137444" w:rsidRDefault="00F8000F" w:rsidP="6D2D431D">
      <w:pPr>
        <w:spacing w:before="100" w:beforeAutospacing="1" w:after="100" w:afterAutospacing="1" w:line="240" w:lineRule="auto"/>
        <w:rPr>
          <w:rFonts w:ascii="Gotham Rounded Book" w:eastAsia="Times New Roman" w:hAnsi="Gotham Rounded Book" w:cs="Times New Roman"/>
          <w:sz w:val="24"/>
          <w:szCs w:val="24"/>
          <w:lang w:eastAsia="fr-FR"/>
        </w:rPr>
      </w:pPr>
      <w:r w:rsidRPr="5538C2FC">
        <w:rPr>
          <w:rFonts w:ascii="Gotham Rounded Book" w:eastAsia="Times New Roman" w:hAnsi="Gotham Rounded Book" w:cs="Times New Roman"/>
          <w:sz w:val="24"/>
          <w:szCs w:val="24"/>
          <w:lang w:eastAsia="fr-FR"/>
        </w:rPr>
        <w:t>V</w:t>
      </w:r>
      <w:r w:rsidR="00256759" w:rsidRPr="5538C2FC">
        <w:rPr>
          <w:rFonts w:ascii="Gotham Rounded Book" w:eastAsia="Times New Roman" w:hAnsi="Gotham Rounded Book" w:cs="Times New Roman"/>
          <w:sz w:val="24"/>
          <w:szCs w:val="24"/>
          <w:lang w:eastAsia="fr-FR"/>
        </w:rPr>
        <w:t xml:space="preserve">ous </w:t>
      </w:r>
      <w:r w:rsidRPr="5538C2FC">
        <w:rPr>
          <w:rFonts w:ascii="Gotham Rounded Book" w:eastAsia="Times New Roman" w:hAnsi="Gotham Rounded Book" w:cs="Times New Roman"/>
          <w:sz w:val="24"/>
          <w:szCs w:val="24"/>
          <w:lang w:eastAsia="fr-FR"/>
        </w:rPr>
        <w:t xml:space="preserve">disposez également du droit d'introduire une réclamation auprès d'une autorité de contrôle (CNIL). </w:t>
      </w:r>
    </w:p>
    <w:p w14:paraId="364EC850" w14:textId="6B830A88" w:rsidR="5538C2FC" w:rsidRDefault="5538C2FC" w:rsidP="5538C2FC">
      <w:pPr>
        <w:spacing w:beforeAutospacing="1" w:afterAutospacing="1" w:line="240" w:lineRule="auto"/>
        <w:rPr>
          <w:rFonts w:ascii="Gotham Rounded Book" w:eastAsia="Times New Roman" w:hAnsi="Gotham Rounded Book" w:cs="Times New Roman"/>
          <w:sz w:val="24"/>
          <w:szCs w:val="24"/>
          <w:lang w:eastAsia="fr-FR"/>
        </w:rPr>
      </w:pPr>
    </w:p>
    <w:p w14:paraId="07D142D9" w14:textId="68B5D564" w:rsidR="00256759" w:rsidRPr="00137444" w:rsidRDefault="00EB0DB8" w:rsidP="6D2D431D">
      <w:pPr>
        <w:spacing w:before="100" w:beforeAutospacing="1" w:after="100" w:afterAutospacing="1" w:line="240" w:lineRule="auto"/>
        <w:outlineLvl w:val="2"/>
        <w:rPr>
          <w:rFonts w:ascii="Gotham Rounded Book" w:eastAsia="Times New Roman" w:hAnsi="Gotham Rounded Book" w:cs="Times New Roman"/>
          <w:b/>
          <w:bCs/>
          <w:color w:val="000000" w:themeColor="text1"/>
          <w:sz w:val="27"/>
          <w:szCs w:val="27"/>
          <w:lang w:eastAsia="fr-FR"/>
        </w:rPr>
      </w:pPr>
      <w:r w:rsidRPr="5538C2FC">
        <w:rPr>
          <w:rFonts w:ascii="Gotham Rounded Book" w:eastAsia="Times New Roman" w:hAnsi="Gotham Rounded Book" w:cs="Times New Roman"/>
          <w:b/>
          <w:bCs/>
          <w:color w:val="000000" w:themeColor="text1"/>
          <w:sz w:val="27"/>
          <w:szCs w:val="27"/>
          <w:lang w:eastAsia="fr-FR"/>
        </w:rPr>
        <w:t>5</w:t>
      </w:r>
      <w:r w:rsidR="00256759" w:rsidRPr="5538C2FC">
        <w:rPr>
          <w:rFonts w:ascii="Gotham Rounded Book" w:eastAsia="Times New Roman" w:hAnsi="Gotham Rounded Book" w:cs="Times New Roman"/>
          <w:b/>
          <w:bCs/>
          <w:color w:val="000000" w:themeColor="text1"/>
          <w:sz w:val="27"/>
          <w:szCs w:val="27"/>
          <w:lang w:eastAsia="fr-FR"/>
        </w:rPr>
        <w:t xml:space="preserve">. </w:t>
      </w:r>
      <w:r w:rsidR="00E25196" w:rsidRPr="5538C2FC">
        <w:rPr>
          <w:rFonts w:ascii="Gotham Rounded Book" w:eastAsia="Times New Roman" w:hAnsi="Gotham Rounded Book" w:cs="Times New Roman"/>
          <w:b/>
          <w:bCs/>
          <w:color w:val="000000" w:themeColor="text1"/>
          <w:sz w:val="27"/>
          <w:szCs w:val="27"/>
          <w:lang w:eastAsia="fr-FR"/>
        </w:rPr>
        <w:t xml:space="preserve">Gestion des </w:t>
      </w:r>
      <w:r w:rsidR="00BB5D96" w:rsidRPr="5538C2FC">
        <w:rPr>
          <w:rFonts w:ascii="Gotham Rounded Book" w:eastAsia="Times New Roman" w:hAnsi="Gotham Rounded Book" w:cs="Times New Roman"/>
          <w:b/>
          <w:bCs/>
          <w:color w:val="000000" w:themeColor="text1"/>
          <w:sz w:val="27"/>
          <w:szCs w:val="27"/>
          <w:lang w:eastAsia="fr-FR"/>
        </w:rPr>
        <w:t>cookies</w:t>
      </w:r>
      <w:r w:rsidR="00256759" w:rsidRPr="5538C2FC">
        <w:rPr>
          <w:rFonts w:ascii="Gotham Rounded Book" w:eastAsia="Times New Roman" w:hAnsi="Gotham Rounded Book" w:cs="Times New Roman"/>
          <w:b/>
          <w:bCs/>
          <w:color w:val="000000" w:themeColor="text1"/>
          <w:sz w:val="27"/>
          <w:szCs w:val="27"/>
          <w:lang w:eastAsia="fr-FR"/>
        </w:rPr>
        <w:t xml:space="preserve"> </w:t>
      </w:r>
    </w:p>
    <w:p w14:paraId="749EC9C0" w14:textId="208843D9" w:rsidR="5538C2FC" w:rsidRDefault="5538C2FC" w:rsidP="5538C2FC">
      <w:pPr>
        <w:spacing w:beforeAutospacing="1" w:afterAutospacing="1" w:line="240" w:lineRule="auto"/>
        <w:outlineLvl w:val="2"/>
        <w:rPr>
          <w:rFonts w:ascii="Gotham Rounded Book" w:eastAsia="Times New Roman" w:hAnsi="Gotham Rounded Book" w:cs="Times New Roman"/>
          <w:b/>
          <w:bCs/>
          <w:color w:val="000000" w:themeColor="text1"/>
          <w:sz w:val="27"/>
          <w:szCs w:val="27"/>
          <w:lang w:eastAsia="fr-FR"/>
        </w:rPr>
      </w:pPr>
    </w:p>
    <w:p w14:paraId="01FE36F5" w14:textId="77777777" w:rsidR="00256759" w:rsidRPr="00137444" w:rsidRDefault="00256759" w:rsidP="6D2D431D">
      <w:pPr>
        <w:spacing w:before="100" w:beforeAutospacing="1" w:after="100" w:afterAutospacing="1" w:line="240" w:lineRule="auto"/>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Les cookies sont de petits fichiers d’information qu’un site ou une application peuvent enregistrer ou lire sur votre terminal (ex : ordinateur, tablette, smartphone).</w:t>
      </w:r>
    </w:p>
    <w:p w14:paraId="108F0A5B" w14:textId="77777777" w:rsidR="00256759" w:rsidRPr="00137444" w:rsidRDefault="00256759" w:rsidP="6D2D431D">
      <w:pPr>
        <w:spacing w:before="100" w:beforeAutospacing="1" w:after="100" w:afterAutospacing="1" w:line="240" w:lineRule="auto"/>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Certains cookies sont seulement destinés à faciliter l'utilisation du site ou de l’application en enregistrant vos préférences, votre panier…</w:t>
      </w:r>
    </w:p>
    <w:p w14:paraId="5A8D0520" w14:textId="77777777" w:rsidR="00256759" w:rsidRPr="00137444" w:rsidRDefault="00256759" w:rsidP="6D2D431D">
      <w:pPr>
        <w:spacing w:before="100" w:beforeAutospacing="1" w:after="100" w:afterAutospacing="1" w:line="240" w:lineRule="auto"/>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D’autres sont utilisés pour analyser votre navigation afin de proposer des contenus et services, notamment publicitaires, adaptés aux intérêts de nos visiteurs et améliorer nos services, mais également pour le partage de contenu sur les réseaux, ainsi que pour la prévention de la fraude.</w:t>
      </w:r>
    </w:p>
    <w:p w14:paraId="01D29F4A" w14:textId="77777777" w:rsidR="009131D0" w:rsidRPr="00137444" w:rsidRDefault="009131D0" w:rsidP="009131D0">
      <w:pPr>
        <w:pStyle w:val="NormalWeb"/>
        <w:rPr>
          <w:rFonts w:ascii="Gotham Rounded Book" w:hAnsi="Gotham Rounded Book"/>
        </w:rPr>
      </w:pPr>
      <w:r w:rsidRPr="5538C2FC">
        <w:rPr>
          <w:rFonts w:ascii="Gotham Rounded Book" w:hAnsi="Gotham Rounded Book"/>
        </w:rPr>
        <w:t>Plus concrètement, nous utilisons des cookies et d'autres technologies de suivi selon les finalités suivantes :</w:t>
      </w:r>
    </w:p>
    <w:p w14:paraId="35E47451" w14:textId="69089AB3" w:rsidR="5538C2FC" w:rsidRDefault="5538C2FC" w:rsidP="5538C2FC">
      <w:pPr>
        <w:pStyle w:val="NormalWeb"/>
        <w:rPr>
          <w:rFonts w:ascii="Gotham Rounded Book" w:hAnsi="Gotham Rounded Book"/>
        </w:rPr>
      </w:pPr>
    </w:p>
    <w:p w14:paraId="08359D19" w14:textId="77777777" w:rsidR="009131D0" w:rsidRPr="00137444" w:rsidRDefault="009131D0" w:rsidP="009131D0">
      <w:pPr>
        <w:pStyle w:val="Titre4"/>
        <w:rPr>
          <w:rFonts w:ascii="Gotham Rounded Book" w:hAnsi="Gotham Rounded Book"/>
        </w:rPr>
      </w:pPr>
      <w:r w:rsidRPr="5538C2FC">
        <w:rPr>
          <w:rStyle w:val="lev"/>
          <w:rFonts w:ascii="Gotham Rounded Book" w:hAnsi="Gotham Rounded Book"/>
          <w:b/>
          <w:bCs/>
        </w:rPr>
        <w:t>Cookies strictement nécessaires</w:t>
      </w:r>
    </w:p>
    <w:p w14:paraId="34BF7215" w14:textId="7CABCC21" w:rsidR="5538C2FC" w:rsidRDefault="5538C2FC" w:rsidP="5538C2FC">
      <w:pPr>
        <w:pStyle w:val="Titre4"/>
        <w:rPr>
          <w:rStyle w:val="lev"/>
          <w:rFonts w:ascii="Gotham Rounded Book" w:hAnsi="Gotham Rounded Book"/>
          <w:b/>
          <w:bCs/>
        </w:rPr>
      </w:pPr>
    </w:p>
    <w:p w14:paraId="0BD878F1" w14:textId="77777777" w:rsidR="009131D0" w:rsidRPr="00137444" w:rsidRDefault="009131D0" w:rsidP="009131D0">
      <w:pPr>
        <w:pStyle w:val="NormalWeb"/>
        <w:rPr>
          <w:rFonts w:ascii="Gotham Rounded Book" w:hAnsi="Gotham Rounded Book"/>
        </w:rPr>
      </w:pPr>
      <w:r w:rsidRPr="5538C2FC">
        <w:rPr>
          <w:rFonts w:ascii="Gotham Rounded Book" w:hAnsi="Gotham Rounded Book"/>
        </w:rPr>
        <w:t xml:space="preserve">Ces cookies sont nécessaires au fonctionnement du site Web et ne peuvent pas être désactivés dans nos systèmes. Ils sont généralement établis en tant que réponse à des actions que vous avez effectuées et qui constituent une demande de services, telles que la définition de vos préférences en matière de confidentialité, la connexion ou le remplissage de formulaires. Vous pouvez configurer votre navigateur afin de bloquer ou être informé de l'existence de ces cookies, mais certaines parties du site Web peuvent </w:t>
      </w:r>
      <w:r w:rsidRPr="5538C2FC">
        <w:rPr>
          <w:rFonts w:ascii="Gotham Rounded Book" w:hAnsi="Gotham Rounded Book"/>
        </w:rPr>
        <w:lastRenderedPageBreak/>
        <w:t>être affectées. Ces cookies ne stockent aucune information d’identification personnelle.</w:t>
      </w:r>
    </w:p>
    <w:p w14:paraId="6A850636" w14:textId="4721AA90" w:rsidR="5538C2FC" w:rsidRDefault="5538C2FC" w:rsidP="5538C2FC">
      <w:pPr>
        <w:pStyle w:val="NormalWeb"/>
        <w:rPr>
          <w:rFonts w:ascii="Gotham Rounded Book" w:hAnsi="Gotham Rounded Book"/>
        </w:rPr>
      </w:pPr>
    </w:p>
    <w:p w14:paraId="0AA46A25" w14:textId="77777777" w:rsidR="009131D0" w:rsidRPr="00137444" w:rsidRDefault="009131D0" w:rsidP="009131D0">
      <w:pPr>
        <w:pStyle w:val="Titre4"/>
        <w:rPr>
          <w:rFonts w:ascii="Gotham Rounded Book" w:hAnsi="Gotham Rounded Book"/>
        </w:rPr>
      </w:pPr>
      <w:r w:rsidRPr="5538C2FC">
        <w:rPr>
          <w:rStyle w:val="lev"/>
          <w:rFonts w:ascii="Gotham Rounded Book" w:hAnsi="Gotham Rounded Book"/>
          <w:b/>
          <w:bCs/>
        </w:rPr>
        <w:t>Cookies de performance</w:t>
      </w:r>
    </w:p>
    <w:p w14:paraId="25BD5A0C" w14:textId="2F26F06A" w:rsidR="5538C2FC" w:rsidRDefault="5538C2FC" w:rsidP="5538C2FC">
      <w:pPr>
        <w:pStyle w:val="NormalWeb"/>
        <w:rPr>
          <w:rFonts w:ascii="Gotham Rounded Book" w:hAnsi="Gotham Rounded Book"/>
        </w:rPr>
      </w:pPr>
    </w:p>
    <w:p w14:paraId="6088C54A" w14:textId="58F319B0" w:rsidR="009131D0" w:rsidRPr="00137444" w:rsidRDefault="009131D0" w:rsidP="009131D0">
      <w:pPr>
        <w:pStyle w:val="NormalWeb"/>
        <w:rPr>
          <w:rFonts w:ascii="Gotham Rounded Book" w:hAnsi="Gotham Rounded Book"/>
        </w:rPr>
      </w:pPr>
      <w:r w:rsidRPr="5538C2FC">
        <w:rPr>
          <w:rFonts w:ascii="Gotham Rounded Book" w:hAnsi="Gotham Rounded Book"/>
        </w:rPr>
        <w:t>Ces cookies nous permettent de déterminer le nombre de visites et les sources du trafic, afin de mesurer et d’améliorer les performances de notre site Web. Ils nous aident également à identifier les pages les plus / moins visitées et d’évaluer comment les visiteurs naviguent sur le site Web. Toutes les informations collectées par ces cookies sont agrégées et donc anonymisées. Si vous n'acceptez pas ces cookies, nous ne serons pas informé</w:t>
      </w:r>
      <w:r w:rsidR="006D4990" w:rsidRPr="5538C2FC">
        <w:rPr>
          <w:rFonts w:ascii="Gotham Rounded Book" w:hAnsi="Gotham Rounded Book"/>
        </w:rPr>
        <w:t>s</w:t>
      </w:r>
      <w:r w:rsidRPr="5538C2FC">
        <w:rPr>
          <w:rFonts w:ascii="Gotham Rounded Book" w:hAnsi="Gotham Rounded Book"/>
        </w:rPr>
        <w:t xml:space="preserve"> de votre visite sur notre site.</w:t>
      </w:r>
    </w:p>
    <w:p w14:paraId="239B5D0B" w14:textId="39121275" w:rsidR="5538C2FC" w:rsidRDefault="5538C2FC" w:rsidP="5538C2FC">
      <w:pPr>
        <w:pStyle w:val="Titre4"/>
        <w:rPr>
          <w:rStyle w:val="lev"/>
          <w:rFonts w:ascii="Gotham Rounded Book" w:hAnsi="Gotham Rounded Book"/>
          <w:b/>
          <w:bCs/>
        </w:rPr>
      </w:pPr>
    </w:p>
    <w:p w14:paraId="7A05957E" w14:textId="77777777" w:rsidR="009131D0" w:rsidRPr="00137444" w:rsidRDefault="009131D0" w:rsidP="009131D0">
      <w:pPr>
        <w:pStyle w:val="Titre4"/>
        <w:rPr>
          <w:rFonts w:ascii="Gotham Rounded Book" w:hAnsi="Gotham Rounded Book"/>
        </w:rPr>
      </w:pPr>
      <w:r w:rsidRPr="5538C2FC">
        <w:rPr>
          <w:rStyle w:val="lev"/>
          <w:rFonts w:ascii="Gotham Rounded Book" w:hAnsi="Gotham Rounded Book"/>
          <w:b/>
          <w:bCs/>
        </w:rPr>
        <w:t>Cookies de fonctionnalité</w:t>
      </w:r>
    </w:p>
    <w:p w14:paraId="5C762A1D" w14:textId="387238F8" w:rsidR="5538C2FC" w:rsidRDefault="5538C2FC" w:rsidP="5538C2FC">
      <w:pPr>
        <w:pStyle w:val="NormalWeb"/>
        <w:rPr>
          <w:rFonts w:ascii="Gotham Rounded Book" w:hAnsi="Gotham Rounded Book"/>
        </w:rPr>
      </w:pPr>
    </w:p>
    <w:p w14:paraId="4344E9BA" w14:textId="138F7353" w:rsidR="009131D0" w:rsidRPr="00137444" w:rsidRDefault="009131D0" w:rsidP="009131D0">
      <w:pPr>
        <w:pStyle w:val="NormalWeb"/>
        <w:rPr>
          <w:rFonts w:ascii="Gotham Rounded Book" w:hAnsi="Gotham Rounded Book"/>
        </w:rPr>
      </w:pPr>
      <w:r w:rsidRPr="5538C2FC">
        <w:rPr>
          <w:rFonts w:ascii="Gotham Rounded Book" w:hAnsi="Gotham Rounded Book"/>
        </w:rPr>
        <w:t>Ces cookies permettent d’améliorer et de personnaliser les fonctionnalités du site Web. Ils peuvent être activés par nos équipes, ou par des tiers dont les services sont utilisés sur les pages de notre site Web. Si vous n'acceptez pas ces cookies, une partie ou la totalité de ces services risquent de ne pas fonctionner correctement.</w:t>
      </w:r>
    </w:p>
    <w:p w14:paraId="674E43FC" w14:textId="13672692" w:rsidR="5538C2FC" w:rsidRDefault="5538C2FC" w:rsidP="5538C2FC">
      <w:pPr>
        <w:pStyle w:val="Titre4"/>
        <w:rPr>
          <w:rStyle w:val="lev"/>
          <w:rFonts w:ascii="Gotham Rounded Book" w:hAnsi="Gotham Rounded Book"/>
          <w:b/>
          <w:bCs/>
        </w:rPr>
      </w:pPr>
    </w:p>
    <w:p w14:paraId="45C74E3A" w14:textId="77777777" w:rsidR="009131D0" w:rsidRPr="00137444" w:rsidRDefault="009131D0" w:rsidP="009131D0">
      <w:pPr>
        <w:pStyle w:val="Titre4"/>
        <w:rPr>
          <w:rFonts w:ascii="Gotham Rounded Book" w:hAnsi="Gotham Rounded Book"/>
        </w:rPr>
      </w:pPr>
      <w:r w:rsidRPr="5538C2FC">
        <w:rPr>
          <w:rStyle w:val="lev"/>
          <w:rFonts w:ascii="Gotham Rounded Book" w:hAnsi="Gotham Rounded Book"/>
          <w:b/>
          <w:bCs/>
        </w:rPr>
        <w:t>Cookies pour une publicité ciblée</w:t>
      </w:r>
    </w:p>
    <w:p w14:paraId="5533975E" w14:textId="161636A7" w:rsidR="5538C2FC" w:rsidRDefault="5538C2FC" w:rsidP="5538C2FC">
      <w:pPr>
        <w:pStyle w:val="NormalWeb"/>
        <w:rPr>
          <w:rFonts w:ascii="Gotham Rounded Book" w:hAnsi="Gotham Rounded Book"/>
        </w:rPr>
      </w:pPr>
    </w:p>
    <w:p w14:paraId="0A10CFC1" w14:textId="77777777" w:rsidR="009131D0" w:rsidRPr="00137444" w:rsidRDefault="009131D0" w:rsidP="009131D0">
      <w:pPr>
        <w:pStyle w:val="NormalWeb"/>
        <w:rPr>
          <w:rFonts w:ascii="Gotham Rounded Book" w:hAnsi="Gotham Rounded Book"/>
        </w:rPr>
      </w:pPr>
      <w:r w:rsidRPr="5538C2FC">
        <w:rPr>
          <w:rFonts w:ascii="Gotham Rounded Book" w:hAnsi="Gotham Rounded Book"/>
        </w:rPr>
        <w:t>Ces cookies peuvent être mis en place au sein de notre site Web par nos partenaires publicitaires. Ils peuvent être utilisés par ces sociétés pour établir un profil de vos intérêts et vous proposer des publicités pertinentes sur d'autres sites Web. Ils ne stockent pas directement des données personnelles, mais sont basés sur l'identification unique de votre navigateur et de votre appareil Internet. Si vous n'autorisez pas ces cookies, votre publicité sera moins ciblée.</w:t>
      </w:r>
    </w:p>
    <w:p w14:paraId="5AD2CFED" w14:textId="2AF3A9B0" w:rsidR="5538C2FC" w:rsidRDefault="5538C2FC" w:rsidP="5538C2FC">
      <w:pPr>
        <w:pStyle w:val="NormalWeb"/>
        <w:rPr>
          <w:rStyle w:val="lev"/>
          <w:rFonts w:ascii="Gotham Rounded Book" w:hAnsi="Gotham Rounded Book"/>
        </w:rPr>
      </w:pPr>
    </w:p>
    <w:p w14:paraId="41FED9EF" w14:textId="77777777" w:rsidR="009131D0" w:rsidRPr="00137444" w:rsidRDefault="009131D0" w:rsidP="009131D0">
      <w:pPr>
        <w:pStyle w:val="NormalWeb"/>
        <w:rPr>
          <w:rFonts w:ascii="Gotham Rounded Book" w:hAnsi="Gotham Rounded Book"/>
        </w:rPr>
      </w:pPr>
      <w:r w:rsidRPr="5538C2FC">
        <w:rPr>
          <w:rStyle w:val="lev"/>
          <w:rFonts w:ascii="Gotham Rounded Book" w:hAnsi="Gotham Rounded Book"/>
        </w:rPr>
        <w:t>Vous pouvez à tout moment paramétrer vos cookies via le bouton "Paramètres des cookies" situé en bas de cette page</w:t>
      </w:r>
    </w:p>
    <w:p w14:paraId="6DAD8EE0" w14:textId="58858E8D" w:rsidR="5538C2FC" w:rsidRDefault="5538C2FC" w:rsidP="5538C2FC">
      <w:pPr>
        <w:pStyle w:val="NormalWeb"/>
        <w:rPr>
          <w:rFonts w:ascii="Gotham Rounded Book" w:hAnsi="Gotham Rounded Book"/>
        </w:rPr>
      </w:pPr>
    </w:p>
    <w:p w14:paraId="68FB6FDA" w14:textId="10FEE9B8" w:rsidR="009131D0" w:rsidRPr="00137444" w:rsidRDefault="009131D0" w:rsidP="009131D0">
      <w:pPr>
        <w:pStyle w:val="NormalWeb"/>
        <w:rPr>
          <w:rFonts w:ascii="Gotham Rounded Book" w:hAnsi="Gotham Rounded Book"/>
        </w:rPr>
      </w:pPr>
      <w:r w:rsidRPr="6D2D431D">
        <w:rPr>
          <w:rFonts w:ascii="Gotham Rounded Book" w:hAnsi="Gotham Rounded Book"/>
        </w:rPr>
        <w:lastRenderedPageBreak/>
        <w:t>La plupart des navigateurs sont initialement configurés pour accepter les cookies, mais vous pouvez modifier les paramètres pour refuser les cookies ou être alertés lorsque des cookies sont envoyés. La configuration de chaque navigateur est différente. Elle est décrite dans le menu d’aide de votre navigateur, qui vous permettra de savoir de quelle manière modifier vos souhaits en matière de cookies.</w:t>
      </w:r>
    </w:p>
    <w:p w14:paraId="49B36BA1" w14:textId="635FB6BB" w:rsidR="009131D0" w:rsidRPr="00137444" w:rsidRDefault="009131D0" w:rsidP="009131D0">
      <w:pPr>
        <w:pStyle w:val="NormalWeb"/>
        <w:rPr>
          <w:rFonts w:ascii="Gotham Rounded Book" w:hAnsi="Gotham Rounded Book"/>
        </w:rPr>
      </w:pPr>
      <w:bookmarkStart w:id="0" w:name="_Hlk73524249"/>
    </w:p>
    <w:p w14:paraId="69F2112D" w14:textId="77777777" w:rsidR="008F483F" w:rsidRPr="00137444" w:rsidRDefault="008F483F" w:rsidP="009131D0">
      <w:pPr>
        <w:pStyle w:val="NormalWeb"/>
        <w:rPr>
          <w:rFonts w:ascii="Gotham Rounded Book" w:hAnsi="Gotham Rounded Book"/>
        </w:rPr>
      </w:pPr>
    </w:p>
    <w:tbl>
      <w:tblPr>
        <w:tblStyle w:val="Grilledutableau"/>
        <w:tblW w:w="9946" w:type="dxa"/>
        <w:tblLook w:val="04A0" w:firstRow="1" w:lastRow="0" w:firstColumn="1" w:lastColumn="0" w:noHBand="0" w:noVBand="1"/>
      </w:tblPr>
      <w:tblGrid>
        <w:gridCol w:w="1611"/>
        <w:gridCol w:w="1859"/>
        <w:gridCol w:w="4446"/>
        <w:gridCol w:w="2030"/>
      </w:tblGrid>
      <w:tr w:rsidR="003C4398" w:rsidRPr="00137444" w14:paraId="31C67A41" w14:textId="77777777" w:rsidTr="5538C2FC">
        <w:trPr>
          <w:trHeight w:val="290"/>
        </w:trPr>
        <w:tc>
          <w:tcPr>
            <w:tcW w:w="9946" w:type="dxa"/>
            <w:gridSpan w:val="4"/>
            <w:noWrap/>
            <w:hideMark/>
          </w:tcPr>
          <w:p w14:paraId="3E17CAA9" w14:textId="77777777" w:rsidR="003C4398" w:rsidRPr="00137444" w:rsidRDefault="22BB441E" w:rsidP="6D2D431D">
            <w:pPr>
              <w:spacing w:before="100" w:beforeAutospacing="1" w:after="100" w:afterAutospacing="1"/>
              <w:jc w:val="center"/>
              <w:rPr>
                <w:rFonts w:ascii="Gotham Rounded Book" w:eastAsia="Times New Roman" w:hAnsi="Gotham Rounded Book" w:cs="Times New Roman"/>
                <w:color w:val="000000" w:themeColor="text1"/>
                <w:sz w:val="24"/>
                <w:szCs w:val="24"/>
                <w:lang w:eastAsia="fr-FR"/>
              </w:rPr>
            </w:pPr>
            <w:bookmarkStart w:id="1" w:name="_Hlk73700092"/>
            <w:r w:rsidRPr="6D2D431D">
              <w:rPr>
                <w:rFonts w:ascii="Gotham Rounded Book" w:eastAsia="Times New Roman" w:hAnsi="Gotham Rounded Book" w:cs="Times New Roman"/>
                <w:color w:val="000000" w:themeColor="text1"/>
                <w:sz w:val="24"/>
                <w:szCs w:val="24"/>
                <w:lang w:eastAsia="fr-FR"/>
              </w:rPr>
              <w:t>COOKIES NECESSAIRES TECHNIQUEMENT</w:t>
            </w:r>
          </w:p>
        </w:tc>
      </w:tr>
      <w:tr w:rsidR="003C4398" w:rsidRPr="00137444" w14:paraId="2A4D71C0" w14:textId="77777777" w:rsidTr="5538C2FC">
        <w:trPr>
          <w:trHeight w:val="290"/>
        </w:trPr>
        <w:tc>
          <w:tcPr>
            <w:tcW w:w="1555" w:type="dxa"/>
            <w:hideMark/>
          </w:tcPr>
          <w:p w14:paraId="264CE6AF"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Fournisseur</w:t>
            </w:r>
          </w:p>
        </w:tc>
        <w:tc>
          <w:tcPr>
            <w:tcW w:w="1549" w:type="dxa"/>
            <w:hideMark/>
          </w:tcPr>
          <w:p w14:paraId="6F3A7D98" w14:textId="57980234"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Utilisation</w:t>
            </w:r>
          </w:p>
        </w:tc>
        <w:tc>
          <w:tcPr>
            <w:tcW w:w="4812" w:type="dxa"/>
            <w:hideMark/>
          </w:tcPr>
          <w:p w14:paraId="31F12F00" w14:textId="77777777" w:rsidR="003C4398" w:rsidRPr="00137444" w:rsidRDefault="22BB441E" w:rsidP="6D2D431D">
            <w:pPr>
              <w:spacing w:before="100" w:beforeAutospacing="1" w:after="100" w:afterAutospacing="1"/>
              <w:jc w:val="cente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Description</w:t>
            </w:r>
          </w:p>
        </w:tc>
        <w:tc>
          <w:tcPr>
            <w:tcW w:w="2030" w:type="dxa"/>
            <w:hideMark/>
          </w:tcPr>
          <w:p w14:paraId="0CA4D35E"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Durée de conservation</w:t>
            </w:r>
          </w:p>
        </w:tc>
      </w:tr>
      <w:tr w:rsidR="003C4398" w:rsidRPr="00137444" w14:paraId="5080A4BA" w14:textId="77777777" w:rsidTr="5538C2FC">
        <w:trPr>
          <w:trHeight w:val="1620"/>
        </w:trPr>
        <w:tc>
          <w:tcPr>
            <w:tcW w:w="1555" w:type="dxa"/>
            <w:hideMark/>
          </w:tcPr>
          <w:p w14:paraId="781199DB" w14:textId="10287E1D" w:rsidR="003C4398" w:rsidRPr="00137444" w:rsidRDefault="1AA76A57" w:rsidP="5538C2FC">
            <w:pPr>
              <w:spacing w:beforeAutospacing="1" w:afterAutospacing="1"/>
            </w:pPr>
            <w:proofErr w:type="spellStart"/>
            <w:r w:rsidRPr="5538C2FC">
              <w:rPr>
                <w:rFonts w:ascii="Gotham Rounded Book" w:eastAsia="Times New Roman" w:hAnsi="Gotham Rounded Book" w:cs="Times New Roman"/>
                <w:color w:val="000000" w:themeColor="text1"/>
                <w:sz w:val="24"/>
                <w:szCs w:val="24"/>
                <w:lang w:eastAsia="fr-FR"/>
              </w:rPr>
              <w:t>Didomi</w:t>
            </w:r>
            <w:proofErr w:type="spellEnd"/>
          </w:p>
        </w:tc>
        <w:tc>
          <w:tcPr>
            <w:tcW w:w="1549" w:type="dxa"/>
            <w:hideMark/>
          </w:tcPr>
          <w:p w14:paraId="56484EDC"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strictement nécessaires</w:t>
            </w:r>
          </w:p>
        </w:tc>
        <w:tc>
          <w:tcPr>
            <w:tcW w:w="4812" w:type="dxa"/>
            <w:hideMark/>
          </w:tcPr>
          <w:p w14:paraId="2F0621C5"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Ce traitement de données est strictement nécessaire pour stocker l’autorisation de l’utilisateur. Il veille d’autre part à ce que la clause d’autorisation ne soit présentée qu’une seule fois par utilisateur au cours d’une même session.</w:t>
            </w:r>
          </w:p>
        </w:tc>
        <w:tc>
          <w:tcPr>
            <w:tcW w:w="2030" w:type="dxa"/>
            <w:noWrap/>
            <w:hideMark/>
          </w:tcPr>
          <w:p w14:paraId="194A3FDC" w14:textId="410F483C"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7BFF89A5" w:rsidRPr="6D2D431D">
              <w:rPr>
                <w:rFonts w:ascii="Gotham Rounded Book" w:eastAsia="Times New Roman" w:hAnsi="Gotham Rounded Book" w:cs="Times New Roman"/>
                <w:color w:val="000000" w:themeColor="text1"/>
                <w:sz w:val="24"/>
                <w:szCs w:val="24"/>
                <w:lang w:eastAsia="fr-FR"/>
              </w:rPr>
              <w:t>6 mois</w:t>
            </w:r>
          </w:p>
        </w:tc>
      </w:tr>
      <w:tr w:rsidR="003C4398" w:rsidRPr="00137444" w14:paraId="3196FD72" w14:textId="77777777" w:rsidTr="5538C2FC">
        <w:trPr>
          <w:trHeight w:val="1350"/>
        </w:trPr>
        <w:tc>
          <w:tcPr>
            <w:tcW w:w="1555" w:type="dxa"/>
            <w:hideMark/>
          </w:tcPr>
          <w:p w14:paraId="723C4A2F"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Adobe Analytics</w:t>
            </w:r>
          </w:p>
        </w:tc>
        <w:tc>
          <w:tcPr>
            <w:tcW w:w="1549" w:type="dxa"/>
            <w:hideMark/>
          </w:tcPr>
          <w:p w14:paraId="0DF6EC61"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de performance</w:t>
            </w:r>
          </w:p>
        </w:tc>
        <w:tc>
          <w:tcPr>
            <w:tcW w:w="4812" w:type="dxa"/>
            <w:hideMark/>
          </w:tcPr>
          <w:p w14:paraId="54D71017" w14:textId="79F31A41"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Nécessaire pour suivre les sta</w:t>
            </w:r>
            <w:r w:rsidR="3796CEC9" w:rsidRPr="6D2D431D">
              <w:rPr>
                <w:rFonts w:ascii="Gotham Rounded Book" w:eastAsia="Times New Roman" w:hAnsi="Gotham Rounded Book" w:cs="Times New Roman"/>
                <w:color w:val="000000" w:themeColor="text1"/>
                <w:sz w:val="24"/>
                <w:szCs w:val="24"/>
                <w:lang w:eastAsia="fr-FR"/>
              </w:rPr>
              <w:t>ti</w:t>
            </w:r>
            <w:r w:rsidRPr="6D2D431D">
              <w:rPr>
                <w:rFonts w:ascii="Gotham Rounded Book" w:eastAsia="Times New Roman" w:hAnsi="Gotham Rounded Book" w:cs="Times New Roman"/>
                <w:color w:val="000000" w:themeColor="text1"/>
                <w:sz w:val="24"/>
                <w:szCs w:val="24"/>
                <w:lang w:eastAsia="fr-FR"/>
              </w:rPr>
              <w:t>stiques relatives au volume de visites sur notre site web et détecter d'éventuelles erreurs auxquelles les utilisateurs pourraient être confrontés durant leur navigation.</w:t>
            </w:r>
          </w:p>
        </w:tc>
        <w:tc>
          <w:tcPr>
            <w:tcW w:w="2030" w:type="dxa"/>
            <w:noWrap/>
            <w:hideMark/>
          </w:tcPr>
          <w:p w14:paraId="59912DCD" w14:textId="16C0E458"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76E34434" w:rsidRPr="6D2D431D">
              <w:rPr>
                <w:rFonts w:ascii="Gotham Rounded Book" w:eastAsia="Times New Roman" w:hAnsi="Gotham Rounded Book" w:cs="Times New Roman"/>
                <w:color w:val="000000" w:themeColor="text1"/>
                <w:sz w:val="24"/>
                <w:szCs w:val="24"/>
                <w:lang w:eastAsia="fr-FR"/>
              </w:rPr>
              <w:t>30min</w:t>
            </w:r>
          </w:p>
        </w:tc>
      </w:tr>
      <w:tr w:rsidR="003C4398" w:rsidRPr="00137444" w14:paraId="4BEDCD6D" w14:textId="77777777" w:rsidTr="5538C2FC">
        <w:trPr>
          <w:trHeight w:val="540"/>
        </w:trPr>
        <w:tc>
          <w:tcPr>
            <w:tcW w:w="1555" w:type="dxa"/>
            <w:hideMark/>
          </w:tcPr>
          <w:p w14:paraId="0885CE71"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Drupal</w:t>
            </w:r>
          </w:p>
        </w:tc>
        <w:tc>
          <w:tcPr>
            <w:tcW w:w="1549" w:type="dxa"/>
            <w:hideMark/>
          </w:tcPr>
          <w:p w14:paraId="104D783B"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de fonctionnalité</w:t>
            </w:r>
          </w:p>
        </w:tc>
        <w:tc>
          <w:tcPr>
            <w:tcW w:w="4812" w:type="dxa"/>
            <w:hideMark/>
          </w:tcPr>
          <w:p w14:paraId="070A253C"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Permet d'indiquer si le navigateur des visiteurs a activé ou non JavaScript.</w:t>
            </w:r>
          </w:p>
        </w:tc>
        <w:tc>
          <w:tcPr>
            <w:tcW w:w="2030" w:type="dxa"/>
            <w:noWrap/>
            <w:hideMark/>
          </w:tcPr>
          <w:p w14:paraId="2B43324F" w14:textId="377C9666"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76E34434" w:rsidRPr="6D2D431D">
              <w:rPr>
                <w:rFonts w:ascii="Gotham Rounded Book" w:eastAsia="Times New Roman" w:hAnsi="Gotham Rounded Book" w:cs="Times New Roman"/>
                <w:color w:val="000000" w:themeColor="text1"/>
                <w:sz w:val="24"/>
                <w:szCs w:val="24"/>
                <w:lang w:eastAsia="fr-FR"/>
              </w:rPr>
              <w:t>30min</w:t>
            </w:r>
          </w:p>
        </w:tc>
      </w:tr>
      <w:tr w:rsidR="003C4398" w:rsidRPr="00137444" w14:paraId="477DB611" w14:textId="77777777" w:rsidTr="5538C2FC">
        <w:trPr>
          <w:trHeight w:val="2970"/>
        </w:trPr>
        <w:tc>
          <w:tcPr>
            <w:tcW w:w="1555" w:type="dxa"/>
            <w:hideMark/>
          </w:tcPr>
          <w:p w14:paraId="7CEEA86F"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Google Analytics</w:t>
            </w:r>
          </w:p>
        </w:tc>
        <w:tc>
          <w:tcPr>
            <w:tcW w:w="1549" w:type="dxa"/>
            <w:hideMark/>
          </w:tcPr>
          <w:p w14:paraId="6AC0A25B"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de performance</w:t>
            </w:r>
          </w:p>
        </w:tc>
        <w:tc>
          <w:tcPr>
            <w:tcW w:w="4812" w:type="dxa"/>
            <w:hideMark/>
          </w:tcPr>
          <w:p w14:paraId="7B217CF5"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Nécessaire pour suivre les statistiques relatives au volume de visites sur notre site web et détecter d'éventuelles erreurs auxquelles les utilisateurs pourraient être confrontés durant leur navigation. Les données collectées sont relatives par exemple à la page consultée, aux boutons cliqués et aux messages d'erreurs. Ces données se basent sur un cookie contenant un identifiant attribué aléatoirement et est donc complètement anonyme.</w:t>
            </w:r>
          </w:p>
        </w:tc>
        <w:tc>
          <w:tcPr>
            <w:tcW w:w="2030" w:type="dxa"/>
            <w:noWrap/>
            <w:hideMark/>
          </w:tcPr>
          <w:p w14:paraId="4EC3C587" w14:textId="505940F1" w:rsidR="00C800E7"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07365E2E" w:rsidRPr="6D2D431D">
              <w:rPr>
                <w:rFonts w:ascii="Gotham Rounded Book" w:eastAsia="Times New Roman" w:hAnsi="Gotham Rounded Book" w:cs="Times New Roman"/>
                <w:color w:val="000000" w:themeColor="text1"/>
                <w:sz w:val="24"/>
                <w:szCs w:val="24"/>
                <w:lang w:eastAsia="fr-FR"/>
              </w:rPr>
              <w:t>12 mois</w:t>
            </w:r>
          </w:p>
        </w:tc>
      </w:tr>
      <w:tr w:rsidR="63FA7C3D" w14:paraId="5B292F97" w14:textId="77777777" w:rsidTr="5538C2FC">
        <w:trPr>
          <w:trHeight w:val="2970"/>
        </w:trPr>
        <w:tc>
          <w:tcPr>
            <w:tcW w:w="1611" w:type="dxa"/>
            <w:hideMark/>
          </w:tcPr>
          <w:p w14:paraId="33226ACD" w14:textId="3B7AC0B8" w:rsidR="49E53F3D" w:rsidRDefault="104DC9A6"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lastRenderedPageBreak/>
              <w:t>Piano Analytics</w:t>
            </w:r>
          </w:p>
        </w:tc>
        <w:tc>
          <w:tcPr>
            <w:tcW w:w="1859" w:type="dxa"/>
            <w:hideMark/>
          </w:tcPr>
          <w:p w14:paraId="32F41116" w14:textId="47AE3A4F" w:rsidR="49E53F3D" w:rsidRDefault="104DC9A6"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de performance</w:t>
            </w:r>
          </w:p>
        </w:tc>
        <w:tc>
          <w:tcPr>
            <w:tcW w:w="4446" w:type="dxa"/>
            <w:hideMark/>
          </w:tcPr>
          <w:p w14:paraId="40BD176C" w14:textId="49A2A431" w:rsidR="49E53F3D" w:rsidRDefault="104DC9A6" w:rsidP="6D2D431D">
            <w:pPr>
              <w:spacing w:beforeAutospacing="1"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Nécessaire pour suivre les statistiques relatives au volume de visites sur notre site web et détecter d'éventuelles erreurs auxquelles les utilisateurs pourraient être confrontés durant leur navigation. Les données collectées sont relatives par exemple à la page consultée, aux boutons cliqués et aux messages d'erreurs. Ces données se basent sur un cookie contenant un identifiant attribué aléatoirement et est donc complètement anonyme.</w:t>
            </w:r>
          </w:p>
        </w:tc>
        <w:tc>
          <w:tcPr>
            <w:tcW w:w="2030" w:type="dxa"/>
            <w:noWrap/>
            <w:hideMark/>
          </w:tcPr>
          <w:p w14:paraId="409E1114" w14:textId="35DE1A47" w:rsidR="49E53F3D" w:rsidRDefault="104DC9A6"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12 mois</w:t>
            </w:r>
          </w:p>
        </w:tc>
      </w:tr>
      <w:tr w:rsidR="003C4398" w:rsidRPr="00137444" w14:paraId="4CF082D6" w14:textId="77777777" w:rsidTr="5538C2FC">
        <w:trPr>
          <w:trHeight w:val="540"/>
        </w:trPr>
        <w:tc>
          <w:tcPr>
            <w:tcW w:w="1555" w:type="dxa"/>
            <w:hideMark/>
          </w:tcPr>
          <w:p w14:paraId="5DCEDC8D"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t>Realytics</w:t>
            </w:r>
            <w:proofErr w:type="spellEnd"/>
          </w:p>
        </w:tc>
        <w:tc>
          <w:tcPr>
            <w:tcW w:w="1549" w:type="dxa"/>
            <w:hideMark/>
          </w:tcPr>
          <w:p w14:paraId="63EFE3BA"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de performance</w:t>
            </w:r>
          </w:p>
        </w:tc>
        <w:tc>
          <w:tcPr>
            <w:tcW w:w="4812" w:type="dxa"/>
            <w:hideMark/>
          </w:tcPr>
          <w:p w14:paraId="05003848"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Mesure la performance de publicité télévisées sur le trafic du site</w:t>
            </w:r>
          </w:p>
        </w:tc>
        <w:tc>
          <w:tcPr>
            <w:tcW w:w="2030" w:type="dxa"/>
            <w:noWrap/>
          </w:tcPr>
          <w:p w14:paraId="747BD03C" w14:textId="76668A84" w:rsidR="003C4398" w:rsidRPr="00137444" w:rsidRDefault="3D30955A"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12 mois (anonyme)</w:t>
            </w:r>
          </w:p>
        </w:tc>
      </w:tr>
      <w:tr w:rsidR="003C4398" w:rsidRPr="00137444" w14:paraId="2E1428AF" w14:textId="77777777" w:rsidTr="5538C2FC">
        <w:trPr>
          <w:trHeight w:val="540"/>
        </w:trPr>
        <w:tc>
          <w:tcPr>
            <w:tcW w:w="1555" w:type="dxa"/>
            <w:hideMark/>
          </w:tcPr>
          <w:p w14:paraId="41D81B17" w14:textId="51DD4376"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Sma</w:t>
            </w:r>
            <w:r w:rsidR="12BF1DCE" w:rsidRPr="6D2D431D">
              <w:rPr>
                <w:rFonts w:ascii="Gotham Rounded Book" w:eastAsia="Times New Roman" w:hAnsi="Gotham Rounded Book" w:cs="Times New Roman"/>
                <w:color w:val="000000" w:themeColor="text1"/>
                <w:sz w:val="24"/>
                <w:szCs w:val="24"/>
                <w:lang w:eastAsia="fr-FR"/>
              </w:rPr>
              <w:t>r</w:t>
            </w:r>
            <w:r w:rsidRPr="6D2D431D">
              <w:rPr>
                <w:rFonts w:ascii="Gotham Rounded Book" w:eastAsia="Times New Roman" w:hAnsi="Gotham Rounded Book" w:cs="Times New Roman"/>
                <w:color w:val="000000" w:themeColor="text1"/>
                <w:sz w:val="24"/>
                <w:szCs w:val="24"/>
                <w:lang w:eastAsia="fr-FR"/>
              </w:rPr>
              <w:t>t tribune</w:t>
            </w:r>
          </w:p>
        </w:tc>
        <w:tc>
          <w:tcPr>
            <w:tcW w:w="1549" w:type="dxa"/>
            <w:hideMark/>
          </w:tcPr>
          <w:p w14:paraId="1A9428E9"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de fonctionnalité</w:t>
            </w:r>
          </w:p>
        </w:tc>
        <w:tc>
          <w:tcPr>
            <w:tcW w:w="4812" w:type="dxa"/>
            <w:hideMark/>
          </w:tcPr>
          <w:p w14:paraId="40F2272B"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Nécessaire pour suivre les demandes au service client</w:t>
            </w:r>
          </w:p>
        </w:tc>
        <w:tc>
          <w:tcPr>
            <w:tcW w:w="2030" w:type="dxa"/>
            <w:noWrap/>
          </w:tcPr>
          <w:p w14:paraId="24D58320" w14:textId="1366B87F" w:rsidR="003C4398" w:rsidRPr="00137444" w:rsidRDefault="76E34434"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30min</w:t>
            </w:r>
          </w:p>
        </w:tc>
      </w:tr>
    </w:tbl>
    <w:p w14:paraId="5231FD36" w14:textId="6AAEEE95" w:rsidR="00C477ED" w:rsidRPr="00137444" w:rsidRDefault="00C477ED" w:rsidP="6D2D431D">
      <w:pPr>
        <w:spacing w:before="100" w:beforeAutospacing="1" w:after="100" w:afterAutospacing="1" w:line="240" w:lineRule="auto"/>
        <w:rPr>
          <w:rFonts w:ascii="Gotham Rounded Book" w:eastAsia="Times New Roman" w:hAnsi="Gotham Rounded Book" w:cs="Times New Roman"/>
          <w:color w:val="FF0000"/>
          <w:sz w:val="24"/>
          <w:szCs w:val="24"/>
          <w:lang w:eastAsia="fr-FR"/>
        </w:rPr>
      </w:pPr>
    </w:p>
    <w:p w14:paraId="1821A037" w14:textId="5D0C22B0" w:rsidR="002962B4" w:rsidRPr="00137444" w:rsidRDefault="002962B4" w:rsidP="6D2D431D">
      <w:pPr>
        <w:spacing w:before="100" w:beforeAutospacing="1" w:after="100" w:afterAutospacing="1" w:line="240" w:lineRule="auto"/>
        <w:rPr>
          <w:rFonts w:ascii="Gotham Rounded Book" w:eastAsia="Times New Roman" w:hAnsi="Gotham Rounded Book" w:cs="Times New Roman"/>
          <w:color w:val="FF0000"/>
          <w:sz w:val="24"/>
          <w:szCs w:val="24"/>
          <w:lang w:eastAsia="fr-FR"/>
        </w:rPr>
      </w:pPr>
    </w:p>
    <w:tbl>
      <w:tblPr>
        <w:tblStyle w:val="Grilledutableau"/>
        <w:tblW w:w="9918" w:type="dxa"/>
        <w:tblLook w:val="04A0" w:firstRow="1" w:lastRow="0" w:firstColumn="1" w:lastColumn="0" w:noHBand="0" w:noVBand="1"/>
      </w:tblPr>
      <w:tblGrid>
        <w:gridCol w:w="1862"/>
        <w:gridCol w:w="1559"/>
        <w:gridCol w:w="4740"/>
        <w:gridCol w:w="1757"/>
      </w:tblGrid>
      <w:tr w:rsidR="003C4398" w:rsidRPr="00137444" w14:paraId="0C08D7E7" w14:textId="77777777" w:rsidTr="52E926AB">
        <w:trPr>
          <w:trHeight w:val="290"/>
        </w:trPr>
        <w:tc>
          <w:tcPr>
            <w:tcW w:w="9918" w:type="dxa"/>
            <w:gridSpan w:val="4"/>
            <w:noWrap/>
            <w:hideMark/>
          </w:tcPr>
          <w:p w14:paraId="5AB9268D"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PUBLICITAIRES</w:t>
            </w:r>
          </w:p>
        </w:tc>
      </w:tr>
      <w:tr w:rsidR="003C4398" w:rsidRPr="00137444" w14:paraId="2D1D985E" w14:textId="77777777" w:rsidTr="52E926AB">
        <w:trPr>
          <w:trHeight w:val="290"/>
        </w:trPr>
        <w:tc>
          <w:tcPr>
            <w:tcW w:w="1555" w:type="dxa"/>
            <w:hideMark/>
          </w:tcPr>
          <w:p w14:paraId="4A4F62E1"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Fournisseur</w:t>
            </w:r>
          </w:p>
        </w:tc>
        <w:tc>
          <w:tcPr>
            <w:tcW w:w="1559" w:type="dxa"/>
            <w:hideMark/>
          </w:tcPr>
          <w:p w14:paraId="629120C9"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Utilisation</w:t>
            </w:r>
          </w:p>
        </w:tc>
        <w:tc>
          <w:tcPr>
            <w:tcW w:w="5386" w:type="dxa"/>
            <w:hideMark/>
          </w:tcPr>
          <w:p w14:paraId="74A3B10F"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Description</w:t>
            </w:r>
          </w:p>
        </w:tc>
        <w:tc>
          <w:tcPr>
            <w:tcW w:w="1418" w:type="dxa"/>
            <w:noWrap/>
            <w:hideMark/>
          </w:tcPr>
          <w:p w14:paraId="46CC77D2" w14:textId="13A57394"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005BF732" w:rsidRPr="6D2D431D">
              <w:rPr>
                <w:rFonts w:ascii="Gotham Rounded Book" w:eastAsia="Times New Roman" w:hAnsi="Gotham Rounded Book" w:cs="Times New Roman"/>
                <w:color w:val="000000" w:themeColor="text1"/>
                <w:sz w:val="24"/>
                <w:szCs w:val="24"/>
                <w:lang w:eastAsia="fr-FR"/>
              </w:rPr>
              <w:t>Durée de conservation</w:t>
            </w:r>
          </w:p>
        </w:tc>
      </w:tr>
      <w:tr w:rsidR="003C4398" w:rsidRPr="00137444" w14:paraId="0EB50C86" w14:textId="77777777" w:rsidTr="52E926AB">
        <w:trPr>
          <w:trHeight w:val="540"/>
        </w:trPr>
        <w:tc>
          <w:tcPr>
            <w:tcW w:w="1555" w:type="dxa"/>
            <w:hideMark/>
          </w:tcPr>
          <w:p w14:paraId="636B2942"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t>Adventori</w:t>
            </w:r>
            <w:proofErr w:type="spellEnd"/>
          </w:p>
        </w:tc>
        <w:tc>
          <w:tcPr>
            <w:tcW w:w="1559" w:type="dxa"/>
            <w:hideMark/>
          </w:tcPr>
          <w:p w14:paraId="211AC463"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hideMark/>
          </w:tcPr>
          <w:p w14:paraId="1AECC3AA"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Permet de personnaliser, mesurer et optimiser la publicité digitale.</w:t>
            </w:r>
          </w:p>
        </w:tc>
        <w:tc>
          <w:tcPr>
            <w:tcW w:w="1418" w:type="dxa"/>
            <w:noWrap/>
            <w:hideMark/>
          </w:tcPr>
          <w:p w14:paraId="081AFEFE" w14:textId="41FC625F"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038EFA64" w:rsidRPr="6D2D431D">
              <w:rPr>
                <w:rFonts w:ascii="Gotham Rounded Book" w:eastAsia="Times New Roman" w:hAnsi="Gotham Rounded Book" w:cs="Times New Roman"/>
                <w:color w:val="000000" w:themeColor="text1"/>
                <w:sz w:val="24"/>
                <w:szCs w:val="24"/>
                <w:lang w:eastAsia="fr-FR"/>
              </w:rPr>
              <w:t>13 mois</w:t>
            </w:r>
          </w:p>
        </w:tc>
      </w:tr>
      <w:tr w:rsidR="003C4398" w:rsidRPr="00137444" w14:paraId="4566B2CB" w14:textId="77777777" w:rsidTr="52E926AB">
        <w:trPr>
          <w:trHeight w:val="540"/>
        </w:trPr>
        <w:tc>
          <w:tcPr>
            <w:tcW w:w="1555" w:type="dxa"/>
            <w:hideMark/>
          </w:tcPr>
          <w:p w14:paraId="52AE37A3"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t>Appnexus</w:t>
            </w:r>
            <w:proofErr w:type="spellEnd"/>
          </w:p>
        </w:tc>
        <w:tc>
          <w:tcPr>
            <w:tcW w:w="1559" w:type="dxa"/>
            <w:hideMark/>
          </w:tcPr>
          <w:p w14:paraId="00994295"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hideMark/>
          </w:tcPr>
          <w:p w14:paraId="129C03DB"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Propose une gamme de technologies et de services de publicité en ligne.</w:t>
            </w:r>
          </w:p>
        </w:tc>
        <w:tc>
          <w:tcPr>
            <w:tcW w:w="1418" w:type="dxa"/>
            <w:noWrap/>
            <w:hideMark/>
          </w:tcPr>
          <w:p w14:paraId="064CA51B" w14:textId="3AF5737F"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038EFA64" w:rsidRPr="6D2D431D">
              <w:rPr>
                <w:rFonts w:ascii="Gotham Rounded Book" w:eastAsia="Times New Roman" w:hAnsi="Gotham Rounded Book" w:cs="Times New Roman"/>
                <w:color w:val="000000" w:themeColor="text1"/>
                <w:sz w:val="24"/>
                <w:szCs w:val="24"/>
                <w:lang w:eastAsia="fr-FR"/>
              </w:rPr>
              <w:t>90 jours</w:t>
            </w:r>
          </w:p>
        </w:tc>
      </w:tr>
      <w:tr w:rsidR="003C4398" w:rsidRPr="00137444" w14:paraId="3C789696" w14:textId="77777777" w:rsidTr="52E926AB">
        <w:trPr>
          <w:trHeight w:val="540"/>
        </w:trPr>
        <w:tc>
          <w:tcPr>
            <w:tcW w:w="1555" w:type="dxa"/>
            <w:hideMark/>
          </w:tcPr>
          <w:p w14:paraId="3BE948DD"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t>DoubleClick</w:t>
            </w:r>
            <w:proofErr w:type="spellEnd"/>
          </w:p>
        </w:tc>
        <w:tc>
          <w:tcPr>
            <w:tcW w:w="1559" w:type="dxa"/>
            <w:hideMark/>
          </w:tcPr>
          <w:p w14:paraId="7F9D29DC"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hideMark/>
          </w:tcPr>
          <w:p w14:paraId="4B5BEC7C"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Permet l'échange publicitaire d'enchères en temps réel de Google.</w:t>
            </w:r>
          </w:p>
        </w:tc>
        <w:tc>
          <w:tcPr>
            <w:tcW w:w="1418" w:type="dxa"/>
            <w:noWrap/>
            <w:hideMark/>
          </w:tcPr>
          <w:p w14:paraId="208C2BCA" w14:textId="7EB35A96"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038EFA64" w:rsidRPr="6D2D431D">
              <w:rPr>
                <w:rFonts w:ascii="Gotham Rounded Book" w:eastAsia="Times New Roman" w:hAnsi="Gotham Rounded Book" w:cs="Times New Roman"/>
                <w:color w:val="000000" w:themeColor="text1"/>
                <w:sz w:val="24"/>
                <w:szCs w:val="24"/>
                <w:lang w:eastAsia="fr-FR"/>
              </w:rPr>
              <w:t xml:space="preserve">13 mois </w:t>
            </w:r>
          </w:p>
        </w:tc>
      </w:tr>
      <w:tr w:rsidR="003C4398" w:rsidRPr="00137444" w14:paraId="2D43AA6B" w14:textId="77777777" w:rsidTr="52E926AB">
        <w:trPr>
          <w:trHeight w:val="1350"/>
        </w:trPr>
        <w:tc>
          <w:tcPr>
            <w:tcW w:w="1555" w:type="dxa"/>
            <w:hideMark/>
          </w:tcPr>
          <w:p w14:paraId="7935C6CA"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Facebook</w:t>
            </w:r>
          </w:p>
        </w:tc>
        <w:tc>
          <w:tcPr>
            <w:tcW w:w="1559" w:type="dxa"/>
            <w:hideMark/>
          </w:tcPr>
          <w:p w14:paraId="1F182C78"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hideMark/>
          </w:tcPr>
          <w:p w14:paraId="7D6EBF72"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Permet l'envoi de certaines informations à Facebook à des fins d'analyses des campagnes publicitaires ainsi que de vous y proposer des annonces plus pertinentes basées sur vos intérêts.</w:t>
            </w:r>
          </w:p>
        </w:tc>
        <w:tc>
          <w:tcPr>
            <w:tcW w:w="1418" w:type="dxa"/>
            <w:noWrap/>
            <w:hideMark/>
          </w:tcPr>
          <w:p w14:paraId="1CB38009" w14:textId="79A6CA52"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6E2AA0AD" w:rsidRPr="6D2D431D">
              <w:rPr>
                <w:rFonts w:ascii="Gotham Rounded Book" w:eastAsia="Times New Roman" w:hAnsi="Gotham Rounded Book" w:cs="Times New Roman"/>
                <w:color w:val="000000" w:themeColor="text1"/>
                <w:sz w:val="24"/>
                <w:szCs w:val="24"/>
                <w:lang w:eastAsia="fr-FR"/>
              </w:rPr>
              <w:t>6 mois</w:t>
            </w:r>
          </w:p>
        </w:tc>
      </w:tr>
      <w:tr w:rsidR="003C4398" w:rsidRPr="00137444" w14:paraId="074304C8" w14:textId="77777777" w:rsidTr="52E926AB">
        <w:trPr>
          <w:trHeight w:val="1323"/>
        </w:trPr>
        <w:tc>
          <w:tcPr>
            <w:tcW w:w="1555" w:type="dxa"/>
            <w:hideMark/>
          </w:tcPr>
          <w:p w14:paraId="17ED99D9"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lastRenderedPageBreak/>
              <w:t>SnapChat</w:t>
            </w:r>
            <w:proofErr w:type="spellEnd"/>
          </w:p>
        </w:tc>
        <w:tc>
          <w:tcPr>
            <w:tcW w:w="1559" w:type="dxa"/>
            <w:hideMark/>
          </w:tcPr>
          <w:p w14:paraId="1133DE8B"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hideMark/>
          </w:tcPr>
          <w:p w14:paraId="0DED43A1"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Définit un identifiant unique pour le visiteur, qui permet aux annonceurs tiers de cibler le visiteur avec une publicité pertinente.</w:t>
            </w:r>
          </w:p>
        </w:tc>
        <w:tc>
          <w:tcPr>
            <w:tcW w:w="1418" w:type="dxa"/>
            <w:noWrap/>
            <w:hideMark/>
          </w:tcPr>
          <w:p w14:paraId="624835C0" w14:textId="27C5846A"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4CE905AA" w:rsidRPr="6D2D431D">
              <w:rPr>
                <w:rFonts w:ascii="Gotham Rounded Book" w:eastAsia="Times New Roman" w:hAnsi="Gotham Rounded Book" w:cs="Times New Roman"/>
                <w:color w:val="000000" w:themeColor="text1"/>
                <w:sz w:val="24"/>
                <w:szCs w:val="24"/>
                <w:lang w:eastAsia="fr-FR"/>
              </w:rPr>
              <w:t>12 mois</w:t>
            </w:r>
          </w:p>
        </w:tc>
      </w:tr>
      <w:tr w:rsidR="003C4398" w:rsidRPr="00137444" w14:paraId="49C9E07B" w14:textId="77777777" w:rsidTr="52E926AB">
        <w:trPr>
          <w:trHeight w:val="810"/>
        </w:trPr>
        <w:tc>
          <w:tcPr>
            <w:tcW w:w="1555" w:type="dxa"/>
            <w:hideMark/>
          </w:tcPr>
          <w:p w14:paraId="311B3410"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You Tube</w:t>
            </w:r>
          </w:p>
        </w:tc>
        <w:tc>
          <w:tcPr>
            <w:tcW w:w="1559" w:type="dxa"/>
            <w:hideMark/>
          </w:tcPr>
          <w:p w14:paraId="7BA9279F"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hideMark/>
          </w:tcPr>
          <w:p w14:paraId="2361E87D" w14:textId="77777777"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Permet d'afficher des publicités ciblées aux visiteurs Web sur un large éventail de leurs propres sites Web et d'autres.</w:t>
            </w:r>
          </w:p>
        </w:tc>
        <w:tc>
          <w:tcPr>
            <w:tcW w:w="1418" w:type="dxa"/>
            <w:noWrap/>
            <w:hideMark/>
          </w:tcPr>
          <w:p w14:paraId="7E20C246" w14:textId="6FC68582" w:rsidR="003C4398" w:rsidRPr="00137444" w:rsidRDefault="22BB441E" w:rsidP="6D2D431D">
            <w:pPr>
              <w:spacing w:before="100" w:beforeAutospacing="1" w:after="100"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w:t>
            </w:r>
            <w:r w:rsidR="4CE905AA" w:rsidRPr="6D2D431D">
              <w:rPr>
                <w:rFonts w:ascii="Gotham Rounded Book" w:eastAsia="Times New Roman" w:hAnsi="Gotham Rounded Book" w:cs="Times New Roman"/>
                <w:color w:val="000000" w:themeColor="text1"/>
                <w:sz w:val="24"/>
                <w:szCs w:val="24"/>
                <w:lang w:eastAsia="fr-FR"/>
              </w:rPr>
              <w:t>13 mois</w:t>
            </w:r>
          </w:p>
        </w:tc>
      </w:tr>
      <w:tr w:rsidR="083EB707" w14:paraId="459DD57A" w14:textId="77777777" w:rsidTr="52E926AB">
        <w:trPr>
          <w:trHeight w:val="810"/>
        </w:trPr>
        <w:tc>
          <w:tcPr>
            <w:tcW w:w="1691" w:type="dxa"/>
          </w:tcPr>
          <w:p w14:paraId="66561BD9" w14:textId="4E027605" w:rsidR="76F8D38D" w:rsidRDefault="59E3AA11" w:rsidP="6D2D431D">
            <w:pPr>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t>TradeDoubler</w:t>
            </w:r>
            <w:proofErr w:type="spellEnd"/>
          </w:p>
        </w:tc>
        <w:tc>
          <w:tcPr>
            <w:tcW w:w="1406" w:type="dxa"/>
            <w:shd w:val="clear" w:color="auto" w:fill="auto"/>
          </w:tcPr>
          <w:p w14:paraId="33C3E01A" w14:textId="58AE7B2D" w:rsidR="76F8D38D" w:rsidRDefault="59E3AA11" w:rsidP="6D2D431D">
            <w:pPr>
              <w:spacing w:beforeAutospacing="1"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 </w:t>
            </w:r>
          </w:p>
        </w:tc>
        <w:tc>
          <w:tcPr>
            <w:tcW w:w="5386" w:type="dxa"/>
            <w:shd w:val="clear" w:color="auto" w:fill="auto"/>
          </w:tcPr>
          <w:p w14:paraId="675F584E" w14:textId="4886762B" w:rsidR="083EB707" w:rsidRDefault="1ED513B1" w:rsidP="6D2D431D">
            <w:pPr>
              <w:spacing w:beforeAutospacing="1"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Permet d'afficher des publicités ciblées aux visiteurs sur un large éventail de sites.</w:t>
            </w:r>
          </w:p>
        </w:tc>
        <w:tc>
          <w:tcPr>
            <w:tcW w:w="1757" w:type="dxa"/>
            <w:noWrap/>
          </w:tcPr>
          <w:p w14:paraId="0693A27C" w14:textId="08B77BC6" w:rsidR="083EB707" w:rsidRDefault="60756A9D"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13 mois</w:t>
            </w:r>
          </w:p>
        </w:tc>
      </w:tr>
      <w:tr w:rsidR="083EB707" w14:paraId="180859E3" w14:textId="77777777" w:rsidTr="52E926AB">
        <w:trPr>
          <w:trHeight w:val="810"/>
        </w:trPr>
        <w:tc>
          <w:tcPr>
            <w:tcW w:w="1691" w:type="dxa"/>
          </w:tcPr>
          <w:p w14:paraId="15E3E564" w14:textId="23D10790" w:rsidR="76F8D38D" w:rsidRDefault="59E3AA11" w:rsidP="6D2D431D">
            <w:pPr>
              <w:rPr>
                <w:rFonts w:ascii="Gotham Rounded Book" w:eastAsia="Times New Roman" w:hAnsi="Gotham Rounded Book" w:cs="Times New Roman"/>
                <w:color w:val="000000" w:themeColor="text1"/>
                <w:sz w:val="24"/>
                <w:szCs w:val="24"/>
                <w:lang w:eastAsia="fr-FR"/>
              </w:rPr>
            </w:pPr>
            <w:proofErr w:type="spellStart"/>
            <w:r w:rsidRPr="6D2D431D">
              <w:rPr>
                <w:rFonts w:ascii="Gotham Rounded Book" w:eastAsia="Times New Roman" w:hAnsi="Gotham Rounded Book" w:cs="Times New Roman"/>
                <w:color w:val="000000" w:themeColor="text1"/>
                <w:sz w:val="24"/>
                <w:szCs w:val="24"/>
                <w:lang w:eastAsia="fr-FR"/>
              </w:rPr>
              <w:t>TikTok</w:t>
            </w:r>
            <w:proofErr w:type="spellEnd"/>
          </w:p>
        </w:tc>
        <w:tc>
          <w:tcPr>
            <w:tcW w:w="1406" w:type="dxa"/>
            <w:shd w:val="clear" w:color="auto" w:fill="auto"/>
          </w:tcPr>
          <w:p w14:paraId="7C0EB2D8" w14:textId="31111593" w:rsidR="76F8D38D" w:rsidRDefault="59E3AA11" w:rsidP="6D2D431D">
            <w:pPr>
              <w:spacing w:beforeAutospacing="1" w:afterAutospacing="1"/>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 </w:t>
            </w:r>
          </w:p>
        </w:tc>
        <w:tc>
          <w:tcPr>
            <w:tcW w:w="5386" w:type="dxa"/>
            <w:shd w:val="clear" w:color="auto" w:fill="auto"/>
          </w:tcPr>
          <w:p w14:paraId="57633CFA" w14:textId="64E6859D" w:rsidR="083EB707" w:rsidRDefault="1D663611" w:rsidP="52E926AB">
            <w:pPr>
              <w:rPr>
                <w:rFonts w:ascii="Gotham Rounded Book" w:eastAsia="Gotham Rounded Book" w:hAnsi="Gotham Rounded Book" w:cs="Gotham Rounded Book"/>
                <w:sz w:val="24"/>
                <w:szCs w:val="24"/>
              </w:rPr>
            </w:pPr>
            <w:r w:rsidRPr="52E926AB">
              <w:rPr>
                <w:rFonts w:ascii="Arial" w:eastAsia="Arial" w:hAnsi="Arial" w:cs="Arial"/>
                <w:sz w:val="24"/>
                <w:szCs w:val="24"/>
              </w:rPr>
              <w:t xml:space="preserve">Permet d’associer des événements et diffuser des publicités pertinentes. Il permet également de générer des rapports, de créer des audiences et d’optimiser la diffusion des campagnes. </w:t>
            </w:r>
            <w:proofErr w:type="spellStart"/>
            <w:r w:rsidR="7C70DEE5" w:rsidRPr="52E926AB">
              <w:rPr>
                <w:rFonts w:ascii="Arial" w:eastAsia="Arial" w:hAnsi="Arial" w:cs="Arial"/>
                <w:sz w:val="24"/>
                <w:szCs w:val="24"/>
              </w:rPr>
              <w:t>P</w:t>
            </w:r>
            <w:r w:rsidRPr="52E926AB">
              <w:rPr>
                <w:rFonts w:ascii="Arial" w:eastAsia="Arial" w:hAnsi="Arial" w:cs="Arial"/>
                <w:sz w:val="24"/>
                <w:szCs w:val="24"/>
              </w:rPr>
              <w:t>ixelcrypté</w:t>
            </w:r>
            <w:proofErr w:type="spellEnd"/>
            <w:r w:rsidR="1170F3F6" w:rsidRPr="52E926AB">
              <w:rPr>
                <w:rFonts w:ascii="Arial" w:eastAsia="Arial" w:hAnsi="Arial" w:cs="Arial"/>
                <w:sz w:val="24"/>
                <w:szCs w:val="24"/>
              </w:rPr>
              <w:t xml:space="preserve"> pour assurer</w:t>
            </w:r>
            <w:r w:rsidRPr="52E926AB">
              <w:rPr>
                <w:rFonts w:ascii="Arial" w:eastAsia="Arial" w:hAnsi="Arial" w:cs="Arial"/>
                <w:sz w:val="24"/>
                <w:szCs w:val="24"/>
              </w:rPr>
              <w:t xml:space="preserve"> un transfert sécurisé des données vers les systèmes de mesure de </w:t>
            </w:r>
            <w:proofErr w:type="spellStart"/>
            <w:r w:rsidRPr="52E926AB">
              <w:rPr>
                <w:rFonts w:ascii="Arial" w:eastAsia="Arial" w:hAnsi="Arial" w:cs="Arial"/>
                <w:sz w:val="24"/>
                <w:szCs w:val="24"/>
              </w:rPr>
              <w:t>TikTok</w:t>
            </w:r>
            <w:proofErr w:type="spellEnd"/>
          </w:p>
        </w:tc>
        <w:tc>
          <w:tcPr>
            <w:tcW w:w="1757" w:type="dxa"/>
            <w:noWrap/>
          </w:tcPr>
          <w:p w14:paraId="133CBC99" w14:textId="637F4082" w:rsidR="083EB707" w:rsidRDefault="4C3D264C"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13 mois</w:t>
            </w:r>
          </w:p>
        </w:tc>
      </w:tr>
      <w:tr w:rsidR="6D2D431D" w14:paraId="4E77BEAF" w14:textId="77777777" w:rsidTr="52E926AB">
        <w:trPr>
          <w:trHeight w:val="300"/>
        </w:trPr>
        <w:tc>
          <w:tcPr>
            <w:tcW w:w="1691" w:type="dxa"/>
          </w:tcPr>
          <w:p w14:paraId="6BE107BF" w14:textId="142F6F56" w:rsidR="4C3D264C" w:rsidRDefault="4C3D264C"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The Trade Desk</w:t>
            </w:r>
          </w:p>
        </w:tc>
        <w:tc>
          <w:tcPr>
            <w:tcW w:w="1406" w:type="dxa"/>
            <w:shd w:val="clear" w:color="auto" w:fill="auto"/>
          </w:tcPr>
          <w:p w14:paraId="2D1B4CF6" w14:textId="02CB9D93" w:rsidR="15E88EC4" w:rsidRDefault="15E88EC4"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Cookies pour une publicité ciblée</w:t>
            </w:r>
          </w:p>
        </w:tc>
        <w:tc>
          <w:tcPr>
            <w:tcW w:w="5386" w:type="dxa"/>
            <w:shd w:val="clear" w:color="auto" w:fill="auto"/>
          </w:tcPr>
          <w:p w14:paraId="2BD134B2" w14:textId="21E95322" w:rsidR="15E88EC4" w:rsidRDefault="15E88EC4" w:rsidP="6D2D431D">
            <w:pPr>
              <w:rPr>
                <w:rFonts w:ascii="Gotham Rounded Book" w:hAnsi="Gotham Rounded Book" w:cs="Times New Roman"/>
                <w:color w:val="000000" w:themeColor="text1"/>
                <w:sz w:val="24"/>
                <w:szCs w:val="24"/>
                <w:lang w:eastAsia="fr-FR"/>
              </w:rPr>
            </w:pPr>
            <w:r w:rsidRPr="6D2D431D">
              <w:rPr>
                <w:rFonts w:ascii="Gotham Rounded Book" w:hAnsi="Gotham Rounded Book" w:cs="Times New Roman"/>
                <w:color w:val="000000" w:themeColor="text1"/>
                <w:sz w:val="24"/>
                <w:szCs w:val="24"/>
                <w:lang w:eastAsia="fr-FR"/>
              </w:rPr>
              <w:t>Système permettant aux acheteurs d’inventaire publicitaire numérique de gérer plusieurs comptes d’échange d’annonces et de données.</w:t>
            </w:r>
          </w:p>
        </w:tc>
        <w:tc>
          <w:tcPr>
            <w:tcW w:w="1757" w:type="dxa"/>
            <w:noWrap/>
          </w:tcPr>
          <w:p w14:paraId="419AE776" w14:textId="0BC37404" w:rsidR="15E88EC4" w:rsidRDefault="15E88EC4" w:rsidP="6D2D431D">
            <w:pP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12 mois</w:t>
            </w:r>
          </w:p>
        </w:tc>
      </w:tr>
      <w:bookmarkEnd w:id="1"/>
    </w:tbl>
    <w:p w14:paraId="6AD23687" w14:textId="77777777" w:rsidR="00446B1C" w:rsidRPr="00137444" w:rsidRDefault="00446B1C" w:rsidP="6D2D431D">
      <w:pPr>
        <w:spacing w:before="100" w:beforeAutospacing="1" w:after="100" w:afterAutospacing="1" w:line="240" w:lineRule="auto"/>
        <w:jc w:val="center"/>
        <w:rPr>
          <w:rFonts w:ascii="Gotham Rounded Book" w:eastAsia="Times New Roman" w:hAnsi="Gotham Rounded Book" w:cs="Times New Roman"/>
          <w:color w:val="000000" w:themeColor="text1"/>
          <w:sz w:val="24"/>
          <w:szCs w:val="24"/>
          <w:lang w:eastAsia="fr-FR"/>
        </w:rPr>
      </w:pPr>
    </w:p>
    <w:p w14:paraId="0C6CB5C5" w14:textId="494157CD" w:rsidR="002962B4" w:rsidRPr="00137444" w:rsidRDefault="002962B4" w:rsidP="6D2D431D">
      <w:pPr>
        <w:spacing w:before="100" w:beforeAutospacing="1" w:after="100" w:afterAutospacing="1" w:line="240" w:lineRule="auto"/>
        <w:jc w:val="cente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xml:space="preserve">Annexe : Liste des partenaires de OUIGO </w:t>
      </w:r>
      <w:r w:rsidR="00446B1C" w:rsidRPr="6D2D431D">
        <w:rPr>
          <w:rFonts w:ascii="Gotham Rounded Book" w:eastAsia="Times New Roman" w:hAnsi="Gotham Rounded Book" w:cs="Times New Roman"/>
          <w:color w:val="000000" w:themeColor="text1"/>
          <w:sz w:val="24"/>
          <w:szCs w:val="24"/>
          <w:lang w:eastAsia="fr-FR"/>
        </w:rPr>
        <w:t>(</w:t>
      </w:r>
      <w:proofErr w:type="spellStart"/>
      <w:r w:rsidR="00446B1C" w:rsidRPr="6D2D431D">
        <w:rPr>
          <w:rFonts w:ascii="Gotham Rounded Book" w:eastAsia="Times New Roman" w:hAnsi="Gotham Rounded Book" w:cs="Times New Roman"/>
          <w:color w:val="000000" w:themeColor="text1"/>
          <w:sz w:val="24"/>
          <w:szCs w:val="24"/>
          <w:lang w:eastAsia="fr-FR"/>
        </w:rPr>
        <w:t>optin</w:t>
      </w:r>
      <w:proofErr w:type="spellEnd"/>
      <w:r w:rsidR="00446B1C" w:rsidRPr="6D2D431D">
        <w:rPr>
          <w:rFonts w:ascii="Gotham Rounded Book" w:eastAsia="Times New Roman" w:hAnsi="Gotham Rounded Book" w:cs="Times New Roman"/>
          <w:color w:val="000000" w:themeColor="text1"/>
          <w:sz w:val="24"/>
          <w:szCs w:val="24"/>
          <w:lang w:eastAsia="fr-FR"/>
        </w:rPr>
        <w:t xml:space="preserve"> partenaire)</w:t>
      </w:r>
    </w:p>
    <w:tbl>
      <w:tblPr>
        <w:tblStyle w:val="Grilledutableau"/>
        <w:tblW w:w="0" w:type="auto"/>
        <w:tblLook w:val="04A0" w:firstRow="1" w:lastRow="0" w:firstColumn="1" w:lastColumn="0" w:noHBand="0" w:noVBand="1"/>
      </w:tblPr>
      <w:tblGrid>
        <w:gridCol w:w="1838"/>
        <w:gridCol w:w="7224"/>
      </w:tblGrid>
      <w:tr w:rsidR="00B855DA" w:rsidRPr="00137444" w14:paraId="42023A12" w14:textId="77777777" w:rsidTr="52E926AB">
        <w:tc>
          <w:tcPr>
            <w:tcW w:w="1838" w:type="dxa"/>
          </w:tcPr>
          <w:bookmarkEnd w:id="0"/>
          <w:p w14:paraId="08C6514C" w14:textId="37D54FFC" w:rsidR="002962B4" w:rsidRPr="00137444" w:rsidRDefault="002962B4" w:rsidP="6D2D431D">
            <w:pPr>
              <w:spacing w:before="100" w:beforeAutospacing="1" w:after="100" w:afterAutospacing="1"/>
              <w:jc w:val="cente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xml:space="preserve">Nom du Partenaire </w:t>
            </w:r>
          </w:p>
        </w:tc>
        <w:tc>
          <w:tcPr>
            <w:tcW w:w="7224" w:type="dxa"/>
          </w:tcPr>
          <w:p w14:paraId="3B297F37" w14:textId="68AF9B60" w:rsidR="002962B4" w:rsidRPr="00137444" w:rsidRDefault="002962B4" w:rsidP="6D2D431D">
            <w:pPr>
              <w:spacing w:before="100" w:beforeAutospacing="1" w:after="100" w:afterAutospacing="1"/>
              <w:jc w:val="cente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 xml:space="preserve">Nature du partenariat </w:t>
            </w:r>
          </w:p>
        </w:tc>
      </w:tr>
      <w:tr w:rsidR="00B33886" w:rsidRPr="00137444" w14:paraId="1D31126B" w14:textId="77777777" w:rsidTr="52E926AB">
        <w:tc>
          <w:tcPr>
            <w:tcW w:w="1838" w:type="dxa"/>
          </w:tcPr>
          <w:p w14:paraId="4D2E50D5" w14:textId="2AFB3868" w:rsidR="00B33886" w:rsidRPr="00137444" w:rsidRDefault="1EF59CAC" w:rsidP="6D2D431D">
            <w:pPr>
              <w:spacing w:before="100" w:beforeAutospacing="1" w:after="100" w:afterAutospacing="1"/>
              <w:jc w:val="cente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DLP (Disney)</w:t>
            </w:r>
          </w:p>
        </w:tc>
        <w:tc>
          <w:tcPr>
            <w:tcW w:w="7224" w:type="dxa"/>
          </w:tcPr>
          <w:p w14:paraId="04DFEA6D" w14:textId="380FE26F" w:rsidR="00B33886" w:rsidRPr="00137444" w:rsidRDefault="1EF59CAC" w:rsidP="6D2D431D">
            <w:pPr>
              <w:spacing w:before="100" w:beforeAutospacing="1" w:after="100" w:afterAutospacing="1"/>
              <w:jc w:val="center"/>
              <w:rPr>
                <w:rFonts w:ascii="Gotham Rounded Book" w:eastAsia="Times New Roman" w:hAnsi="Gotham Rounded Book" w:cs="Times New Roman"/>
                <w:color w:val="000000" w:themeColor="text1"/>
                <w:sz w:val="24"/>
                <w:szCs w:val="24"/>
                <w:lang w:eastAsia="fr-FR"/>
              </w:rPr>
            </w:pPr>
            <w:r w:rsidRPr="6D2D431D">
              <w:rPr>
                <w:rFonts w:ascii="Gotham Rounded Book" w:eastAsia="Times New Roman" w:hAnsi="Gotham Rounded Book" w:cs="Times New Roman"/>
                <w:color w:val="000000" w:themeColor="text1"/>
                <w:sz w:val="24"/>
                <w:szCs w:val="24"/>
                <w:lang w:eastAsia="fr-FR"/>
              </w:rPr>
              <w:t>Mise en avant de leurs offres, par mail, auprès des clients Ouigo ayant consenti à recevoir des offres promotionnelles de nos partenaires</w:t>
            </w:r>
            <w:r w:rsidR="61024F6D" w:rsidRPr="6D2D431D">
              <w:rPr>
                <w:rFonts w:ascii="Gotham Rounded Book" w:eastAsia="Times New Roman" w:hAnsi="Gotham Rounded Book" w:cs="Times New Roman"/>
                <w:color w:val="000000" w:themeColor="text1"/>
                <w:sz w:val="24"/>
                <w:szCs w:val="24"/>
                <w:lang w:eastAsia="fr-FR"/>
              </w:rPr>
              <w:t> : mise en avant des offres promotionnelles saisonnières de la marque Disneyland Paris ®</w:t>
            </w:r>
          </w:p>
        </w:tc>
      </w:tr>
    </w:tbl>
    <w:p w14:paraId="0BD51638" w14:textId="70A0EDCC" w:rsidR="52E926AB" w:rsidRDefault="52E926AB"/>
    <w:p w14:paraId="38FAF835" w14:textId="77777777" w:rsidR="002962B4" w:rsidRPr="00137444" w:rsidRDefault="002962B4" w:rsidP="6D2D431D">
      <w:pPr>
        <w:spacing w:before="100" w:beforeAutospacing="1" w:after="100" w:afterAutospacing="1" w:line="240" w:lineRule="auto"/>
        <w:jc w:val="center"/>
        <w:rPr>
          <w:rFonts w:ascii="Gotham Rounded Book" w:eastAsia="Times New Roman" w:hAnsi="Gotham Rounded Book" w:cs="Times New Roman"/>
          <w:color w:val="FF0000"/>
          <w:sz w:val="24"/>
          <w:szCs w:val="24"/>
          <w:lang w:eastAsia="fr-FR"/>
        </w:rPr>
      </w:pPr>
    </w:p>
    <w:p w14:paraId="4C68E312" w14:textId="77777777" w:rsidR="002962B4" w:rsidRPr="00137444" w:rsidRDefault="002962B4" w:rsidP="6D2D431D">
      <w:pPr>
        <w:spacing w:before="100" w:beforeAutospacing="1" w:after="100" w:afterAutospacing="1" w:line="240" w:lineRule="auto"/>
        <w:rPr>
          <w:rFonts w:ascii="Gotham Rounded Book" w:eastAsia="Times New Roman" w:hAnsi="Gotham Rounded Book" w:cs="Times New Roman"/>
          <w:color w:val="FF0000"/>
          <w:sz w:val="24"/>
          <w:szCs w:val="24"/>
          <w:lang w:eastAsia="fr-FR"/>
        </w:rPr>
      </w:pPr>
    </w:p>
    <w:sectPr w:rsidR="002962B4" w:rsidRPr="0013744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8616" w14:textId="77777777" w:rsidR="002A6A91" w:rsidRDefault="002A6A91" w:rsidP="00256759">
      <w:pPr>
        <w:spacing w:after="0" w:line="240" w:lineRule="auto"/>
      </w:pPr>
      <w:r>
        <w:separator/>
      </w:r>
    </w:p>
  </w:endnote>
  <w:endnote w:type="continuationSeparator" w:id="0">
    <w:p w14:paraId="684A37C4" w14:textId="77777777" w:rsidR="002A6A91" w:rsidRDefault="002A6A91" w:rsidP="0025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FE7C" w14:textId="77777777" w:rsidR="00C477ED" w:rsidRDefault="00C477ED">
    <w:pPr>
      <w:pStyle w:val="Pieddepage"/>
    </w:pPr>
    <w:r>
      <w:rPr>
        <w:noProof/>
      </w:rPr>
      <mc:AlternateContent>
        <mc:Choice Requires="wps">
          <w:drawing>
            <wp:anchor distT="0" distB="0" distL="114300" distR="114300" simplePos="0" relativeHeight="251659264" behindDoc="0" locked="0" layoutInCell="0" allowOverlap="1" wp14:anchorId="665FDCE3" wp14:editId="06A9ED00">
              <wp:simplePos x="0" y="0"/>
              <wp:positionH relativeFrom="page">
                <wp:posOffset>0</wp:posOffset>
              </wp:positionH>
              <wp:positionV relativeFrom="page">
                <wp:posOffset>10227945</wp:posOffset>
              </wp:positionV>
              <wp:extent cx="7560310" cy="273050"/>
              <wp:effectExtent l="0" t="0" r="0" b="12700"/>
              <wp:wrapNone/>
              <wp:docPr id="1" name="MSIPCM0e5b40888e7b029b5b307e99" descr="{&quot;HashCode&quot;:1850802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5C821" w14:textId="77777777" w:rsidR="00C477ED" w:rsidRPr="00256759" w:rsidRDefault="00C477ED" w:rsidP="00256759">
                          <w:pPr>
                            <w:spacing w:after="0"/>
                            <w:rPr>
                              <w:rFonts w:ascii="Calibri" w:hAnsi="Calibri"/>
                              <w:color w:val="C8DE09"/>
                              <w:sz w:val="20"/>
                            </w:rPr>
                          </w:pPr>
                          <w:r w:rsidRPr="00256759">
                            <w:rPr>
                              <w:rFonts w:ascii="Calibri" w:hAnsi="Calibri"/>
                              <w:color w:val="C8DE09"/>
                              <w:sz w:val="20"/>
                            </w:rPr>
                            <w:t>Diffusable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9812A97">
            <v:shapetype id="_x0000_t202" coordsize="21600,21600" o:spt="202" path="m,l,21600r21600,l21600,xe" w14:anchorId="665FDCE3">
              <v:stroke joinstyle="miter"/>
              <v:path gradientshapeok="t" o:connecttype="rect"/>
            </v:shapetype>
            <v:shape id="MSIPCM0e5b40888e7b029b5b307e99"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85080296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256759" w:rsidR="00C477ED" w:rsidP="00256759" w:rsidRDefault="00C477ED" w14:paraId="6EAD8826" w14:textId="77777777">
                    <w:pPr>
                      <w:spacing w:after="0"/>
                      <w:rPr>
                        <w:rFonts w:ascii="Calibri" w:hAnsi="Calibri"/>
                        <w:color w:val="C8DE09"/>
                        <w:sz w:val="20"/>
                      </w:rPr>
                    </w:pPr>
                    <w:r w:rsidRPr="00256759">
                      <w:rPr>
                        <w:rFonts w:ascii="Calibri" w:hAnsi="Calibri"/>
                        <w:color w:val="C8DE09"/>
                        <w:sz w:val="20"/>
                      </w:rPr>
                      <w:t>Diffusable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D31F" w14:textId="77777777" w:rsidR="002A6A91" w:rsidRDefault="002A6A91" w:rsidP="00256759">
      <w:pPr>
        <w:spacing w:after="0" w:line="240" w:lineRule="auto"/>
      </w:pPr>
      <w:r>
        <w:separator/>
      </w:r>
    </w:p>
  </w:footnote>
  <w:footnote w:type="continuationSeparator" w:id="0">
    <w:p w14:paraId="6D3ADC22" w14:textId="77777777" w:rsidR="002A6A91" w:rsidRDefault="002A6A91" w:rsidP="00256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6FA"/>
    <w:multiLevelType w:val="hybridMultilevel"/>
    <w:tmpl w:val="FE521770"/>
    <w:lvl w:ilvl="0" w:tplc="8572EE92">
      <w:start w:val="4"/>
      <w:numFmt w:val="bullet"/>
      <w:lvlText w:val="-"/>
      <w:lvlJc w:val="left"/>
      <w:pPr>
        <w:ind w:left="420" w:hanging="360"/>
      </w:pPr>
      <w:rPr>
        <w:rFonts w:ascii="Times New Roman" w:eastAsia="Times New Roman" w:hAnsi="Times New Roman" w:cs="Times New Roman" w:hint="default"/>
        <w:color w:val="auto"/>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38293994"/>
    <w:multiLevelType w:val="hybridMultilevel"/>
    <w:tmpl w:val="002E54E4"/>
    <w:lvl w:ilvl="0" w:tplc="AC083B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0D1BB2"/>
    <w:multiLevelType w:val="hybridMultilevel"/>
    <w:tmpl w:val="37F2BF0C"/>
    <w:lvl w:ilvl="0" w:tplc="AB9AA0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5E2E08"/>
    <w:multiLevelType w:val="hybridMultilevel"/>
    <w:tmpl w:val="4BE4EA2A"/>
    <w:lvl w:ilvl="0" w:tplc="9B5CAE4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223A1F"/>
    <w:multiLevelType w:val="hybridMultilevel"/>
    <w:tmpl w:val="3A22AF68"/>
    <w:lvl w:ilvl="0" w:tplc="9DB0DD6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FC47F5"/>
    <w:multiLevelType w:val="hybridMultilevel"/>
    <w:tmpl w:val="54D4B54E"/>
    <w:lvl w:ilvl="0" w:tplc="AFB421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3956338">
    <w:abstractNumId w:val="4"/>
  </w:num>
  <w:num w:numId="2" w16cid:durableId="1098987002">
    <w:abstractNumId w:val="0"/>
  </w:num>
  <w:num w:numId="3" w16cid:durableId="1112742566">
    <w:abstractNumId w:val="5"/>
  </w:num>
  <w:num w:numId="4" w16cid:durableId="1674648082">
    <w:abstractNumId w:val="2"/>
  </w:num>
  <w:num w:numId="5" w16cid:durableId="784812864">
    <w:abstractNumId w:val="1"/>
  </w:num>
  <w:num w:numId="6" w16cid:durableId="1865362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59"/>
    <w:rsid w:val="00004791"/>
    <w:rsid w:val="00007DCC"/>
    <w:rsid w:val="00020596"/>
    <w:rsid w:val="00023777"/>
    <w:rsid w:val="00041F20"/>
    <w:rsid w:val="000430EA"/>
    <w:rsid w:val="0005215E"/>
    <w:rsid w:val="000540E6"/>
    <w:rsid w:val="00054603"/>
    <w:rsid w:val="00055D83"/>
    <w:rsid w:val="00061F12"/>
    <w:rsid w:val="000626C0"/>
    <w:rsid w:val="00065676"/>
    <w:rsid w:val="00070C26"/>
    <w:rsid w:val="000762B2"/>
    <w:rsid w:val="00083814"/>
    <w:rsid w:val="00095532"/>
    <w:rsid w:val="000A0750"/>
    <w:rsid w:val="000A0971"/>
    <w:rsid w:val="000B405E"/>
    <w:rsid w:val="000B5FEA"/>
    <w:rsid w:val="000B6906"/>
    <w:rsid w:val="000D1E9E"/>
    <w:rsid w:val="000D59E8"/>
    <w:rsid w:val="000D77E2"/>
    <w:rsid w:val="000E2270"/>
    <w:rsid w:val="000E3105"/>
    <w:rsid w:val="000F0571"/>
    <w:rsid w:val="00111A21"/>
    <w:rsid w:val="00112E95"/>
    <w:rsid w:val="00117AA8"/>
    <w:rsid w:val="00133B9D"/>
    <w:rsid w:val="00137444"/>
    <w:rsid w:val="00141FB9"/>
    <w:rsid w:val="001432EF"/>
    <w:rsid w:val="00144EF8"/>
    <w:rsid w:val="0015486A"/>
    <w:rsid w:val="001611B2"/>
    <w:rsid w:val="00164E55"/>
    <w:rsid w:val="0017735C"/>
    <w:rsid w:val="00177F13"/>
    <w:rsid w:val="0018089B"/>
    <w:rsid w:val="001809FD"/>
    <w:rsid w:val="001845B7"/>
    <w:rsid w:val="00197543"/>
    <w:rsid w:val="001A2754"/>
    <w:rsid w:val="001B1B52"/>
    <w:rsid w:val="001B2DE3"/>
    <w:rsid w:val="001B6A19"/>
    <w:rsid w:val="001B7EA3"/>
    <w:rsid w:val="001C215C"/>
    <w:rsid w:val="001C378A"/>
    <w:rsid w:val="001D5BFC"/>
    <w:rsid w:val="001E513E"/>
    <w:rsid w:val="001F14CA"/>
    <w:rsid w:val="001F4182"/>
    <w:rsid w:val="001F4A2E"/>
    <w:rsid w:val="0020307B"/>
    <w:rsid w:val="002152F0"/>
    <w:rsid w:val="00216F5F"/>
    <w:rsid w:val="00220FC5"/>
    <w:rsid w:val="002230C0"/>
    <w:rsid w:val="00244665"/>
    <w:rsid w:val="00256759"/>
    <w:rsid w:val="0026284C"/>
    <w:rsid w:val="002924EC"/>
    <w:rsid w:val="002962B4"/>
    <w:rsid w:val="002A1460"/>
    <w:rsid w:val="002A6A91"/>
    <w:rsid w:val="002C0AC8"/>
    <w:rsid w:val="002D59A3"/>
    <w:rsid w:val="002E1FDB"/>
    <w:rsid w:val="002F1114"/>
    <w:rsid w:val="002F5797"/>
    <w:rsid w:val="002F57B2"/>
    <w:rsid w:val="00302D86"/>
    <w:rsid w:val="00324DE6"/>
    <w:rsid w:val="00325F00"/>
    <w:rsid w:val="00326424"/>
    <w:rsid w:val="00327B09"/>
    <w:rsid w:val="00357504"/>
    <w:rsid w:val="003732F1"/>
    <w:rsid w:val="0037484F"/>
    <w:rsid w:val="00376F73"/>
    <w:rsid w:val="00380EDF"/>
    <w:rsid w:val="003965B9"/>
    <w:rsid w:val="003A0E05"/>
    <w:rsid w:val="003A32F7"/>
    <w:rsid w:val="003A408E"/>
    <w:rsid w:val="003A70A0"/>
    <w:rsid w:val="003B3923"/>
    <w:rsid w:val="003B5A96"/>
    <w:rsid w:val="003C4398"/>
    <w:rsid w:val="003D00C3"/>
    <w:rsid w:val="003D1E18"/>
    <w:rsid w:val="003D742B"/>
    <w:rsid w:val="00401C79"/>
    <w:rsid w:val="004040DF"/>
    <w:rsid w:val="00405A89"/>
    <w:rsid w:val="00405A99"/>
    <w:rsid w:val="004454D4"/>
    <w:rsid w:val="00446B1C"/>
    <w:rsid w:val="004734F6"/>
    <w:rsid w:val="00477F8E"/>
    <w:rsid w:val="00480810"/>
    <w:rsid w:val="00480E74"/>
    <w:rsid w:val="0048233E"/>
    <w:rsid w:val="00483D92"/>
    <w:rsid w:val="00487BBC"/>
    <w:rsid w:val="00497B1D"/>
    <w:rsid w:val="004A7598"/>
    <w:rsid w:val="004B2D2D"/>
    <w:rsid w:val="004B5E12"/>
    <w:rsid w:val="004B66F5"/>
    <w:rsid w:val="004C4EB2"/>
    <w:rsid w:val="004C66F2"/>
    <w:rsid w:val="004E0CC3"/>
    <w:rsid w:val="004F1B08"/>
    <w:rsid w:val="004F61E4"/>
    <w:rsid w:val="00500CF3"/>
    <w:rsid w:val="00504555"/>
    <w:rsid w:val="00507C2C"/>
    <w:rsid w:val="005100CF"/>
    <w:rsid w:val="00510C3F"/>
    <w:rsid w:val="0052684F"/>
    <w:rsid w:val="00527D6B"/>
    <w:rsid w:val="00543BEC"/>
    <w:rsid w:val="00556CDE"/>
    <w:rsid w:val="005578AE"/>
    <w:rsid w:val="00561D44"/>
    <w:rsid w:val="0056641F"/>
    <w:rsid w:val="00571773"/>
    <w:rsid w:val="00576D73"/>
    <w:rsid w:val="005802A4"/>
    <w:rsid w:val="00582460"/>
    <w:rsid w:val="005A100C"/>
    <w:rsid w:val="005A2606"/>
    <w:rsid w:val="005A7689"/>
    <w:rsid w:val="005B11A2"/>
    <w:rsid w:val="005B151B"/>
    <w:rsid w:val="005B1F17"/>
    <w:rsid w:val="005B4C2A"/>
    <w:rsid w:val="005BF732"/>
    <w:rsid w:val="005C616C"/>
    <w:rsid w:val="005E5315"/>
    <w:rsid w:val="005E6B0F"/>
    <w:rsid w:val="005E7C88"/>
    <w:rsid w:val="006103C8"/>
    <w:rsid w:val="0062546B"/>
    <w:rsid w:val="006275AB"/>
    <w:rsid w:val="00630984"/>
    <w:rsid w:val="006405FE"/>
    <w:rsid w:val="00640A18"/>
    <w:rsid w:val="00642E1C"/>
    <w:rsid w:val="00656A2A"/>
    <w:rsid w:val="00684C16"/>
    <w:rsid w:val="00684CF4"/>
    <w:rsid w:val="006908E8"/>
    <w:rsid w:val="00690CF5"/>
    <w:rsid w:val="006B6F88"/>
    <w:rsid w:val="006D25B1"/>
    <w:rsid w:val="006D4990"/>
    <w:rsid w:val="006D5D5A"/>
    <w:rsid w:val="006D5E87"/>
    <w:rsid w:val="006D6206"/>
    <w:rsid w:val="006D6C55"/>
    <w:rsid w:val="006E02BA"/>
    <w:rsid w:val="006E076F"/>
    <w:rsid w:val="006E3DAB"/>
    <w:rsid w:val="006F515F"/>
    <w:rsid w:val="006F598C"/>
    <w:rsid w:val="006F6F33"/>
    <w:rsid w:val="00700ECD"/>
    <w:rsid w:val="00701A35"/>
    <w:rsid w:val="007047EE"/>
    <w:rsid w:val="00707349"/>
    <w:rsid w:val="00711CF4"/>
    <w:rsid w:val="00724999"/>
    <w:rsid w:val="007271B9"/>
    <w:rsid w:val="00727886"/>
    <w:rsid w:val="007374E0"/>
    <w:rsid w:val="007401FD"/>
    <w:rsid w:val="0075014C"/>
    <w:rsid w:val="00761E64"/>
    <w:rsid w:val="00765AAB"/>
    <w:rsid w:val="00767A39"/>
    <w:rsid w:val="00770B9C"/>
    <w:rsid w:val="00773D33"/>
    <w:rsid w:val="0078601E"/>
    <w:rsid w:val="00790F79"/>
    <w:rsid w:val="00796F9C"/>
    <w:rsid w:val="007C35B5"/>
    <w:rsid w:val="007C4155"/>
    <w:rsid w:val="007D0A1D"/>
    <w:rsid w:val="007D204C"/>
    <w:rsid w:val="007D339F"/>
    <w:rsid w:val="0080201D"/>
    <w:rsid w:val="00802E88"/>
    <w:rsid w:val="008056F3"/>
    <w:rsid w:val="008135C1"/>
    <w:rsid w:val="00821B8F"/>
    <w:rsid w:val="00826631"/>
    <w:rsid w:val="00831BB3"/>
    <w:rsid w:val="00845FB9"/>
    <w:rsid w:val="0084724A"/>
    <w:rsid w:val="00847697"/>
    <w:rsid w:val="008523E1"/>
    <w:rsid w:val="00853184"/>
    <w:rsid w:val="00877C47"/>
    <w:rsid w:val="008829E3"/>
    <w:rsid w:val="00885E10"/>
    <w:rsid w:val="00892562"/>
    <w:rsid w:val="00895B0B"/>
    <w:rsid w:val="00896D50"/>
    <w:rsid w:val="008B4CFC"/>
    <w:rsid w:val="008C7671"/>
    <w:rsid w:val="008E6A16"/>
    <w:rsid w:val="008F1B75"/>
    <w:rsid w:val="008F2A6D"/>
    <w:rsid w:val="008F483F"/>
    <w:rsid w:val="008F579C"/>
    <w:rsid w:val="008F7BCE"/>
    <w:rsid w:val="009131D0"/>
    <w:rsid w:val="00917A3A"/>
    <w:rsid w:val="00922500"/>
    <w:rsid w:val="009266CE"/>
    <w:rsid w:val="00935146"/>
    <w:rsid w:val="00936EFF"/>
    <w:rsid w:val="009400C7"/>
    <w:rsid w:val="00951B7D"/>
    <w:rsid w:val="00960479"/>
    <w:rsid w:val="00960B25"/>
    <w:rsid w:val="00966AC8"/>
    <w:rsid w:val="0098317D"/>
    <w:rsid w:val="009841BE"/>
    <w:rsid w:val="009854EC"/>
    <w:rsid w:val="009857AC"/>
    <w:rsid w:val="009911E5"/>
    <w:rsid w:val="009917AD"/>
    <w:rsid w:val="00992F9F"/>
    <w:rsid w:val="00997293"/>
    <w:rsid w:val="009A078B"/>
    <w:rsid w:val="009B010D"/>
    <w:rsid w:val="009B4D85"/>
    <w:rsid w:val="009D71FC"/>
    <w:rsid w:val="009F05A7"/>
    <w:rsid w:val="00A11919"/>
    <w:rsid w:val="00A14236"/>
    <w:rsid w:val="00A16DC1"/>
    <w:rsid w:val="00A26664"/>
    <w:rsid w:val="00A4001C"/>
    <w:rsid w:val="00A47B80"/>
    <w:rsid w:val="00A50B9C"/>
    <w:rsid w:val="00A60A25"/>
    <w:rsid w:val="00A66CF3"/>
    <w:rsid w:val="00A728BD"/>
    <w:rsid w:val="00A7355E"/>
    <w:rsid w:val="00A82A7C"/>
    <w:rsid w:val="00A860AA"/>
    <w:rsid w:val="00A87287"/>
    <w:rsid w:val="00A93080"/>
    <w:rsid w:val="00A93E6D"/>
    <w:rsid w:val="00AA3AE7"/>
    <w:rsid w:val="00AA5419"/>
    <w:rsid w:val="00AA7253"/>
    <w:rsid w:val="00AB209B"/>
    <w:rsid w:val="00AB23D4"/>
    <w:rsid w:val="00AB6BB9"/>
    <w:rsid w:val="00AD0C5A"/>
    <w:rsid w:val="00AD30E8"/>
    <w:rsid w:val="00AD3956"/>
    <w:rsid w:val="00AD7B3F"/>
    <w:rsid w:val="00AE491B"/>
    <w:rsid w:val="00AE76C1"/>
    <w:rsid w:val="00AF7F79"/>
    <w:rsid w:val="00B0146C"/>
    <w:rsid w:val="00B0796E"/>
    <w:rsid w:val="00B14BD8"/>
    <w:rsid w:val="00B25755"/>
    <w:rsid w:val="00B25AF8"/>
    <w:rsid w:val="00B33886"/>
    <w:rsid w:val="00B44DFE"/>
    <w:rsid w:val="00B4538E"/>
    <w:rsid w:val="00B56AA3"/>
    <w:rsid w:val="00B70DB7"/>
    <w:rsid w:val="00B80BCE"/>
    <w:rsid w:val="00B81692"/>
    <w:rsid w:val="00B855DA"/>
    <w:rsid w:val="00BA3DA5"/>
    <w:rsid w:val="00BB19A7"/>
    <w:rsid w:val="00BB5D96"/>
    <w:rsid w:val="00BB6047"/>
    <w:rsid w:val="00BD21F1"/>
    <w:rsid w:val="00BD6C98"/>
    <w:rsid w:val="00BD7AFF"/>
    <w:rsid w:val="00BF00FE"/>
    <w:rsid w:val="00BF1BE4"/>
    <w:rsid w:val="00C14CB0"/>
    <w:rsid w:val="00C20D2E"/>
    <w:rsid w:val="00C477ED"/>
    <w:rsid w:val="00C566C8"/>
    <w:rsid w:val="00C566D9"/>
    <w:rsid w:val="00C56CDD"/>
    <w:rsid w:val="00C610B7"/>
    <w:rsid w:val="00C62891"/>
    <w:rsid w:val="00C70144"/>
    <w:rsid w:val="00C7223A"/>
    <w:rsid w:val="00C75B7B"/>
    <w:rsid w:val="00C76D75"/>
    <w:rsid w:val="00C800E7"/>
    <w:rsid w:val="00C81E54"/>
    <w:rsid w:val="00C82B10"/>
    <w:rsid w:val="00C92C6A"/>
    <w:rsid w:val="00C93A82"/>
    <w:rsid w:val="00CA2D2B"/>
    <w:rsid w:val="00CB5E23"/>
    <w:rsid w:val="00CB76CC"/>
    <w:rsid w:val="00CB7997"/>
    <w:rsid w:val="00CD3336"/>
    <w:rsid w:val="00CD36C8"/>
    <w:rsid w:val="00CD758B"/>
    <w:rsid w:val="00CE003A"/>
    <w:rsid w:val="00CE1815"/>
    <w:rsid w:val="00CE36CB"/>
    <w:rsid w:val="00CE3D8B"/>
    <w:rsid w:val="00CE4DFC"/>
    <w:rsid w:val="00CE716D"/>
    <w:rsid w:val="00CE7C2E"/>
    <w:rsid w:val="00CF5797"/>
    <w:rsid w:val="00D07D4A"/>
    <w:rsid w:val="00D146F0"/>
    <w:rsid w:val="00D14D59"/>
    <w:rsid w:val="00D22272"/>
    <w:rsid w:val="00D2643B"/>
    <w:rsid w:val="00D36159"/>
    <w:rsid w:val="00D61B13"/>
    <w:rsid w:val="00D62333"/>
    <w:rsid w:val="00D62971"/>
    <w:rsid w:val="00D64CC0"/>
    <w:rsid w:val="00D7000E"/>
    <w:rsid w:val="00D76583"/>
    <w:rsid w:val="00D8338A"/>
    <w:rsid w:val="00D87EF7"/>
    <w:rsid w:val="00D9592E"/>
    <w:rsid w:val="00D978AE"/>
    <w:rsid w:val="00D97D79"/>
    <w:rsid w:val="00DB41AD"/>
    <w:rsid w:val="00DC1687"/>
    <w:rsid w:val="00DD1C75"/>
    <w:rsid w:val="00DD4C0F"/>
    <w:rsid w:val="00DE4003"/>
    <w:rsid w:val="00DF3420"/>
    <w:rsid w:val="00DF4250"/>
    <w:rsid w:val="00DF48AA"/>
    <w:rsid w:val="00E0706C"/>
    <w:rsid w:val="00E076F3"/>
    <w:rsid w:val="00E1081E"/>
    <w:rsid w:val="00E212E0"/>
    <w:rsid w:val="00E25196"/>
    <w:rsid w:val="00E264BF"/>
    <w:rsid w:val="00E3390F"/>
    <w:rsid w:val="00E40ACE"/>
    <w:rsid w:val="00E47DC7"/>
    <w:rsid w:val="00E47E3C"/>
    <w:rsid w:val="00E56B74"/>
    <w:rsid w:val="00E63160"/>
    <w:rsid w:val="00E63EFF"/>
    <w:rsid w:val="00E72BE5"/>
    <w:rsid w:val="00EA3F42"/>
    <w:rsid w:val="00EB0DB8"/>
    <w:rsid w:val="00EB44A2"/>
    <w:rsid w:val="00EC12BD"/>
    <w:rsid w:val="00EC63BF"/>
    <w:rsid w:val="00ED2CB9"/>
    <w:rsid w:val="00EE49D3"/>
    <w:rsid w:val="00EE6F60"/>
    <w:rsid w:val="00F013D8"/>
    <w:rsid w:val="00F03F2A"/>
    <w:rsid w:val="00F0668A"/>
    <w:rsid w:val="00F116FF"/>
    <w:rsid w:val="00F17321"/>
    <w:rsid w:val="00F2041B"/>
    <w:rsid w:val="00F228A3"/>
    <w:rsid w:val="00F27B30"/>
    <w:rsid w:val="00F4299D"/>
    <w:rsid w:val="00F50E1A"/>
    <w:rsid w:val="00F5742A"/>
    <w:rsid w:val="00F64E2C"/>
    <w:rsid w:val="00F65643"/>
    <w:rsid w:val="00F70ED5"/>
    <w:rsid w:val="00F74592"/>
    <w:rsid w:val="00F8000F"/>
    <w:rsid w:val="00F94810"/>
    <w:rsid w:val="00F96A47"/>
    <w:rsid w:val="00FA4AC3"/>
    <w:rsid w:val="00FA503C"/>
    <w:rsid w:val="00FC30B1"/>
    <w:rsid w:val="00FC7971"/>
    <w:rsid w:val="00FD5DAB"/>
    <w:rsid w:val="00FE75F2"/>
    <w:rsid w:val="00FF1B71"/>
    <w:rsid w:val="00FF1EB8"/>
    <w:rsid w:val="01C98CD0"/>
    <w:rsid w:val="02A6488A"/>
    <w:rsid w:val="0367EBE5"/>
    <w:rsid w:val="036B45E4"/>
    <w:rsid w:val="038EFA64"/>
    <w:rsid w:val="03CB06A1"/>
    <w:rsid w:val="06A2E6A6"/>
    <w:rsid w:val="06EAC36D"/>
    <w:rsid w:val="071DCE59"/>
    <w:rsid w:val="07365E2E"/>
    <w:rsid w:val="07A2D0C8"/>
    <w:rsid w:val="083EB707"/>
    <w:rsid w:val="08B99EBA"/>
    <w:rsid w:val="09662EAF"/>
    <w:rsid w:val="0D4326CD"/>
    <w:rsid w:val="0EEC86B5"/>
    <w:rsid w:val="0FC14113"/>
    <w:rsid w:val="102785F6"/>
    <w:rsid w:val="104DC9A6"/>
    <w:rsid w:val="111A3DEF"/>
    <w:rsid w:val="1170F3F6"/>
    <w:rsid w:val="11F13444"/>
    <w:rsid w:val="12BF1DCE"/>
    <w:rsid w:val="12F59748"/>
    <w:rsid w:val="15238D73"/>
    <w:rsid w:val="15E88EC4"/>
    <w:rsid w:val="1768683C"/>
    <w:rsid w:val="18194016"/>
    <w:rsid w:val="19DABC6E"/>
    <w:rsid w:val="1AA76A57"/>
    <w:rsid w:val="1ABC34C5"/>
    <w:rsid w:val="1B13788A"/>
    <w:rsid w:val="1D663611"/>
    <w:rsid w:val="1ED513B1"/>
    <w:rsid w:val="1EF59CAC"/>
    <w:rsid w:val="22BB441E"/>
    <w:rsid w:val="2404BBE2"/>
    <w:rsid w:val="2458FFB1"/>
    <w:rsid w:val="28322317"/>
    <w:rsid w:val="2905D806"/>
    <w:rsid w:val="2BF022A3"/>
    <w:rsid w:val="2C6804E6"/>
    <w:rsid w:val="2EDDAF4E"/>
    <w:rsid w:val="2FB96E3C"/>
    <w:rsid w:val="3123855B"/>
    <w:rsid w:val="31C7CB56"/>
    <w:rsid w:val="35CAA155"/>
    <w:rsid w:val="36791BB3"/>
    <w:rsid w:val="36E89175"/>
    <w:rsid w:val="3796CEC9"/>
    <w:rsid w:val="387E516C"/>
    <w:rsid w:val="3910DF7E"/>
    <w:rsid w:val="3A043C43"/>
    <w:rsid w:val="3AE49757"/>
    <w:rsid w:val="3B8586DF"/>
    <w:rsid w:val="3D30955A"/>
    <w:rsid w:val="3DA306BF"/>
    <w:rsid w:val="3EFDF5C1"/>
    <w:rsid w:val="42284416"/>
    <w:rsid w:val="49E53F3D"/>
    <w:rsid w:val="4C3D264C"/>
    <w:rsid w:val="4CE905AA"/>
    <w:rsid w:val="4D0E6A8D"/>
    <w:rsid w:val="4E4280EF"/>
    <w:rsid w:val="4E852D2C"/>
    <w:rsid w:val="4E98FB1F"/>
    <w:rsid w:val="4FA4CB09"/>
    <w:rsid w:val="501E0B18"/>
    <w:rsid w:val="52E926AB"/>
    <w:rsid w:val="52FFD817"/>
    <w:rsid w:val="53E222CA"/>
    <w:rsid w:val="5407DB4A"/>
    <w:rsid w:val="54866E93"/>
    <w:rsid w:val="552B8E5A"/>
    <w:rsid w:val="5538C2FC"/>
    <w:rsid w:val="5716698D"/>
    <w:rsid w:val="596284D0"/>
    <w:rsid w:val="59E3AA11"/>
    <w:rsid w:val="5A6E71AE"/>
    <w:rsid w:val="60756A9D"/>
    <w:rsid w:val="60C75E89"/>
    <w:rsid w:val="61024F6D"/>
    <w:rsid w:val="63FA7C3D"/>
    <w:rsid w:val="647085F2"/>
    <w:rsid w:val="64CFD3C3"/>
    <w:rsid w:val="68C23D26"/>
    <w:rsid w:val="6A13CA8D"/>
    <w:rsid w:val="6B2CD591"/>
    <w:rsid w:val="6B8A97FB"/>
    <w:rsid w:val="6BEC33ED"/>
    <w:rsid w:val="6D2D431D"/>
    <w:rsid w:val="6D88044E"/>
    <w:rsid w:val="6E2AA0AD"/>
    <w:rsid w:val="701593D1"/>
    <w:rsid w:val="70A9FA66"/>
    <w:rsid w:val="7322E624"/>
    <w:rsid w:val="73490C97"/>
    <w:rsid w:val="76E34434"/>
    <w:rsid w:val="76F8D38D"/>
    <w:rsid w:val="77AAB012"/>
    <w:rsid w:val="7A940346"/>
    <w:rsid w:val="7AB53138"/>
    <w:rsid w:val="7BFF89A5"/>
    <w:rsid w:val="7C70DEE5"/>
    <w:rsid w:val="7E97D4C0"/>
    <w:rsid w:val="7F515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A711F"/>
  <w15:chartTrackingRefBased/>
  <w15:docId w15:val="{D4FF7AA7-2179-43E0-B9AC-5C20EC1E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567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5675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5675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56759"/>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256759"/>
    <w:rPr>
      <w:b/>
      <w:bCs/>
    </w:rPr>
  </w:style>
  <w:style w:type="paragraph" w:styleId="NormalWeb">
    <w:name w:val="Normal (Web)"/>
    <w:basedOn w:val="Normal"/>
    <w:uiPriority w:val="99"/>
    <w:unhideWhenUsed/>
    <w:rsid w:val="002567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56759"/>
    <w:rPr>
      <w:i/>
      <w:iCs/>
    </w:rPr>
  </w:style>
  <w:style w:type="character" w:styleId="Lienhypertexte">
    <w:name w:val="Hyperlink"/>
    <w:basedOn w:val="Policepardfaut"/>
    <w:uiPriority w:val="99"/>
    <w:unhideWhenUsed/>
    <w:rsid w:val="00256759"/>
    <w:rPr>
      <w:color w:val="0000FF"/>
      <w:u w:val="single"/>
    </w:rPr>
  </w:style>
  <w:style w:type="paragraph" w:customStyle="1" w:styleId="espacement-02">
    <w:name w:val="espacement-02"/>
    <w:basedOn w:val="Normal"/>
    <w:rsid w:val="002567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56759"/>
    <w:rPr>
      <w:sz w:val="16"/>
      <w:szCs w:val="16"/>
    </w:rPr>
  </w:style>
  <w:style w:type="paragraph" w:styleId="Commentaire">
    <w:name w:val="annotation text"/>
    <w:basedOn w:val="Normal"/>
    <w:link w:val="CommentaireCar"/>
    <w:uiPriority w:val="99"/>
    <w:unhideWhenUsed/>
    <w:rsid w:val="00256759"/>
    <w:pPr>
      <w:spacing w:line="240" w:lineRule="auto"/>
    </w:pPr>
    <w:rPr>
      <w:sz w:val="20"/>
      <w:szCs w:val="20"/>
    </w:rPr>
  </w:style>
  <w:style w:type="character" w:customStyle="1" w:styleId="CommentaireCar">
    <w:name w:val="Commentaire Car"/>
    <w:basedOn w:val="Policepardfaut"/>
    <w:link w:val="Commentaire"/>
    <w:uiPriority w:val="99"/>
    <w:rsid w:val="00256759"/>
    <w:rPr>
      <w:sz w:val="20"/>
      <w:szCs w:val="20"/>
    </w:rPr>
  </w:style>
  <w:style w:type="paragraph" w:styleId="Objetducommentaire">
    <w:name w:val="annotation subject"/>
    <w:basedOn w:val="Commentaire"/>
    <w:next w:val="Commentaire"/>
    <w:link w:val="ObjetducommentaireCar"/>
    <w:uiPriority w:val="99"/>
    <w:semiHidden/>
    <w:unhideWhenUsed/>
    <w:rsid w:val="00256759"/>
    <w:rPr>
      <w:b/>
      <w:bCs/>
    </w:rPr>
  </w:style>
  <w:style w:type="character" w:customStyle="1" w:styleId="ObjetducommentaireCar">
    <w:name w:val="Objet du commentaire Car"/>
    <w:basedOn w:val="CommentaireCar"/>
    <w:link w:val="Objetducommentaire"/>
    <w:uiPriority w:val="99"/>
    <w:semiHidden/>
    <w:rsid w:val="00256759"/>
    <w:rPr>
      <w:b/>
      <w:bCs/>
      <w:sz w:val="20"/>
      <w:szCs w:val="20"/>
    </w:rPr>
  </w:style>
  <w:style w:type="paragraph" w:styleId="Textedebulles">
    <w:name w:val="Balloon Text"/>
    <w:basedOn w:val="Normal"/>
    <w:link w:val="TextedebullesCar"/>
    <w:uiPriority w:val="99"/>
    <w:semiHidden/>
    <w:unhideWhenUsed/>
    <w:rsid w:val="002567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759"/>
    <w:rPr>
      <w:rFonts w:ascii="Segoe UI" w:hAnsi="Segoe UI" w:cs="Segoe UI"/>
      <w:sz w:val="18"/>
      <w:szCs w:val="18"/>
    </w:rPr>
  </w:style>
  <w:style w:type="paragraph" w:styleId="En-tte">
    <w:name w:val="header"/>
    <w:basedOn w:val="Normal"/>
    <w:link w:val="En-tteCar"/>
    <w:uiPriority w:val="99"/>
    <w:unhideWhenUsed/>
    <w:rsid w:val="00256759"/>
    <w:pPr>
      <w:tabs>
        <w:tab w:val="center" w:pos="4536"/>
        <w:tab w:val="right" w:pos="9072"/>
      </w:tabs>
      <w:spacing w:after="0" w:line="240" w:lineRule="auto"/>
    </w:pPr>
  </w:style>
  <w:style w:type="character" w:customStyle="1" w:styleId="En-tteCar">
    <w:name w:val="En-tête Car"/>
    <w:basedOn w:val="Policepardfaut"/>
    <w:link w:val="En-tte"/>
    <w:uiPriority w:val="99"/>
    <w:rsid w:val="00256759"/>
  </w:style>
  <w:style w:type="paragraph" w:styleId="Pieddepage">
    <w:name w:val="footer"/>
    <w:basedOn w:val="Normal"/>
    <w:link w:val="PieddepageCar"/>
    <w:uiPriority w:val="99"/>
    <w:unhideWhenUsed/>
    <w:rsid w:val="002567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759"/>
  </w:style>
  <w:style w:type="paragraph" w:styleId="Rvision">
    <w:name w:val="Revision"/>
    <w:hidden/>
    <w:uiPriority w:val="99"/>
    <w:semiHidden/>
    <w:rsid w:val="00767A39"/>
    <w:pPr>
      <w:spacing w:after="0" w:line="240" w:lineRule="auto"/>
    </w:pPr>
  </w:style>
  <w:style w:type="character" w:styleId="Mentionnonrsolue">
    <w:name w:val="Unresolved Mention"/>
    <w:basedOn w:val="Policepardfaut"/>
    <w:uiPriority w:val="99"/>
    <w:semiHidden/>
    <w:unhideWhenUsed/>
    <w:rsid w:val="000B5FEA"/>
    <w:rPr>
      <w:color w:val="605E5C"/>
      <w:shd w:val="clear" w:color="auto" w:fill="E1DFDD"/>
    </w:rPr>
  </w:style>
  <w:style w:type="paragraph" w:styleId="Paragraphedeliste">
    <w:name w:val="List Paragraph"/>
    <w:basedOn w:val="Normal"/>
    <w:uiPriority w:val="34"/>
    <w:qFormat/>
    <w:rsid w:val="00CB76CC"/>
    <w:pPr>
      <w:ind w:left="720"/>
      <w:contextualSpacing/>
    </w:pPr>
  </w:style>
  <w:style w:type="table" w:styleId="Grilledutableau">
    <w:name w:val="Table Grid"/>
    <w:basedOn w:val="TableauNormal"/>
    <w:uiPriority w:val="59"/>
    <w:rsid w:val="0029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14236"/>
    <w:rPr>
      <w:color w:val="800080" w:themeColor="followedHyperlink"/>
      <w:u w:val="single"/>
    </w:rPr>
  </w:style>
  <w:style w:type="character" w:customStyle="1" w:styleId="ui-provider">
    <w:name w:val="ui-provider"/>
    <w:basedOn w:val="Policepardfaut"/>
    <w:rsid w:val="0089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0555">
      <w:bodyDiv w:val="1"/>
      <w:marLeft w:val="0"/>
      <w:marRight w:val="0"/>
      <w:marTop w:val="0"/>
      <w:marBottom w:val="0"/>
      <w:divBdr>
        <w:top w:val="none" w:sz="0" w:space="0" w:color="auto"/>
        <w:left w:val="none" w:sz="0" w:space="0" w:color="auto"/>
        <w:bottom w:val="none" w:sz="0" w:space="0" w:color="auto"/>
        <w:right w:val="none" w:sz="0" w:space="0" w:color="auto"/>
      </w:divBdr>
    </w:div>
    <w:div w:id="452678456">
      <w:bodyDiv w:val="1"/>
      <w:marLeft w:val="0"/>
      <w:marRight w:val="0"/>
      <w:marTop w:val="0"/>
      <w:marBottom w:val="0"/>
      <w:divBdr>
        <w:top w:val="none" w:sz="0" w:space="0" w:color="auto"/>
        <w:left w:val="none" w:sz="0" w:space="0" w:color="auto"/>
        <w:bottom w:val="none" w:sz="0" w:space="0" w:color="auto"/>
        <w:right w:val="none" w:sz="0" w:space="0" w:color="auto"/>
      </w:divBdr>
    </w:div>
    <w:div w:id="471287624">
      <w:bodyDiv w:val="1"/>
      <w:marLeft w:val="0"/>
      <w:marRight w:val="0"/>
      <w:marTop w:val="0"/>
      <w:marBottom w:val="0"/>
      <w:divBdr>
        <w:top w:val="none" w:sz="0" w:space="0" w:color="auto"/>
        <w:left w:val="none" w:sz="0" w:space="0" w:color="auto"/>
        <w:bottom w:val="none" w:sz="0" w:space="0" w:color="auto"/>
        <w:right w:val="none" w:sz="0" w:space="0" w:color="auto"/>
      </w:divBdr>
      <w:divsChild>
        <w:div w:id="127671295">
          <w:marLeft w:val="0"/>
          <w:marRight w:val="0"/>
          <w:marTop w:val="0"/>
          <w:marBottom w:val="0"/>
          <w:divBdr>
            <w:top w:val="none" w:sz="0" w:space="0" w:color="auto"/>
            <w:left w:val="none" w:sz="0" w:space="0" w:color="auto"/>
            <w:bottom w:val="none" w:sz="0" w:space="0" w:color="auto"/>
            <w:right w:val="none" w:sz="0" w:space="0" w:color="auto"/>
          </w:divBdr>
          <w:divsChild>
            <w:div w:id="607388956">
              <w:marLeft w:val="0"/>
              <w:marRight w:val="0"/>
              <w:marTop w:val="0"/>
              <w:marBottom w:val="0"/>
              <w:divBdr>
                <w:top w:val="none" w:sz="0" w:space="0" w:color="auto"/>
                <w:left w:val="none" w:sz="0" w:space="0" w:color="auto"/>
                <w:bottom w:val="none" w:sz="0" w:space="0" w:color="auto"/>
                <w:right w:val="none" w:sz="0" w:space="0" w:color="auto"/>
              </w:divBdr>
              <w:divsChild>
                <w:div w:id="1720713370">
                  <w:marLeft w:val="0"/>
                  <w:marRight w:val="0"/>
                  <w:marTop w:val="0"/>
                  <w:marBottom w:val="0"/>
                  <w:divBdr>
                    <w:top w:val="none" w:sz="0" w:space="0" w:color="auto"/>
                    <w:left w:val="none" w:sz="0" w:space="0" w:color="auto"/>
                    <w:bottom w:val="none" w:sz="0" w:space="0" w:color="auto"/>
                    <w:right w:val="none" w:sz="0" w:space="0" w:color="auto"/>
                  </w:divBdr>
                  <w:divsChild>
                    <w:div w:id="13214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130785">
      <w:bodyDiv w:val="1"/>
      <w:marLeft w:val="0"/>
      <w:marRight w:val="0"/>
      <w:marTop w:val="0"/>
      <w:marBottom w:val="0"/>
      <w:divBdr>
        <w:top w:val="none" w:sz="0" w:space="0" w:color="auto"/>
        <w:left w:val="none" w:sz="0" w:space="0" w:color="auto"/>
        <w:bottom w:val="none" w:sz="0" w:space="0" w:color="auto"/>
        <w:right w:val="none" w:sz="0" w:space="0" w:color="auto"/>
      </w:divBdr>
    </w:div>
    <w:div w:id="619411841">
      <w:bodyDiv w:val="1"/>
      <w:marLeft w:val="0"/>
      <w:marRight w:val="0"/>
      <w:marTop w:val="0"/>
      <w:marBottom w:val="0"/>
      <w:divBdr>
        <w:top w:val="none" w:sz="0" w:space="0" w:color="auto"/>
        <w:left w:val="none" w:sz="0" w:space="0" w:color="auto"/>
        <w:bottom w:val="none" w:sz="0" w:space="0" w:color="auto"/>
        <w:right w:val="none" w:sz="0" w:space="0" w:color="auto"/>
      </w:divBdr>
    </w:div>
    <w:div w:id="7943701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98">
          <w:marLeft w:val="0"/>
          <w:marRight w:val="0"/>
          <w:marTop w:val="0"/>
          <w:marBottom w:val="0"/>
          <w:divBdr>
            <w:top w:val="none" w:sz="0" w:space="0" w:color="auto"/>
            <w:left w:val="none" w:sz="0" w:space="0" w:color="auto"/>
            <w:bottom w:val="none" w:sz="0" w:space="0" w:color="auto"/>
            <w:right w:val="none" w:sz="0" w:space="0" w:color="auto"/>
          </w:divBdr>
          <w:divsChild>
            <w:div w:id="1894388224">
              <w:marLeft w:val="0"/>
              <w:marRight w:val="0"/>
              <w:marTop w:val="0"/>
              <w:marBottom w:val="0"/>
              <w:divBdr>
                <w:top w:val="none" w:sz="0" w:space="0" w:color="auto"/>
                <w:left w:val="none" w:sz="0" w:space="0" w:color="auto"/>
                <w:bottom w:val="none" w:sz="0" w:space="0" w:color="auto"/>
                <w:right w:val="none" w:sz="0" w:space="0" w:color="auto"/>
              </w:divBdr>
              <w:divsChild>
                <w:div w:id="1214776353">
                  <w:marLeft w:val="0"/>
                  <w:marRight w:val="0"/>
                  <w:marTop w:val="0"/>
                  <w:marBottom w:val="0"/>
                  <w:divBdr>
                    <w:top w:val="none" w:sz="0" w:space="0" w:color="auto"/>
                    <w:left w:val="none" w:sz="0" w:space="0" w:color="auto"/>
                    <w:bottom w:val="none" w:sz="0" w:space="0" w:color="auto"/>
                    <w:right w:val="none" w:sz="0" w:space="0" w:color="auto"/>
                  </w:divBdr>
                  <w:divsChild>
                    <w:div w:id="8890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9671">
      <w:bodyDiv w:val="1"/>
      <w:marLeft w:val="0"/>
      <w:marRight w:val="0"/>
      <w:marTop w:val="0"/>
      <w:marBottom w:val="0"/>
      <w:divBdr>
        <w:top w:val="none" w:sz="0" w:space="0" w:color="auto"/>
        <w:left w:val="none" w:sz="0" w:space="0" w:color="auto"/>
        <w:bottom w:val="none" w:sz="0" w:space="0" w:color="auto"/>
        <w:right w:val="none" w:sz="0" w:space="0" w:color="auto"/>
      </w:divBdr>
    </w:div>
    <w:div w:id="975717721">
      <w:bodyDiv w:val="1"/>
      <w:marLeft w:val="0"/>
      <w:marRight w:val="0"/>
      <w:marTop w:val="0"/>
      <w:marBottom w:val="0"/>
      <w:divBdr>
        <w:top w:val="none" w:sz="0" w:space="0" w:color="auto"/>
        <w:left w:val="none" w:sz="0" w:space="0" w:color="auto"/>
        <w:bottom w:val="none" w:sz="0" w:space="0" w:color="auto"/>
        <w:right w:val="none" w:sz="0" w:space="0" w:color="auto"/>
      </w:divBdr>
      <w:divsChild>
        <w:div w:id="1058091273">
          <w:marLeft w:val="0"/>
          <w:marRight w:val="0"/>
          <w:marTop w:val="0"/>
          <w:marBottom w:val="0"/>
          <w:divBdr>
            <w:top w:val="none" w:sz="0" w:space="0" w:color="auto"/>
            <w:left w:val="none" w:sz="0" w:space="0" w:color="auto"/>
            <w:bottom w:val="none" w:sz="0" w:space="0" w:color="auto"/>
            <w:right w:val="none" w:sz="0" w:space="0" w:color="auto"/>
          </w:divBdr>
          <w:divsChild>
            <w:div w:id="277103432">
              <w:marLeft w:val="0"/>
              <w:marRight w:val="0"/>
              <w:marTop w:val="0"/>
              <w:marBottom w:val="0"/>
              <w:divBdr>
                <w:top w:val="none" w:sz="0" w:space="0" w:color="auto"/>
                <w:left w:val="none" w:sz="0" w:space="0" w:color="auto"/>
                <w:bottom w:val="none" w:sz="0" w:space="0" w:color="auto"/>
                <w:right w:val="none" w:sz="0" w:space="0" w:color="auto"/>
              </w:divBdr>
              <w:divsChild>
                <w:div w:id="85880163">
                  <w:marLeft w:val="0"/>
                  <w:marRight w:val="0"/>
                  <w:marTop w:val="0"/>
                  <w:marBottom w:val="0"/>
                  <w:divBdr>
                    <w:top w:val="none" w:sz="0" w:space="0" w:color="auto"/>
                    <w:left w:val="none" w:sz="0" w:space="0" w:color="auto"/>
                    <w:bottom w:val="none" w:sz="0" w:space="0" w:color="auto"/>
                    <w:right w:val="none" w:sz="0" w:space="0" w:color="auto"/>
                  </w:divBdr>
                  <w:divsChild>
                    <w:div w:id="11223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84001">
      <w:bodyDiv w:val="1"/>
      <w:marLeft w:val="0"/>
      <w:marRight w:val="0"/>
      <w:marTop w:val="0"/>
      <w:marBottom w:val="0"/>
      <w:divBdr>
        <w:top w:val="none" w:sz="0" w:space="0" w:color="auto"/>
        <w:left w:val="none" w:sz="0" w:space="0" w:color="auto"/>
        <w:bottom w:val="none" w:sz="0" w:space="0" w:color="auto"/>
        <w:right w:val="none" w:sz="0" w:space="0" w:color="auto"/>
      </w:divBdr>
    </w:div>
    <w:div w:id="1033044994">
      <w:bodyDiv w:val="1"/>
      <w:marLeft w:val="0"/>
      <w:marRight w:val="0"/>
      <w:marTop w:val="0"/>
      <w:marBottom w:val="0"/>
      <w:divBdr>
        <w:top w:val="none" w:sz="0" w:space="0" w:color="auto"/>
        <w:left w:val="none" w:sz="0" w:space="0" w:color="auto"/>
        <w:bottom w:val="none" w:sz="0" w:space="0" w:color="auto"/>
        <w:right w:val="none" w:sz="0" w:space="0" w:color="auto"/>
      </w:divBdr>
      <w:divsChild>
        <w:div w:id="1981690258">
          <w:marLeft w:val="0"/>
          <w:marRight w:val="0"/>
          <w:marTop w:val="0"/>
          <w:marBottom w:val="0"/>
          <w:divBdr>
            <w:top w:val="none" w:sz="0" w:space="0" w:color="auto"/>
            <w:left w:val="none" w:sz="0" w:space="0" w:color="auto"/>
            <w:bottom w:val="none" w:sz="0" w:space="0" w:color="auto"/>
            <w:right w:val="none" w:sz="0" w:space="0" w:color="auto"/>
          </w:divBdr>
          <w:divsChild>
            <w:div w:id="1023021781">
              <w:marLeft w:val="0"/>
              <w:marRight w:val="0"/>
              <w:marTop w:val="0"/>
              <w:marBottom w:val="0"/>
              <w:divBdr>
                <w:top w:val="none" w:sz="0" w:space="0" w:color="auto"/>
                <w:left w:val="none" w:sz="0" w:space="0" w:color="auto"/>
                <w:bottom w:val="none" w:sz="0" w:space="0" w:color="auto"/>
                <w:right w:val="none" w:sz="0" w:space="0" w:color="auto"/>
              </w:divBdr>
              <w:divsChild>
                <w:div w:id="1487433711">
                  <w:marLeft w:val="0"/>
                  <w:marRight w:val="0"/>
                  <w:marTop w:val="0"/>
                  <w:marBottom w:val="0"/>
                  <w:divBdr>
                    <w:top w:val="none" w:sz="0" w:space="0" w:color="auto"/>
                    <w:left w:val="none" w:sz="0" w:space="0" w:color="auto"/>
                    <w:bottom w:val="none" w:sz="0" w:space="0" w:color="auto"/>
                    <w:right w:val="none" w:sz="0" w:space="0" w:color="auto"/>
                  </w:divBdr>
                  <w:divsChild>
                    <w:div w:id="18949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41289">
      <w:bodyDiv w:val="1"/>
      <w:marLeft w:val="0"/>
      <w:marRight w:val="0"/>
      <w:marTop w:val="0"/>
      <w:marBottom w:val="0"/>
      <w:divBdr>
        <w:top w:val="none" w:sz="0" w:space="0" w:color="auto"/>
        <w:left w:val="none" w:sz="0" w:space="0" w:color="auto"/>
        <w:bottom w:val="none" w:sz="0" w:space="0" w:color="auto"/>
        <w:right w:val="none" w:sz="0" w:space="0" w:color="auto"/>
      </w:divBdr>
    </w:div>
    <w:div w:id="1172062056">
      <w:bodyDiv w:val="1"/>
      <w:marLeft w:val="0"/>
      <w:marRight w:val="0"/>
      <w:marTop w:val="0"/>
      <w:marBottom w:val="0"/>
      <w:divBdr>
        <w:top w:val="none" w:sz="0" w:space="0" w:color="auto"/>
        <w:left w:val="none" w:sz="0" w:space="0" w:color="auto"/>
        <w:bottom w:val="none" w:sz="0" w:space="0" w:color="auto"/>
        <w:right w:val="none" w:sz="0" w:space="0" w:color="auto"/>
      </w:divBdr>
    </w:div>
    <w:div w:id="1216159192">
      <w:bodyDiv w:val="1"/>
      <w:marLeft w:val="0"/>
      <w:marRight w:val="0"/>
      <w:marTop w:val="0"/>
      <w:marBottom w:val="0"/>
      <w:divBdr>
        <w:top w:val="none" w:sz="0" w:space="0" w:color="auto"/>
        <w:left w:val="none" w:sz="0" w:space="0" w:color="auto"/>
        <w:bottom w:val="none" w:sz="0" w:space="0" w:color="auto"/>
        <w:right w:val="none" w:sz="0" w:space="0" w:color="auto"/>
      </w:divBdr>
      <w:divsChild>
        <w:div w:id="944918846">
          <w:marLeft w:val="0"/>
          <w:marRight w:val="0"/>
          <w:marTop w:val="0"/>
          <w:marBottom w:val="0"/>
          <w:divBdr>
            <w:top w:val="none" w:sz="0" w:space="0" w:color="auto"/>
            <w:left w:val="none" w:sz="0" w:space="0" w:color="auto"/>
            <w:bottom w:val="none" w:sz="0" w:space="0" w:color="auto"/>
            <w:right w:val="none" w:sz="0" w:space="0" w:color="auto"/>
          </w:divBdr>
          <w:divsChild>
            <w:div w:id="1817986398">
              <w:marLeft w:val="0"/>
              <w:marRight w:val="0"/>
              <w:marTop w:val="0"/>
              <w:marBottom w:val="0"/>
              <w:divBdr>
                <w:top w:val="none" w:sz="0" w:space="0" w:color="auto"/>
                <w:left w:val="none" w:sz="0" w:space="0" w:color="auto"/>
                <w:bottom w:val="none" w:sz="0" w:space="0" w:color="auto"/>
                <w:right w:val="none" w:sz="0" w:space="0" w:color="auto"/>
              </w:divBdr>
              <w:divsChild>
                <w:div w:id="895774554">
                  <w:marLeft w:val="0"/>
                  <w:marRight w:val="0"/>
                  <w:marTop w:val="0"/>
                  <w:marBottom w:val="0"/>
                  <w:divBdr>
                    <w:top w:val="none" w:sz="0" w:space="0" w:color="auto"/>
                    <w:left w:val="none" w:sz="0" w:space="0" w:color="auto"/>
                    <w:bottom w:val="none" w:sz="0" w:space="0" w:color="auto"/>
                    <w:right w:val="none" w:sz="0" w:space="0" w:color="auto"/>
                  </w:divBdr>
                  <w:divsChild>
                    <w:div w:id="3727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8596">
      <w:bodyDiv w:val="1"/>
      <w:marLeft w:val="0"/>
      <w:marRight w:val="0"/>
      <w:marTop w:val="0"/>
      <w:marBottom w:val="0"/>
      <w:divBdr>
        <w:top w:val="none" w:sz="0" w:space="0" w:color="auto"/>
        <w:left w:val="none" w:sz="0" w:space="0" w:color="auto"/>
        <w:bottom w:val="none" w:sz="0" w:space="0" w:color="auto"/>
        <w:right w:val="none" w:sz="0" w:space="0" w:color="auto"/>
      </w:divBdr>
      <w:divsChild>
        <w:div w:id="1721856957">
          <w:marLeft w:val="0"/>
          <w:marRight w:val="0"/>
          <w:marTop w:val="0"/>
          <w:marBottom w:val="0"/>
          <w:divBdr>
            <w:top w:val="none" w:sz="0" w:space="0" w:color="auto"/>
            <w:left w:val="none" w:sz="0" w:space="0" w:color="auto"/>
            <w:bottom w:val="none" w:sz="0" w:space="0" w:color="auto"/>
            <w:right w:val="none" w:sz="0" w:space="0" w:color="auto"/>
          </w:divBdr>
          <w:divsChild>
            <w:div w:id="1464688472">
              <w:marLeft w:val="0"/>
              <w:marRight w:val="0"/>
              <w:marTop w:val="0"/>
              <w:marBottom w:val="0"/>
              <w:divBdr>
                <w:top w:val="none" w:sz="0" w:space="0" w:color="auto"/>
                <w:left w:val="none" w:sz="0" w:space="0" w:color="auto"/>
                <w:bottom w:val="none" w:sz="0" w:space="0" w:color="auto"/>
                <w:right w:val="none" w:sz="0" w:space="0" w:color="auto"/>
              </w:divBdr>
              <w:divsChild>
                <w:div w:id="298263440">
                  <w:marLeft w:val="0"/>
                  <w:marRight w:val="0"/>
                  <w:marTop w:val="0"/>
                  <w:marBottom w:val="0"/>
                  <w:divBdr>
                    <w:top w:val="none" w:sz="0" w:space="0" w:color="auto"/>
                    <w:left w:val="none" w:sz="0" w:space="0" w:color="auto"/>
                    <w:bottom w:val="none" w:sz="0" w:space="0" w:color="auto"/>
                    <w:right w:val="none" w:sz="0" w:space="0" w:color="auto"/>
                  </w:divBdr>
                  <w:divsChild>
                    <w:div w:id="6056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8591">
      <w:bodyDiv w:val="1"/>
      <w:marLeft w:val="0"/>
      <w:marRight w:val="0"/>
      <w:marTop w:val="0"/>
      <w:marBottom w:val="0"/>
      <w:divBdr>
        <w:top w:val="none" w:sz="0" w:space="0" w:color="auto"/>
        <w:left w:val="none" w:sz="0" w:space="0" w:color="auto"/>
        <w:bottom w:val="none" w:sz="0" w:space="0" w:color="auto"/>
        <w:right w:val="none" w:sz="0" w:space="0" w:color="auto"/>
      </w:divBdr>
      <w:divsChild>
        <w:div w:id="127867551">
          <w:marLeft w:val="0"/>
          <w:marRight w:val="0"/>
          <w:marTop w:val="0"/>
          <w:marBottom w:val="0"/>
          <w:divBdr>
            <w:top w:val="none" w:sz="0" w:space="0" w:color="auto"/>
            <w:left w:val="none" w:sz="0" w:space="0" w:color="auto"/>
            <w:bottom w:val="none" w:sz="0" w:space="0" w:color="auto"/>
            <w:right w:val="none" w:sz="0" w:space="0" w:color="auto"/>
          </w:divBdr>
          <w:divsChild>
            <w:div w:id="1407728251">
              <w:marLeft w:val="0"/>
              <w:marRight w:val="0"/>
              <w:marTop w:val="0"/>
              <w:marBottom w:val="0"/>
              <w:divBdr>
                <w:top w:val="none" w:sz="0" w:space="0" w:color="auto"/>
                <w:left w:val="none" w:sz="0" w:space="0" w:color="auto"/>
                <w:bottom w:val="none" w:sz="0" w:space="0" w:color="auto"/>
                <w:right w:val="none" w:sz="0" w:space="0" w:color="auto"/>
              </w:divBdr>
              <w:divsChild>
                <w:div w:id="157575724">
                  <w:marLeft w:val="0"/>
                  <w:marRight w:val="0"/>
                  <w:marTop w:val="0"/>
                  <w:marBottom w:val="0"/>
                  <w:divBdr>
                    <w:top w:val="none" w:sz="0" w:space="0" w:color="auto"/>
                    <w:left w:val="none" w:sz="0" w:space="0" w:color="auto"/>
                    <w:bottom w:val="none" w:sz="0" w:space="0" w:color="auto"/>
                    <w:right w:val="none" w:sz="0" w:space="0" w:color="auto"/>
                  </w:divBdr>
                  <w:divsChild>
                    <w:div w:id="1268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45457">
      <w:bodyDiv w:val="1"/>
      <w:marLeft w:val="0"/>
      <w:marRight w:val="0"/>
      <w:marTop w:val="0"/>
      <w:marBottom w:val="0"/>
      <w:divBdr>
        <w:top w:val="none" w:sz="0" w:space="0" w:color="auto"/>
        <w:left w:val="none" w:sz="0" w:space="0" w:color="auto"/>
        <w:bottom w:val="none" w:sz="0" w:space="0" w:color="auto"/>
        <w:right w:val="none" w:sz="0" w:space="0" w:color="auto"/>
      </w:divBdr>
    </w:div>
    <w:div w:id="1580943589">
      <w:bodyDiv w:val="1"/>
      <w:marLeft w:val="0"/>
      <w:marRight w:val="0"/>
      <w:marTop w:val="0"/>
      <w:marBottom w:val="0"/>
      <w:divBdr>
        <w:top w:val="none" w:sz="0" w:space="0" w:color="auto"/>
        <w:left w:val="none" w:sz="0" w:space="0" w:color="auto"/>
        <w:bottom w:val="none" w:sz="0" w:space="0" w:color="auto"/>
        <w:right w:val="none" w:sz="0" w:space="0" w:color="auto"/>
      </w:divBdr>
    </w:div>
    <w:div w:id="1639991109">
      <w:bodyDiv w:val="1"/>
      <w:marLeft w:val="0"/>
      <w:marRight w:val="0"/>
      <w:marTop w:val="0"/>
      <w:marBottom w:val="0"/>
      <w:divBdr>
        <w:top w:val="none" w:sz="0" w:space="0" w:color="auto"/>
        <w:left w:val="none" w:sz="0" w:space="0" w:color="auto"/>
        <w:bottom w:val="none" w:sz="0" w:space="0" w:color="auto"/>
        <w:right w:val="none" w:sz="0" w:space="0" w:color="auto"/>
      </w:divBdr>
      <w:divsChild>
        <w:div w:id="1457792339">
          <w:marLeft w:val="0"/>
          <w:marRight w:val="0"/>
          <w:marTop w:val="0"/>
          <w:marBottom w:val="0"/>
          <w:divBdr>
            <w:top w:val="none" w:sz="0" w:space="0" w:color="auto"/>
            <w:left w:val="none" w:sz="0" w:space="0" w:color="auto"/>
            <w:bottom w:val="none" w:sz="0" w:space="0" w:color="auto"/>
            <w:right w:val="none" w:sz="0" w:space="0" w:color="auto"/>
          </w:divBdr>
          <w:divsChild>
            <w:div w:id="1323897426">
              <w:marLeft w:val="0"/>
              <w:marRight w:val="0"/>
              <w:marTop w:val="0"/>
              <w:marBottom w:val="0"/>
              <w:divBdr>
                <w:top w:val="none" w:sz="0" w:space="0" w:color="auto"/>
                <w:left w:val="none" w:sz="0" w:space="0" w:color="auto"/>
                <w:bottom w:val="none" w:sz="0" w:space="0" w:color="auto"/>
                <w:right w:val="none" w:sz="0" w:space="0" w:color="auto"/>
              </w:divBdr>
              <w:divsChild>
                <w:div w:id="816721408">
                  <w:marLeft w:val="0"/>
                  <w:marRight w:val="0"/>
                  <w:marTop w:val="0"/>
                  <w:marBottom w:val="0"/>
                  <w:divBdr>
                    <w:top w:val="none" w:sz="0" w:space="0" w:color="auto"/>
                    <w:left w:val="none" w:sz="0" w:space="0" w:color="auto"/>
                    <w:bottom w:val="none" w:sz="0" w:space="0" w:color="auto"/>
                    <w:right w:val="none" w:sz="0" w:space="0" w:color="auto"/>
                  </w:divBdr>
                  <w:divsChild>
                    <w:div w:id="6067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identifiant.sncf/tos/cgu.pdf" TargetMode="External"/><Relationship Id="rId18" Type="http://schemas.openxmlformats.org/officeDocument/2006/relationships/hyperlink" Target="https://url-c.fr/e/tbbk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uigo.com/conditions-generales-utilisation-compte-client" TargetMode="External"/><Relationship Id="rId17" Type="http://schemas.openxmlformats.org/officeDocument/2006/relationships/hyperlink" Target="http://www.bloctel.gouv.fr/" TargetMode="External"/><Relationship Id="rId2" Type="http://schemas.openxmlformats.org/officeDocument/2006/relationships/customXml" Target="../customXml/item2.xml"/><Relationship Id="rId16" Type="http://schemas.openxmlformats.org/officeDocument/2006/relationships/hyperlink" Target="https://url-c.fr/e/tbbk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uigo.com/conditions-generales-utilisation-compte-client" TargetMode="External"/><Relationship Id="rId5" Type="http://schemas.openxmlformats.org/officeDocument/2006/relationships/numbering" Target="numbering.xml"/><Relationship Id="rId15" Type="http://schemas.openxmlformats.org/officeDocument/2006/relationships/hyperlink" Target="https://www.ouigo.com/faq?question=paiement-en-attente-ou-echoue-que-dois-je-fair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nidentifiant.sncf/tos/dc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17de7ad-c64c-4c01-b78b-b28fc558001c" xsi:nil="true"/>
    <lcf76f155ced4ddcb4097134ff3c332f xmlns="617de7ad-c64c-4c01-b78b-b28fc558001c">
      <Terms xmlns="http://schemas.microsoft.com/office/infopath/2007/PartnerControls"/>
    </lcf76f155ced4ddcb4097134ff3c332f>
    <TaxCatchAll xmlns="004823be-46e1-40d7-9351-91a2db78e0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CDD5859CC18468F3539CDEA270F59" ma:contentTypeVersion="19" ma:contentTypeDescription="Crée un document." ma:contentTypeScope="" ma:versionID="cebf5d6caf9896c308962ede87d3d0d0">
  <xsd:schema xmlns:xsd="http://www.w3.org/2001/XMLSchema" xmlns:xs="http://www.w3.org/2001/XMLSchema" xmlns:p="http://schemas.microsoft.com/office/2006/metadata/properties" xmlns:ns2="617de7ad-c64c-4c01-b78b-b28fc558001c" xmlns:ns3="004823be-46e1-40d7-9351-91a2db78e0ef" targetNamespace="http://schemas.microsoft.com/office/2006/metadata/properties" ma:root="true" ma:fieldsID="ef89241f67b2b6e7910c63a21072e7f2" ns2:_="" ns3:_="">
    <xsd:import namespace="617de7ad-c64c-4c01-b78b-b28fc558001c"/>
    <xsd:import namespace="004823be-46e1-40d7-9351-91a2db78e0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de7ad-c64c-4c01-b78b-b28fc5580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823be-46e1-40d7-9351-91a2db78e0e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f05512e-5282-4b6b-a665-1cdba2b5b2bf}" ma:internalName="TaxCatchAll" ma:showField="CatchAllData" ma:web="004823be-46e1-40d7-9351-91a2db78e0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6A48-2E96-48A9-BAEA-12C89AC01C40}">
  <ds:schemaRefs>
    <ds:schemaRef ds:uri="http://schemas.microsoft.com/office/2006/metadata/properties"/>
    <ds:schemaRef ds:uri="http://schemas.microsoft.com/office/infopath/2007/PartnerControls"/>
    <ds:schemaRef ds:uri="617de7ad-c64c-4c01-b78b-b28fc558001c"/>
    <ds:schemaRef ds:uri="004823be-46e1-40d7-9351-91a2db78e0ef"/>
  </ds:schemaRefs>
</ds:datastoreItem>
</file>

<file path=customXml/itemProps2.xml><?xml version="1.0" encoding="utf-8"?>
<ds:datastoreItem xmlns:ds="http://schemas.openxmlformats.org/officeDocument/2006/customXml" ds:itemID="{803BFA45-C387-49B1-A130-B878D5C05CA7}">
  <ds:schemaRefs>
    <ds:schemaRef ds:uri="http://schemas.microsoft.com/sharepoint/v3/contenttype/forms"/>
  </ds:schemaRefs>
</ds:datastoreItem>
</file>

<file path=customXml/itemProps3.xml><?xml version="1.0" encoding="utf-8"?>
<ds:datastoreItem xmlns:ds="http://schemas.openxmlformats.org/officeDocument/2006/customXml" ds:itemID="{3E173924-EF4B-4078-A389-290788DA1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de7ad-c64c-4c01-b78b-b28fc558001c"/>
    <ds:schemaRef ds:uri="004823be-46e1-40d7-9351-91a2db78e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4CB4A-0632-49BE-B745-D3EA58F9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4447</Words>
  <Characters>24464</Characters>
  <Application>Microsoft Office Word</Application>
  <DocSecurity>0</DocSecurity>
  <Lines>203</Lines>
  <Paragraphs>57</Paragraphs>
  <ScaleCrop>false</ScaleCrop>
  <Company>SNCF</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Cyril (SNCF VOYAGEURS / DIRECTION VOYAGES SNCF / OUIGO DIR MARKETING COMM)</dc:creator>
  <cp:keywords/>
  <dc:description/>
  <cp:lastModifiedBy>GRANDCLEMENT Elisabeth (SNCF VOYAGEURS / DIRECTION GENERALE TGV / OUIGO DIR MKT &amp; COMMCIALE)</cp:lastModifiedBy>
  <cp:revision>10</cp:revision>
  <cp:lastPrinted>2021-03-03T15:14:00Z</cp:lastPrinted>
  <dcterms:created xsi:type="dcterms:W3CDTF">2023-11-07T11:07:00Z</dcterms:created>
  <dcterms:modified xsi:type="dcterms:W3CDTF">2025-02-24T13:25:00Z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0eac6c-116b-4188-8365-850c269708e7_Enabled">
    <vt:lpwstr>true</vt:lpwstr>
  </property>
  <property fmtid="{D5CDD505-2E9C-101B-9397-08002B2CF9AE}" pid="3" name="MSIP_Label_2f0eac6c-116b-4188-8365-850c269708e7_SetDate">
    <vt:lpwstr>2021-09-22T13:52:36Z</vt:lpwstr>
  </property>
  <property fmtid="{D5CDD505-2E9C-101B-9397-08002B2CF9AE}" pid="4" name="MSIP_Label_2f0eac6c-116b-4188-8365-850c269708e7_Method">
    <vt:lpwstr>Standard</vt:lpwstr>
  </property>
  <property fmtid="{D5CDD505-2E9C-101B-9397-08002B2CF9AE}" pid="5" name="MSIP_Label_2f0eac6c-116b-4188-8365-850c269708e7_Name">
    <vt:lpwstr>2f0eac6c-116b-4188-8365-850c269708e7</vt:lpwstr>
  </property>
  <property fmtid="{D5CDD505-2E9C-101B-9397-08002B2CF9AE}" pid="6" name="MSIP_Label_2f0eac6c-116b-4188-8365-850c269708e7_SiteId">
    <vt:lpwstr>4a7c8238-5799-4b16-9fc6-9ad8fce5a7d9</vt:lpwstr>
  </property>
  <property fmtid="{D5CDD505-2E9C-101B-9397-08002B2CF9AE}" pid="7" name="MSIP_Label_2f0eac6c-116b-4188-8365-850c269708e7_ActionId">
    <vt:lpwstr>d789e840-a76b-4942-bc89-a26f62d8b16c</vt:lpwstr>
  </property>
  <property fmtid="{D5CDD505-2E9C-101B-9397-08002B2CF9AE}" pid="8" name="MSIP_Label_2f0eac6c-116b-4188-8365-850c269708e7_ContentBits">
    <vt:lpwstr>2</vt:lpwstr>
  </property>
  <property fmtid="{D5CDD505-2E9C-101B-9397-08002B2CF9AE}" pid="9" name="ContentTypeId">
    <vt:lpwstr>0x0101002C4CDD5859CC18468F3539CDEA270F59</vt:lpwstr>
  </property>
  <property fmtid="{D5CDD505-2E9C-101B-9397-08002B2CF9AE}" pid="10" name="MediaServiceImageTags">
    <vt:lpwstr/>
  </property>
</Properties>
</file>