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FCCE" w14:textId="2FE3B2F4" w:rsidR="2B060AD2" w:rsidRPr="00564D9B" w:rsidRDefault="2B060AD2" w:rsidP="00EA3A21">
      <w:r w:rsidRPr="00564D9B">
        <w:t xml:space="preserve">Conditions de transport </w:t>
      </w:r>
      <w:r w:rsidR="594ABEAC" w:rsidRPr="00564D9B">
        <w:t xml:space="preserve">et de vente </w:t>
      </w:r>
      <w:r w:rsidRPr="00564D9B">
        <w:t>OUIGO</w:t>
      </w:r>
      <w:r w:rsidR="61EFA035" w:rsidRPr="00564D9B">
        <w:t xml:space="preserve"> </w:t>
      </w:r>
    </w:p>
    <w:p w14:paraId="4F5D49B3" w14:textId="4273E9FE" w:rsidR="002D0A66" w:rsidRPr="00564D9B" w:rsidRDefault="2B060AD2" w:rsidP="00EA3A21">
      <w:r w:rsidRPr="00564D9B">
        <w:t xml:space="preserve">Version n° </w:t>
      </w:r>
      <w:r w:rsidR="00243463">
        <w:t>6</w:t>
      </w:r>
      <w:r w:rsidR="00756BF7">
        <w:t>5</w:t>
      </w:r>
      <w:r w:rsidRPr="00564D9B">
        <w:t xml:space="preserve"> applicable à compter du </w:t>
      </w:r>
      <w:r w:rsidR="00756BF7">
        <w:t xml:space="preserve">19 aout </w:t>
      </w:r>
      <w:r w:rsidR="00E83FF5">
        <w:t>2025</w:t>
      </w:r>
    </w:p>
    <w:bookmarkStart w:id="0" w:name="page2"/>
    <w:bookmarkEnd w:id="0"/>
    <w:p w14:paraId="611457DD" w14:textId="7BA87B6D" w:rsidR="00800643" w:rsidRDefault="42DE3221">
      <w:pPr>
        <w:pStyle w:val="TM1"/>
        <w:rPr>
          <w:rFonts w:asciiTheme="minorHAnsi" w:eastAsiaTheme="minorEastAsia" w:hAnsiTheme="minorHAnsi" w:cstheme="minorBidi"/>
          <w:noProof/>
          <w:kern w:val="2"/>
          <w:sz w:val="24"/>
          <w:szCs w:val="24"/>
          <w14:ligatures w14:val="standardContextual"/>
        </w:rPr>
      </w:pPr>
      <w:r w:rsidRPr="00564D9B">
        <w:fldChar w:fldCharType="begin"/>
      </w:r>
      <w:r w:rsidRPr="00564D9B">
        <w:instrText>TOC \o "1-5" \z \u \h</w:instrText>
      </w:r>
      <w:r w:rsidRPr="00564D9B">
        <w:fldChar w:fldCharType="separate"/>
      </w:r>
      <w:hyperlink w:anchor="_Toc189812654" w:history="1">
        <w:r w:rsidR="00800643" w:rsidRPr="008237E0">
          <w:rPr>
            <w:rStyle w:val="Lienhypertexte"/>
            <w:noProof/>
          </w:rPr>
          <w:t>1</w:t>
        </w:r>
        <w:r w:rsidR="00800643">
          <w:rPr>
            <w:rFonts w:asciiTheme="minorHAnsi" w:eastAsiaTheme="minorEastAsia" w:hAnsiTheme="minorHAnsi" w:cstheme="minorBidi"/>
            <w:noProof/>
            <w:kern w:val="2"/>
            <w:sz w:val="24"/>
            <w:szCs w:val="24"/>
            <w14:ligatures w14:val="standardContextual"/>
          </w:rPr>
          <w:tab/>
        </w:r>
        <w:r w:rsidR="00800643" w:rsidRPr="008237E0">
          <w:rPr>
            <w:rStyle w:val="Lienhypertexte"/>
            <w:noProof/>
          </w:rPr>
          <w:t>DISPOSITIONS GENERALES</w:t>
        </w:r>
        <w:r w:rsidR="00800643">
          <w:rPr>
            <w:noProof/>
            <w:webHidden/>
          </w:rPr>
          <w:tab/>
        </w:r>
        <w:r w:rsidR="00800643">
          <w:rPr>
            <w:noProof/>
            <w:webHidden/>
          </w:rPr>
          <w:fldChar w:fldCharType="begin"/>
        </w:r>
        <w:r w:rsidR="00800643">
          <w:rPr>
            <w:noProof/>
            <w:webHidden/>
          </w:rPr>
          <w:instrText xml:space="preserve"> PAGEREF _Toc189812654 \h </w:instrText>
        </w:r>
        <w:r w:rsidR="00800643">
          <w:rPr>
            <w:noProof/>
            <w:webHidden/>
          </w:rPr>
        </w:r>
        <w:r w:rsidR="00800643">
          <w:rPr>
            <w:noProof/>
            <w:webHidden/>
          </w:rPr>
          <w:fldChar w:fldCharType="separate"/>
        </w:r>
        <w:r w:rsidR="00F0712B">
          <w:rPr>
            <w:noProof/>
            <w:webHidden/>
          </w:rPr>
          <w:t>5</w:t>
        </w:r>
        <w:r w:rsidR="00800643">
          <w:rPr>
            <w:noProof/>
            <w:webHidden/>
          </w:rPr>
          <w:fldChar w:fldCharType="end"/>
        </w:r>
      </w:hyperlink>
    </w:p>
    <w:p w14:paraId="647BB0A5" w14:textId="2C1998C0"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655" w:history="1">
        <w:r w:rsidRPr="008237E0">
          <w:rPr>
            <w:rStyle w:val="Lienhypertexte"/>
            <w:noProof/>
          </w:rPr>
          <w:t>2</w:t>
        </w:r>
        <w:r>
          <w:rPr>
            <w:rFonts w:asciiTheme="minorHAnsi" w:eastAsiaTheme="minorEastAsia" w:hAnsiTheme="minorHAnsi" w:cstheme="minorBidi"/>
            <w:noProof/>
            <w:kern w:val="2"/>
            <w:sz w:val="24"/>
            <w:szCs w:val="24"/>
            <w14:ligatures w14:val="standardContextual"/>
          </w:rPr>
          <w:tab/>
        </w:r>
        <w:r w:rsidRPr="008237E0">
          <w:rPr>
            <w:rStyle w:val="Lienhypertexte"/>
            <w:noProof/>
          </w:rPr>
          <w:t>DEFINITIONS</w:t>
        </w:r>
        <w:r>
          <w:rPr>
            <w:noProof/>
            <w:webHidden/>
          </w:rPr>
          <w:tab/>
        </w:r>
        <w:r>
          <w:rPr>
            <w:noProof/>
            <w:webHidden/>
          </w:rPr>
          <w:fldChar w:fldCharType="begin"/>
        </w:r>
        <w:r>
          <w:rPr>
            <w:noProof/>
            <w:webHidden/>
          </w:rPr>
          <w:instrText xml:space="preserve"> PAGEREF _Toc189812655 \h </w:instrText>
        </w:r>
        <w:r>
          <w:rPr>
            <w:noProof/>
            <w:webHidden/>
          </w:rPr>
        </w:r>
        <w:r>
          <w:rPr>
            <w:noProof/>
            <w:webHidden/>
          </w:rPr>
          <w:fldChar w:fldCharType="separate"/>
        </w:r>
        <w:r w:rsidR="00F0712B">
          <w:rPr>
            <w:noProof/>
            <w:webHidden/>
          </w:rPr>
          <w:t>5</w:t>
        </w:r>
        <w:r>
          <w:rPr>
            <w:noProof/>
            <w:webHidden/>
          </w:rPr>
          <w:fldChar w:fldCharType="end"/>
        </w:r>
      </w:hyperlink>
    </w:p>
    <w:p w14:paraId="78349157" w14:textId="14632B13"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656" w:history="1">
        <w:r w:rsidRPr="008237E0">
          <w:rPr>
            <w:rStyle w:val="Lienhypertexte"/>
            <w:noProof/>
          </w:rPr>
          <w:t>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CONTRAT DE TRANSPORT</w:t>
        </w:r>
        <w:r>
          <w:rPr>
            <w:noProof/>
            <w:webHidden/>
          </w:rPr>
          <w:tab/>
        </w:r>
        <w:r>
          <w:rPr>
            <w:noProof/>
            <w:webHidden/>
          </w:rPr>
          <w:fldChar w:fldCharType="begin"/>
        </w:r>
        <w:r>
          <w:rPr>
            <w:noProof/>
            <w:webHidden/>
          </w:rPr>
          <w:instrText xml:space="preserve"> PAGEREF _Toc189812656 \h </w:instrText>
        </w:r>
        <w:r>
          <w:rPr>
            <w:noProof/>
            <w:webHidden/>
          </w:rPr>
        </w:r>
        <w:r>
          <w:rPr>
            <w:noProof/>
            <w:webHidden/>
          </w:rPr>
          <w:fldChar w:fldCharType="separate"/>
        </w:r>
        <w:r w:rsidR="00F0712B">
          <w:rPr>
            <w:noProof/>
            <w:webHidden/>
          </w:rPr>
          <w:t>10</w:t>
        </w:r>
        <w:r>
          <w:rPr>
            <w:noProof/>
            <w:webHidden/>
          </w:rPr>
          <w:fldChar w:fldCharType="end"/>
        </w:r>
      </w:hyperlink>
    </w:p>
    <w:p w14:paraId="13B8A9EC" w14:textId="0BDA3D47"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57" w:history="1">
        <w:r w:rsidRPr="008237E0">
          <w:rPr>
            <w:rStyle w:val="Lienhypertexte"/>
            <w:noProof/>
          </w:rPr>
          <w:t>3.1</w:t>
        </w:r>
        <w:r>
          <w:rPr>
            <w:rFonts w:asciiTheme="minorHAnsi" w:eastAsiaTheme="minorEastAsia" w:hAnsiTheme="minorHAnsi" w:cstheme="minorBidi"/>
            <w:noProof/>
            <w:kern w:val="2"/>
            <w:sz w:val="24"/>
            <w:szCs w:val="24"/>
            <w14:ligatures w14:val="standardContextual"/>
          </w:rPr>
          <w:tab/>
        </w:r>
        <w:r w:rsidRPr="008237E0">
          <w:rPr>
            <w:rStyle w:val="Lienhypertexte"/>
            <w:noProof/>
          </w:rPr>
          <w:t>Définition du contrat de transport</w:t>
        </w:r>
        <w:r>
          <w:rPr>
            <w:noProof/>
            <w:webHidden/>
          </w:rPr>
          <w:tab/>
        </w:r>
        <w:r>
          <w:rPr>
            <w:noProof/>
            <w:webHidden/>
          </w:rPr>
          <w:fldChar w:fldCharType="begin"/>
        </w:r>
        <w:r>
          <w:rPr>
            <w:noProof/>
            <w:webHidden/>
          </w:rPr>
          <w:instrText xml:space="preserve"> PAGEREF _Toc189812657 \h </w:instrText>
        </w:r>
        <w:r>
          <w:rPr>
            <w:noProof/>
            <w:webHidden/>
          </w:rPr>
        </w:r>
        <w:r>
          <w:rPr>
            <w:noProof/>
            <w:webHidden/>
          </w:rPr>
          <w:fldChar w:fldCharType="separate"/>
        </w:r>
        <w:r w:rsidR="00F0712B">
          <w:rPr>
            <w:noProof/>
            <w:webHidden/>
          </w:rPr>
          <w:t>10</w:t>
        </w:r>
        <w:r>
          <w:rPr>
            <w:noProof/>
            <w:webHidden/>
          </w:rPr>
          <w:fldChar w:fldCharType="end"/>
        </w:r>
      </w:hyperlink>
    </w:p>
    <w:p w14:paraId="2E5B8B31" w14:textId="589CB73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58" w:history="1">
        <w:r w:rsidRPr="008237E0">
          <w:rPr>
            <w:rStyle w:val="Lienhypertexte"/>
            <w:noProof/>
          </w:rPr>
          <w:t>3.1.1</w:t>
        </w:r>
        <w:r>
          <w:rPr>
            <w:rFonts w:asciiTheme="minorHAnsi" w:eastAsiaTheme="minorEastAsia" w:hAnsiTheme="minorHAnsi" w:cstheme="minorBidi"/>
            <w:noProof/>
            <w:kern w:val="2"/>
            <w:sz w:val="24"/>
            <w:szCs w:val="24"/>
            <w14:ligatures w14:val="standardContextual"/>
          </w:rPr>
          <w:tab/>
        </w:r>
        <w:r w:rsidRPr="008237E0">
          <w:rPr>
            <w:rStyle w:val="Lienhypertexte"/>
            <w:noProof/>
          </w:rPr>
          <w:t>Billet à imprimer ou à télécharger sur l’Application</w:t>
        </w:r>
        <w:r>
          <w:rPr>
            <w:noProof/>
            <w:webHidden/>
          </w:rPr>
          <w:tab/>
        </w:r>
        <w:r>
          <w:rPr>
            <w:noProof/>
            <w:webHidden/>
          </w:rPr>
          <w:fldChar w:fldCharType="begin"/>
        </w:r>
        <w:r>
          <w:rPr>
            <w:noProof/>
            <w:webHidden/>
          </w:rPr>
          <w:instrText xml:space="preserve"> PAGEREF _Toc189812658 \h </w:instrText>
        </w:r>
        <w:r>
          <w:rPr>
            <w:noProof/>
            <w:webHidden/>
          </w:rPr>
        </w:r>
        <w:r>
          <w:rPr>
            <w:noProof/>
            <w:webHidden/>
          </w:rPr>
          <w:fldChar w:fldCharType="separate"/>
        </w:r>
        <w:r w:rsidR="00F0712B">
          <w:rPr>
            <w:noProof/>
            <w:webHidden/>
          </w:rPr>
          <w:t>10</w:t>
        </w:r>
        <w:r>
          <w:rPr>
            <w:noProof/>
            <w:webHidden/>
          </w:rPr>
          <w:fldChar w:fldCharType="end"/>
        </w:r>
      </w:hyperlink>
    </w:p>
    <w:p w14:paraId="08F7A315" w14:textId="6E028E3C"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59" w:history="1">
        <w:r w:rsidRPr="008237E0">
          <w:rPr>
            <w:rStyle w:val="Lienhypertexte"/>
            <w:noProof/>
          </w:rPr>
          <w:t>3.1.2</w:t>
        </w:r>
        <w:r>
          <w:rPr>
            <w:rFonts w:asciiTheme="minorHAnsi" w:eastAsiaTheme="minorEastAsia" w:hAnsiTheme="minorHAnsi" w:cstheme="minorBidi"/>
            <w:noProof/>
            <w:kern w:val="2"/>
            <w:sz w:val="24"/>
            <w:szCs w:val="24"/>
            <w14:ligatures w14:val="standardContextual"/>
          </w:rPr>
          <w:tab/>
        </w:r>
        <w:r w:rsidRPr="008237E0">
          <w:rPr>
            <w:rStyle w:val="Lienhypertexte"/>
            <w:noProof/>
          </w:rPr>
          <w:t>Convention de preuve</w:t>
        </w:r>
        <w:r>
          <w:rPr>
            <w:noProof/>
            <w:webHidden/>
          </w:rPr>
          <w:tab/>
        </w:r>
        <w:r>
          <w:rPr>
            <w:noProof/>
            <w:webHidden/>
          </w:rPr>
          <w:fldChar w:fldCharType="begin"/>
        </w:r>
        <w:r>
          <w:rPr>
            <w:noProof/>
            <w:webHidden/>
          </w:rPr>
          <w:instrText xml:space="preserve"> PAGEREF _Toc189812659 \h </w:instrText>
        </w:r>
        <w:r>
          <w:rPr>
            <w:noProof/>
            <w:webHidden/>
          </w:rPr>
        </w:r>
        <w:r>
          <w:rPr>
            <w:noProof/>
            <w:webHidden/>
          </w:rPr>
          <w:fldChar w:fldCharType="separate"/>
        </w:r>
        <w:r w:rsidR="00F0712B">
          <w:rPr>
            <w:noProof/>
            <w:webHidden/>
          </w:rPr>
          <w:t>11</w:t>
        </w:r>
        <w:r>
          <w:rPr>
            <w:noProof/>
            <w:webHidden/>
          </w:rPr>
          <w:fldChar w:fldCharType="end"/>
        </w:r>
      </w:hyperlink>
    </w:p>
    <w:p w14:paraId="1F380CA9" w14:textId="6A171B6F"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0" w:history="1">
        <w:r w:rsidRPr="008237E0">
          <w:rPr>
            <w:rStyle w:val="Lienhypertexte"/>
            <w:noProof/>
          </w:rPr>
          <w:t>3.1.3</w:t>
        </w:r>
        <w:r>
          <w:rPr>
            <w:rFonts w:asciiTheme="minorHAnsi" w:eastAsiaTheme="minorEastAsia" w:hAnsiTheme="minorHAnsi" w:cstheme="minorBidi"/>
            <w:noProof/>
            <w:kern w:val="2"/>
            <w:sz w:val="24"/>
            <w:szCs w:val="24"/>
            <w14:ligatures w14:val="standardContextual"/>
          </w:rPr>
          <w:tab/>
        </w:r>
        <w:r w:rsidRPr="008237E0">
          <w:rPr>
            <w:rStyle w:val="Lienhypertexte"/>
            <w:noProof/>
          </w:rPr>
          <w:t>Billet direct</w:t>
        </w:r>
        <w:r>
          <w:rPr>
            <w:noProof/>
            <w:webHidden/>
          </w:rPr>
          <w:tab/>
        </w:r>
        <w:r>
          <w:rPr>
            <w:noProof/>
            <w:webHidden/>
          </w:rPr>
          <w:fldChar w:fldCharType="begin"/>
        </w:r>
        <w:r>
          <w:rPr>
            <w:noProof/>
            <w:webHidden/>
          </w:rPr>
          <w:instrText xml:space="preserve"> PAGEREF _Toc189812660 \h </w:instrText>
        </w:r>
        <w:r>
          <w:rPr>
            <w:noProof/>
            <w:webHidden/>
          </w:rPr>
        </w:r>
        <w:r>
          <w:rPr>
            <w:noProof/>
            <w:webHidden/>
          </w:rPr>
          <w:fldChar w:fldCharType="separate"/>
        </w:r>
        <w:r w:rsidR="00F0712B">
          <w:rPr>
            <w:noProof/>
            <w:webHidden/>
          </w:rPr>
          <w:t>11</w:t>
        </w:r>
        <w:r>
          <w:rPr>
            <w:noProof/>
            <w:webHidden/>
          </w:rPr>
          <w:fldChar w:fldCharType="end"/>
        </w:r>
      </w:hyperlink>
    </w:p>
    <w:p w14:paraId="444A736E" w14:textId="5A6EA070"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61" w:history="1">
        <w:r w:rsidRPr="008237E0">
          <w:rPr>
            <w:rStyle w:val="Lienhypertexte"/>
            <w:noProof/>
          </w:rPr>
          <w:t>3.2</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à l’égard des personnes et des biens</w:t>
        </w:r>
        <w:r>
          <w:rPr>
            <w:noProof/>
            <w:webHidden/>
          </w:rPr>
          <w:tab/>
        </w:r>
        <w:r>
          <w:rPr>
            <w:noProof/>
            <w:webHidden/>
          </w:rPr>
          <w:fldChar w:fldCharType="begin"/>
        </w:r>
        <w:r>
          <w:rPr>
            <w:noProof/>
            <w:webHidden/>
          </w:rPr>
          <w:instrText xml:space="preserve"> PAGEREF _Toc189812661 \h </w:instrText>
        </w:r>
        <w:r>
          <w:rPr>
            <w:noProof/>
            <w:webHidden/>
          </w:rPr>
        </w:r>
        <w:r>
          <w:rPr>
            <w:noProof/>
            <w:webHidden/>
          </w:rPr>
          <w:fldChar w:fldCharType="separate"/>
        </w:r>
        <w:r w:rsidR="00F0712B">
          <w:rPr>
            <w:noProof/>
            <w:webHidden/>
          </w:rPr>
          <w:t>12</w:t>
        </w:r>
        <w:r>
          <w:rPr>
            <w:noProof/>
            <w:webHidden/>
          </w:rPr>
          <w:fldChar w:fldCharType="end"/>
        </w:r>
      </w:hyperlink>
    </w:p>
    <w:p w14:paraId="773B1A19" w14:textId="6B39A0B1"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2" w:history="1">
        <w:r w:rsidRPr="008237E0">
          <w:rPr>
            <w:rStyle w:val="Lienhypertexte"/>
            <w:noProof/>
          </w:rPr>
          <w:t>3.2.1</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en cas de mort et de blessures de Voyageur</w:t>
        </w:r>
        <w:r>
          <w:rPr>
            <w:noProof/>
            <w:webHidden/>
          </w:rPr>
          <w:tab/>
        </w:r>
        <w:r>
          <w:rPr>
            <w:noProof/>
            <w:webHidden/>
          </w:rPr>
          <w:fldChar w:fldCharType="begin"/>
        </w:r>
        <w:r>
          <w:rPr>
            <w:noProof/>
            <w:webHidden/>
          </w:rPr>
          <w:instrText xml:space="preserve"> PAGEREF _Toc189812662 \h </w:instrText>
        </w:r>
        <w:r>
          <w:rPr>
            <w:noProof/>
            <w:webHidden/>
          </w:rPr>
        </w:r>
        <w:r>
          <w:rPr>
            <w:noProof/>
            <w:webHidden/>
          </w:rPr>
          <w:fldChar w:fldCharType="separate"/>
        </w:r>
        <w:r w:rsidR="00F0712B">
          <w:rPr>
            <w:noProof/>
            <w:webHidden/>
          </w:rPr>
          <w:t>12</w:t>
        </w:r>
        <w:r>
          <w:rPr>
            <w:noProof/>
            <w:webHidden/>
          </w:rPr>
          <w:fldChar w:fldCharType="end"/>
        </w:r>
      </w:hyperlink>
    </w:p>
    <w:p w14:paraId="31653ACD" w14:textId="6E549BEC"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3" w:history="1">
        <w:r w:rsidRPr="008237E0">
          <w:rPr>
            <w:rStyle w:val="Lienhypertexte"/>
            <w:noProof/>
          </w:rPr>
          <w:t>3.2.2</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pour les Bagages</w:t>
        </w:r>
        <w:r>
          <w:rPr>
            <w:noProof/>
            <w:webHidden/>
          </w:rPr>
          <w:tab/>
        </w:r>
        <w:r>
          <w:rPr>
            <w:noProof/>
            <w:webHidden/>
          </w:rPr>
          <w:fldChar w:fldCharType="begin"/>
        </w:r>
        <w:r>
          <w:rPr>
            <w:noProof/>
            <w:webHidden/>
          </w:rPr>
          <w:instrText xml:space="preserve"> PAGEREF _Toc189812663 \h </w:instrText>
        </w:r>
        <w:r>
          <w:rPr>
            <w:noProof/>
            <w:webHidden/>
          </w:rPr>
        </w:r>
        <w:r>
          <w:rPr>
            <w:noProof/>
            <w:webHidden/>
          </w:rPr>
          <w:fldChar w:fldCharType="separate"/>
        </w:r>
        <w:r w:rsidR="00F0712B">
          <w:rPr>
            <w:noProof/>
            <w:webHidden/>
          </w:rPr>
          <w:t>12</w:t>
        </w:r>
        <w:r>
          <w:rPr>
            <w:noProof/>
            <w:webHidden/>
          </w:rPr>
          <w:fldChar w:fldCharType="end"/>
        </w:r>
      </w:hyperlink>
    </w:p>
    <w:p w14:paraId="138D9EEB" w14:textId="646D7084"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64" w:history="1">
        <w:r w:rsidRPr="008237E0">
          <w:rPr>
            <w:rStyle w:val="Lienhypertexte"/>
            <w:noProof/>
          </w:rPr>
          <w:t>3.3</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et compensation en cas d’inobservation des horaires</w:t>
        </w:r>
        <w:r>
          <w:rPr>
            <w:noProof/>
            <w:webHidden/>
          </w:rPr>
          <w:tab/>
        </w:r>
        <w:r>
          <w:rPr>
            <w:noProof/>
            <w:webHidden/>
          </w:rPr>
          <w:fldChar w:fldCharType="begin"/>
        </w:r>
        <w:r>
          <w:rPr>
            <w:noProof/>
            <w:webHidden/>
          </w:rPr>
          <w:instrText xml:space="preserve"> PAGEREF _Toc189812664 \h </w:instrText>
        </w:r>
        <w:r>
          <w:rPr>
            <w:noProof/>
            <w:webHidden/>
          </w:rPr>
        </w:r>
        <w:r>
          <w:rPr>
            <w:noProof/>
            <w:webHidden/>
          </w:rPr>
          <w:fldChar w:fldCharType="separate"/>
        </w:r>
        <w:r w:rsidR="00F0712B">
          <w:rPr>
            <w:noProof/>
            <w:webHidden/>
          </w:rPr>
          <w:t>13</w:t>
        </w:r>
        <w:r>
          <w:rPr>
            <w:noProof/>
            <w:webHidden/>
          </w:rPr>
          <w:fldChar w:fldCharType="end"/>
        </w:r>
      </w:hyperlink>
    </w:p>
    <w:p w14:paraId="3B166C0C" w14:textId="08C70E07"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5" w:history="1">
        <w:r w:rsidRPr="008237E0">
          <w:rPr>
            <w:rStyle w:val="Lienhypertexte"/>
            <w:noProof/>
          </w:rPr>
          <w:t>3.3.1</w:t>
        </w:r>
        <w:r>
          <w:rPr>
            <w:rFonts w:asciiTheme="minorHAnsi" w:eastAsiaTheme="minorEastAsia" w:hAnsiTheme="minorHAnsi" w:cstheme="minorBidi"/>
            <w:noProof/>
            <w:kern w:val="2"/>
            <w:sz w:val="24"/>
            <w:szCs w:val="24"/>
            <w14:ligatures w14:val="standardContextual"/>
          </w:rPr>
          <w:tab/>
        </w:r>
        <w:r w:rsidRPr="008237E0">
          <w:rPr>
            <w:rStyle w:val="Lienhypertexte"/>
            <w:noProof/>
          </w:rPr>
          <w:t>Remboursement en cas de retard ou d’annulation du train</w:t>
        </w:r>
        <w:r>
          <w:rPr>
            <w:noProof/>
            <w:webHidden/>
          </w:rPr>
          <w:tab/>
        </w:r>
        <w:r>
          <w:rPr>
            <w:noProof/>
            <w:webHidden/>
          </w:rPr>
          <w:fldChar w:fldCharType="begin"/>
        </w:r>
        <w:r>
          <w:rPr>
            <w:noProof/>
            <w:webHidden/>
          </w:rPr>
          <w:instrText xml:space="preserve"> PAGEREF _Toc189812665 \h </w:instrText>
        </w:r>
        <w:r>
          <w:rPr>
            <w:noProof/>
            <w:webHidden/>
          </w:rPr>
        </w:r>
        <w:r>
          <w:rPr>
            <w:noProof/>
            <w:webHidden/>
          </w:rPr>
          <w:fldChar w:fldCharType="separate"/>
        </w:r>
        <w:r w:rsidR="00F0712B">
          <w:rPr>
            <w:noProof/>
            <w:webHidden/>
          </w:rPr>
          <w:t>13</w:t>
        </w:r>
        <w:r>
          <w:rPr>
            <w:noProof/>
            <w:webHidden/>
          </w:rPr>
          <w:fldChar w:fldCharType="end"/>
        </w:r>
      </w:hyperlink>
    </w:p>
    <w:p w14:paraId="663BD78E" w14:textId="4426BB42"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6" w:history="1">
        <w:r w:rsidRPr="008237E0">
          <w:rPr>
            <w:rStyle w:val="Lienhypertexte"/>
            <w:noProof/>
          </w:rPr>
          <w:t>3.3.2</w:t>
        </w:r>
        <w:r>
          <w:rPr>
            <w:rFonts w:asciiTheme="minorHAnsi" w:eastAsiaTheme="minorEastAsia" w:hAnsiTheme="minorHAnsi" w:cstheme="minorBidi"/>
            <w:noProof/>
            <w:kern w:val="2"/>
            <w:sz w:val="24"/>
            <w:szCs w:val="24"/>
            <w14:ligatures w14:val="standardContextual"/>
          </w:rPr>
          <w:tab/>
        </w:r>
        <w:r w:rsidRPr="008237E0">
          <w:rPr>
            <w:rStyle w:val="Lienhypertexte"/>
            <w:noProof/>
          </w:rPr>
          <w:t>Compensation en cas de retard à l’arrivée</w:t>
        </w:r>
        <w:r>
          <w:rPr>
            <w:noProof/>
            <w:webHidden/>
          </w:rPr>
          <w:tab/>
        </w:r>
        <w:r>
          <w:rPr>
            <w:noProof/>
            <w:webHidden/>
          </w:rPr>
          <w:fldChar w:fldCharType="begin"/>
        </w:r>
        <w:r>
          <w:rPr>
            <w:noProof/>
            <w:webHidden/>
          </w:rPr>
          <w:instrText xml:space="preserve"> PAGEREF _Toc189812666 \h </w:instrText>
        </w:r>
        <w:r>
          <w:rPr>
            <w:noProof/>
            <w:webHidden/>
          </w:rPr>
        </w:r>
        <w:r>
          <w:rPr>
            <w:noProof/>
            <w:webHidden/>
          </w:rPr>
          <w:fldChar w:fldCharType="separate"/>
        </w:r>
        <w:r w:rsidR="00F0712B">
          <w:rPr>
            <w:noProof/>
            <w:webHidden/>
          </w:rPr>
          <w:t>14</w:t>
        </w:r>
        <w:r>
          <w:rPr>
            <w:noProof/>
            <w:webHidden/>
          </w:rPr>
          <w:fldChar w:fldCharType="end"/>
        </w:r>
      </w:hyperlink>
    </w:p>
    <w:p w14:paraId="20C96291" w14:textId="7098CF3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7" w:history="1">
        <w:r w:rsidRPr="008237E0">
          <w:rPr>
            <w:rStyle w:val="Lienhypertexte"/>
            <w:noProof/>
          </w:rPr>
          <w:t>3.3.3</w:t>
        </w:r>
        <w:r>
          <w:rPr>
            <w:rFonts w:asciiTheme="minorHAnsi" w:eastAsiaTheme="minorEastAsia" w:hAnsiTheme="minorHAnsi" w:cstheme="minorBidi"/>
            <w:noProof/>
            <w:kern w:val="2"/>
            <w:sz w:val="24"/>
            <w:szCs w:val="24"/>
            <w14:ligatures w14:val="standardContextual"/>
          </w:rPr>
          <w:tab/>
        </w:r>
        <w:r w:rsidRPr="008237E0">
          <w:rPr>
            <w:rStyle w:val="Lienhypertexte"/>
            <w:noProof/>
          </w:rPr>
          <w:t>Droits à indemnisation en cas de retard en correspondance avec un billet direct</w:t>
        </w:r>
        <w:r>
          <w:rPr>
            <w:noProof/>
            <w:webHidden/>
          </w:rPr>
          <w:tab/>
        </w:r>
        <w:r>
          <w:rPr>
            <w:noProof/>
            <w:webHidden/>
          </w:rPr>
          <w:fldChar w:fldCharType="begin"/>
        </w:r>
        <w:r>
          <w:rPr>
            <w:noProof/>
            <w:webHidden/>
          </w:rPr>
          <w:instrText xml:space="preserve"> PAGEREF _Toc189812667 \h </w:instrText>
        </w:r>
        <w:r>
          <w:rPr>
            <w:noProof/>
            <w:webHidden/>
          </w:rPr>
        </w:r>
        <w:r>
          <w:rPr>
            <w:noProof/>
            <w:webHidden/>
          </w:rPr>
          <w:fldChar w:fldCharType="separate"/>
        </w:r>
        <w:r w:rsidR="00F0712B">
          <w:rPr>
            <w:noProof/>
            <w:webHidden/>
          </w:rPr>
          <w:t>14</w:t>
        </w:r>
        <w:r>
          <w:rPr>
            <w:noProof/>
            <w:webHidden/>
          </w:rPr>
          <w:fldChar w:fldCharType="end"/>
        </w:r>
      </w:hyperlink>
    </w:p>
    <w:p w14:paraId="68D71171" w14:textId="6AF6FB25"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8" w:history="1">
        <w:r w:rsidRPr="008237E0">
          <w:rPr>
            <w:rStyle w:val="Lienhypertexte"/>
            <w:noProof/>
          </w:rPr>
          <w:t>3.3.4</w:t>
        </w:r>
        <w:r>
          <w:rPr>
            <w:rFonts w:asciiTheme="minorHAnsi" w:eastAsiaTheme="minorEastAsia" w:hAnsiTheme="minorHAnsi" w:cstheme="minorBidi"/>
            <w:noProof/>
            <w:kern w:val="2"/>
            <w:sz w:val="24"/>
            <w:szCs w:val="24"/>
            <w14:ligatures w14:val="standardContextual"/>
          </w:rPr>
          <w:tab/>
        </w:r>
        <w:r w:rsidRPr="008237E0">
          <w:rPr>
            <w:rStyle w:val="Lienhypertexte"/>
            <w:noProof/>
          </w:rPr>
          <w:t>Assistance en cas de retard ou d’annulation</w:t>
        </w:r>
        <w:r>
          <w:rPr>
            <w:noProof/>
            <w:webHidden/>
          </w:rPr>
          <w:tab/>
        </w:r>
        <w:r>
          <w:rPr>
            <w:noProof/>
            <w:webHidden/>
          </w:rPr>
          <w:fldChar w:fldCharType="begin"/>
        </w:r>
        <w:r>
          <w:rPr>
            <w:noProof/>
            <w:webHidden/>
          </w:rPr>
          <w:instrText xml:space="preserve"> PAGEREF _Toc189812668 \h </w:instrText>
        </w:r>
        <w:r>
          <w:rPr>
            <w:noProof/>
            <w:webHidden/>
          </w:rPr>
        </w:r>
        <w:r>
          <w:rPr>
            <w:noProof/>
            <w:webHidden/>
          </w:rPr>
          <w:fldChar w:fldCharType="separate"/>
        </w:r>
        <w:r w:rsidR="00F0712B">
          <w:rPr>
            <w:noProof/>
            <w:webHidden/>
          </w:rPr>
          <w:t>15</w:t>
        </w:r>
        <w:r>
          <w:rPr>
            <w:noProof/>
            <w:webHidden/>
          </w:rPr>
          <w:fldChar w:fldCharType="end"/>
        </w:r>
      </w:hyperlink>
    </w:p>
    <w:p w14:paraId="1DC501CE" w14:textId="483FCEF7"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9" w:history="1">
        <w:r w:rsidRPr="008237E0">
          <w:rPr>
            <w:rStyle w:val="Lienhypertexte"/>
            <w:noProof/>
          </w:rPr>
          <w:t>3.3.5</w:t>
        </w:r>
        <w:r>
          <w:rPr>
            <w:rFonts w:asciiTheme="minorHAnsi" w:eastAsiaTheme="minorEastAsia" w:hAnsiTheme="minorHAnsi" w:cstheme="minorBidi"/>
            <w:noProof/>
            <w:kern w:val="2"/>
            <w:sz w:val="24"/>
            <w:szCs w:val="24"/>
            <w14:ligatures w14:val="standardContextual"/>
          </w:rPr>
          <w:tab/>
        </w:r>
        <w:r w:rsidRPr="008237E0">
          <w:rPr>
            <w:rStyle w:val="Lienhypertexte"/>
            <w:noProof/>
          </w:rPr>
          <w:t>Exonération de responsabilité en cas d’inobservation des horaires</w:t>
        </w:r>
        <w:r>
          <w:rPr>
            <w:noProof/>
            <w:webHidden/>
          </w:rPr>
          <w:tab/>
        </w:r>
        <w:r>
          <w:rPr>
            <w:noProof/>
            <w:webHidden/>
          </w:rPr>
          <w:fldChar w:fldCharType="begin"/>
        </w:r>
        <w:r>
          <w:rPr>
            <w:noProof/>
            <w:webHidden/>
          </w:rPr>
          <w:instrText xml:space="preserve"> PAGEREF _Toc189812669 \h </w:instrText>
        </w:r>
        <w:r>
          <w:rPr>
            <w:noProof/>
            <w:webHidden/>
          </w:rPr>
        </w:r>
        <w:r>
          <w:rPr>
            <w:noProof/>
            <w:webHidden/>
          </w:rPr>
          <w:fldChar w:fldCharType="separate"/>
        </w:r>
        <w:r w:rsidR="00F0712B">
          <w:rPr>
            <w:noProof/>
            <w:webHidden/>
          </w:rPr>
          <w:t>15</w:t>
        </w:r>
        <w:r>
          <w:rPr>
            <w:noProof/>
            <w:webHidden/>
          </w:rPr>
          <w:fldChar w:fldCharType="end"/>
        </w:r>
      </w:hyperlink>
    </w:p>
    <w:p w14:paraId="29E308F0" w14:textId="6828F1A2"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70" w:history="1">
        <w:r w:rsidRPr="008237E0">
          <w:rPr>
            <w:rStyle w:val="Lienhypertexte"/>
            <w:rFonts w:eastAsia="Arial"/>
            <w:noProof/>
          </w:rPr>
          <w:t>3.4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Accessibilité et Assistance aux personnes handicapées et à mobilité réduite</w:t>
        </w:r>
        <w:r>
          <w:rPr>
            <w:noProof/>
            <w:webHidden/>
          </w:rPr>
          <w:tab/>
        </w:r>
        <w:r>
          <w:rPr>
            <w:noProof/>
            <w:webHidden/>
          </w:rPr>
          <w:fldChar w:fldCharType="begin"/>
        </w:r>
        <w:r>
          <w:rPr>
            <w:noProof/>
            <w:webHidden/>
          </w:rPr>
          <w:instrText xml:space="preserve"> PAGEREF _Toc189812670 \h </w:instrText>
        </w:r>
        <w:r>
          <w:rPr>
            <w:noProof/>
            <w:webHidden/>
          </w:rPr>
        </w:r>
        <w:r>
          <w:rPr>
            <w:noProof/>
            <w:webHidden/>
          </w:rPr>
          <w:fldChar w:fldCharType="separate"/>
        </w:r>
        <w:r w:rsidR="00F0712B">
          <w:rPr>
            <w:noProof/>
            <w:webHidden/>
          </w:rPr>
          <w:t>15</w:t>
        </w:r>
        <w:r>
          <w:rPr>
            <w:noProof/>
            <w:webHidden/>
          </w:rPr>
          <w:fldChar w:fldCharType="end"/>
        </w:r>
      </w:hyperlink>
    </w:p>
    <w:p w14:paraId="05DAB582" w14:textId="5069D7F0"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1" w:history="1">
        <w:r w:rsidRPr="008237E0">
          <w:rPr>
            <w:rStyle w:val="Lienhypertexte"/>
            <w:noProof/>
          </w:rPr>
          <w:t>3.4.1</w:t>
        </w:r>
        <w:r>
          <w:rPr>
            <w:rFonts w:asciiTheme="minorHAnsi" w:eastAsiaTheme="minorEastAsia" w:hAnsiTheme="minorHAnsi" w:cstheme="minorBidi"/>
            <w:noProof/>
            <w:kern w:val="2"/>
            <w:sz w:val="24"/>
            <w:szCs w:val="24"/>
            <w14:ligatures w14:val="standardContextual"/>
          </w:rPr>
          <w:tab/>
        </w:r>
        <w:r w:rsidRPr="008237E0">
          <w:rPr>
            <w:rStyle w:val="Lienhypertexte"/>
            <w:noProof/>
          </w:rPr>
          <w:t>Communication d’informations</w:t>
        </w:r>
        <w:r>
          <w:rPr>
            <w:noProof/>
            <w:webHidden/>
          </w:rPr>
          <w:tab/>
        </w:r>
        <w:r>
          <w:rPr>
            <w:noProof/>
            <w:webHidden/>
          </w:rPr>
          <w:fldChar w:fldCharType="begin"/>
        </w:r>
        <w:r>
          <w:rPr>
            <w:noProof/>
            <w:webHidden/>
          </w:rPr>
          <w:instrText xml:space="preserve"> PAGEREF _Toc189812671 \h </w:instrText>
        </w:r>
        <w:r>
          <w:rPr>
            <w:noProof/>
            <w:webHidden/>
          </w:rPr>
        </w:r>
        <w:r>
          <w:rPr>
            <w:noProof/>
            <w:webHidden/>
          </w:rPr>
          <w:fldChar w:fldCharType="separate"/>
        </w:r>
        <w:r w:rsidR="00F0712B">
          <w:rPr>
            <w:noProof/>
            <w:webHidden/>
          </w:rPr>
          <w:t>15</w:t>
        </w:r>
        <w:r>
          <w:rPr>
            <w:noProof/>
            <w:webHidden/>
          </w:rPr>
          <w:fldChar w:fldCharType="end"/>
        </w:r>
      </w:hyperlink>
    </w:p>
    <w:p w14:paraId="3271F94B" w14:textId="6E2E117A"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2" w:history="1">
        <w:r w:rsidRPr="008237E0">
          <w:rPr>
            <w:rStyle w:val="Lienhypertexte"/>
            <w:noProof/>
          </w:rPr>
          <w:t>3.4.2</w:t>
        </w:r>
        <w:r>
          <w:rPr>
            <w:rFonts w:asciiTheme="minorHAnsi" w:eastAsiaTheme="minorEastAsia" w:hAnsiTheme="minorHAnsi" w:cstheme="minorBidi"/>
            <w:noProof/>
            <w:kern w:val="2"/>
            <w:sz w:val="24"/>
            <w:szCs w:val="24"/>
            <w14:ligatures w14:val="standardContextual"/>
          </w:rPr>
          <w:tab/>
        </w:r>
        <w:r w:rsidRPr="008237E0">
          <w:rPr>
            <w:rStyle w:val="Lienhypertexte"/>
            <w:noProof/>
          </w:rPr>
          <w:t>Accessibilité et besoin d’accompagnement</w:t>
        </w:r>
        <w:r>
          <w:rPr>
            <w:noProof/>
            <w:webHidden/>
          </w:rPr>
          <w:tab/>
        </w:r>
        <w:r>
          <w:rPr>
            <w:noProof/>
            <w:webHidden/>
          </w:rPr>
          <w:fldChar w:fldCharType="begin"/>
        </w:r>
        <w:r>
          <w:rPr>
            <w:noProof/>
            <w:webHidden/>
          </w:rPr>
          <w:instrText xml:space="preserve"> PAGEREF _Toc189812672 \h </w:instrText>
        </w:r>
        <w:r>
          <w:rPr>
            <w:noProof/>
            <w:webHidden/>
          </w:rPr>
        </w:r>
        <w:r>
          <w:rPr>
            <w:noProof/>
            <w:webHidden/>
          </w:rPr>
          <w:fldChar w:fldCharType="separate"/>
        </w:r>
        <w:r w:rsidR="00F0712B">
          <w:rPr>
            <w:noProof/>
            <w:webHidden/>
          </w:rPr>
          <w:t>16</w:t>
        </w:r>
        <w:r>
          <w:rPr>
            <w:noProof/>
            <w:webHidden/>
          </w:rPr>
          <w:fldChar w:fldCharType="end"/>
        </w:r>
      </w:hyperlink>
    </w:p>
    <w:p w14:paraId="59758D82" w14:textId="4903FF9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73" w:history="1">
        <w:r w:rsidRPr="008237E0">
          <w:rPr>
            <w:rStyle w:val="Lienhypertexte"/>
            <w:noProof/>
          </w:rPr>
          <w:t>3.4.2.1</w:t>
        </w:r>
        <w:r>
          <w:rPr>
            <w:rFonts w:asciiTheme="minorHAnsi" w:eastAsiaTheme="minorEastAsia" w:hAnsiTheme="minorHAnsi" w:cstheme="minorBidi"/>
            <w:noProof/>
            <w:kern w:val="2"/>
            <w:sz w:val="24"/>
            <w:szCs w:val="24"/>
            <w14:ligatures w14:val="standardContextual"/>
          </w:rPr>
          <w:tab/>
        </w:r>
        <w:r w:rsidRPr="008237E0">
          <w:rPr>
            <w:rStyle w:val="Lienhypertexte"/>
            <w:noProof/>
          </w:rPr>
          <w:t>Voyageurs Utilisateurs de Fauteuil Roulant (UFR)</w:t>
        </w:r>
        <w:r>
          <w:rPr>
            <w:noProof/>
            <w:webHidden/>
          </w:rPr>
          <w:tab/>
        </w:r>
        <w:r>
          <w:rPr>
            <w:noProof/>
            <w:webHidden/>
          </w:rPr>
          <w:fldChar w:fldCharType="begin"/>
        </w:r>
        <w:r>
          <w:rPr>
            <w:noProof/>
            <w:webHidden/>
          </w:rPr>
          <w:instrText xml:space="preserve"> PAGEREF _Toc189812673 \h </w:instrText>
        </w:r>
        <w:r>
          <w:rPr>
            <w:noProof/>
            <w:webHidden/>
          </w:rPr>
        </w:r>
        <w:r>
          <w:rPr>
            <w:noProof/>
            <w:webHidden/>
          </w:rPr>
          <w:fldChar w:fldCharType="separate"/>
        </w:r>
        <w:r w:rsidR="00F0712B">
          <w:rPr>
            <w:noProof/>
            <w:webHidden/>
          </w:rPr>
          <w:t>16</w:t>
        </w:r>
        <w:r>
          <w:rPr>
            <w:noProof/>
            <w:webHidden/>
          </w:rPr>
          <w:fldChar w:fldCharType="end"/>
        </w:r>
      </w:hyperlink>
    </w:p>
    <w:p w14:paraId="0DC29736" w14:textId="5EADCEE2"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74" w:history="1">
        <w:r w:rsidRPr="008237E0">
          <w:rPr>
            <w:rStyle w:val="Lienhypertexte"/>
            <w:noProof/>
          </w:rPr>
          <w:t>3.4.2.2</w:t>
        </w:r>
        <w:r>
          <w:rPr>
            <w:rFonts w:asciiTheme="minorHAnsi" w:eastAsiaTheme="minorEastAsia" w:hAnsiTheme="minorHAnsi" w:cstheme="minorBidi"/>
            <w:noProof/>
            <w:kern w:val="2"/>
            <w:sz w:val="24"/>
            <w:szCs w:val="24"/>
            <w14:ligatures w14:val="standardContextual"/>
          </w:rPr>
          <w:tab/>
        </w:r>
        <w:r w:rsidRPr="008237E0">
          <w:rPr>
            <w:rStyle w:val="Lienhypertexte"/>
            <w:noProof/>
          </w:rPr>
          <w:t>Voyageurs en Situation de Handicap (PSH)</w:t>
        </w:r>
        <w:r>
          <w:rPr>
            <w:noProof/>
            <w:webHidden/>
          </w:rPr>
          <w:tab/>
        </w:r>
        <w:r>
          <w:rPr>
            <w:noProof/>
            <w:webHidden/>
          </w:rPr>
          <w:fldChar w:fldCharType="begin"/>
        </w:r>
        <w:r>
          <w:rPr>
            <w:noProof/>
            <w:webHidden/>
          </w:rPr>
          <w:instrText xml:space="preserve"> PAGEREF _Toc189812674 \h </w:instrText>
        </w:r>
        <w:r>
          <w:rPr>
            <w:noProof/>
            <w:webHidden/>
          </w:rPr>
        </w:r>
        <w:r>
          <w:rPr>
            <w:noProof/>
            <w:webHidden/>
          </w:rPr>
          <w:fldChar w:fldCharType="separate"/>
        </w:r>
        <w:r w:rsidR="00F0712B">
          <w:rPr>
            <w:noProof/>
            <w:webHidden/>
          </w:rPr>
          <w:t>17</w:t>
        </w:r>
        <w:r>
          <w:rPr>
            <w:noProof/>
            <w:webHidden/>
          </w:rPr>
          <w:fldChar w:fldCharType="end"/>
        </w:r>
      </w:hyperlink>
    </w:p>
    <w:p w14:paraId="7D2FA411" w14:textId="4680C9F6"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5" w:history="1">
        <w:r w:rsidRPr="008237E0">
          <w:rPr>
            <w:rStyle w:val="Lienhypertexte"/>
            <w:noProof/>
          </w:rPr>
          <w:t>3.4.3</w:t>
        </w:r>
        <w:r>
          <w:rPr>
            <w:rFonts w:asciiTheme="minorHAnsi" w:eastAsiaTheme="minorEastAsia" w:hAnsiTheme="minorHAnsi" w:cstheme="minorBidi"/>
            <w:noProof/>
            <w:kern w:val="2"/>
            <w:sz w:val="24"/>
            <w:szCs w:val="24"/>
            <w14:ligatures w14:val="standardContextual"/>
          </w:rPr>
          <w:tab/>
        </w:r>
        <w:r w:rsidRPr="008237E0">
          <w:rPr>
            <w:rStyle w:val="Lienhypertexte"/>
            <w:noProof/>
          </w:rPr>
          <w:t>Assistance dans les gares</w:t>
        </w:r>
        <w:r>
          <w:rPr>
            <w:noProof/>
            <w:webHidden/>
          </w:rPr>
          <w:tab/>
        </w:r>
        <w:r>
          <w:rPr>
            <w:noProof/>
            <w:webHidden/>
          </w:rPr>
          <w:fldChar w:fldCharType="begin"/>
        </w:r>
        <w:r>
          <w:rPr>
            <w:noProof/>
            <w:webHidden/>
          </w:rPr>
          <w:instrText xml:space="preserve"> PAGEREF _Toc189812675 \h </w:instrText>
        </w:r>
        <w:r>
          <w:rPr>
            <w:noProof/>
            <w:webHidden/>
          </w:rPr>
        </w:r>
        <w:r>
          <w:rPr>
            <w:noProof/>
            <w:webHidden/>
          </w:rPr>
          <w:fldChar w:fldCharType="separate"/>
        </w:r>
        <w:r w:rsidR="00F0712B">
          <w:rPr>
            <w:noProof/>
            <w:webHidden/>
          </w:rPr>
          <w:t>17</w:t>
        </w:r>
        <w:r>
          <w:rPr>
            <w:noProof/>
            <w:webHidden/>
          </w:rPr>
          <w:fldChar w:fldCharType="end"/>
        </w:r>
      </w:hyperlink>
    </w:p>
    <w:p w14:paraId="27B61BE2" w14:textId="42F698C1"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76" w:history="1">
        <w:r w:rsidRPr="008237E0">
          <w:rPr>
            <w:rStyle w:val="Lienhypertexte"/>
            <w:rFonts w:eastAsia="Arial"/>
            <w:noProof/>
          </w:rPr>
          <w:t>3.5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Obligations du Voyageur en gare et à bord des trains OUIGO</w:t>
        </w:r>
        <w:r>
          <w:rPr>
            <w:noProof/>
            <w:webHidden/>
          </w:rPr>
          <w:tab/>
        </w:r>
        <w:r>
          <w:rPr>
            <w:noProof/>
            <w:webHidden/>
          </w:rPr>
          <w:fldChar w:fldCharType="begin"/>
        </w:r>
        <w:r>
          <w:rPr>
            <w:noProof/>
            <w:webHidden/>
          </w:rPr>
          <w:instrText xml:space="preserve"> PAGEREF _Toc189812676 \h </w:instrText>
        </w:r>
        <w:r>
          <w:rPr>
            <w:noProof/>
            <w:webHidden/>
          </w:rPr>
        </w:r>
        <w:r>
          <w:rPr>
            <w:noProof/>
            <w:webHidden/>
          </w:rPr>
          <w:fldChar w:fldCharType="separate"/>
        </w:r>
        <w:r w:rsidR="00F0712B">
          <w:rPr>
            <w:noProof/>
            <w:webHidden/>
          </w:rPr>
          <w:t>17</w:t>
        </w:r>
        <w:r>
          <w:rPr>
            <w:noProof/>
            <w:webHidden/>
          </w:rPr>
          <w:fldChar w:fldCharType="end"/>
        </w:r>
      </w:hyperlink>
    </w:p>
    <w:p w14:paraId="105882BF" w14:textId="3751813A"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7" w:history="1">
        <w:r w:rsidRPr="008237E0">
          <w:rPr>
            <w:rStyle w:val="Lienhypertexte"/>
            <w:noProof/>
          </w:rPr>
          <w:t>3.5.1</w:t>
        </w:r>
        <w:r>
          <w:rPr>
            <w:rFonts w:asciiTheme="minorHAnsi" w:eastAsiaTheme="minorEastAsia" w:hAnsiTheme="minorHAnsi" w:cstheme="minorBidi"/>
            <w:noProof/>
            <w:kern w:val="2"/>
            <w:sz w:val="24"/>
            <w:szCs w:val="24"/>
            <w14:ligatures w14:val="standardContextual"/>
          </w:rPr>
          <w:tab/>
        </w:r>
        <w:r w:rsidRPr="008237E0">
          <w:rPr>
            <w:rStyle w:val="Lienhypertexte"/>
            <w:noProof/>
          </w:rPr>
          <w:t>Dispositions Particulières – Règles de vie à bord</w:t>
        </w:r>
        <w:r>
          <w:rPr>
            <w:noProof/>
            <w:webHidden/>
          </w:rPr>
          <w:tab/>
        </w:r>
        <w:r>
          <w:rPr>
            <w:noProof/>
            <w:webHidden/>
          </w:rPr>
          <w:fldChar w:fldCharType="begin"/>
        </w:r>
        <w:r>
          <w:rPr>
            <w:noProof/>
            <w:webHidden/>
          </w:rPr>
          <w:instrText xml:space="preserve"> PAGEREF _Toc189812677 \h </w:instrText>
        </w:r>
        <w:r>
          <w:rPr>
            <w:noProof/>
            <w:webHidden/>
          </w:rPr>
        </w:r>
        <w:r>
          <w:rPr>
            <w:noProof/>
            <w:webHidden/>
          </w:rPr>
          <w:fldChar w:fldCharType="separate"/>
        </w:r>
        <w:r w:rsidR="00F0712B">
          <w:rPr>
            <w:noProof/>
            <w:webHidden/>
          </w:rPr>
          <w:t>17</w:t>
        </w:r>
        <w:r>
          <w:rPr>
            <w:noProof/>
            <w:webHidden/>
          </w:rPr>
          <w:fldChar w:fldCharType="end"/>
        </w:r>
      </w:hyperlink>
    </w:p>
    <w:p w14:paraId="2E9CA477" w14:textId="7C7B412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8" w:history="1">
        <w:r w:rsidRPr="008237E0">
          <w:rPr>
            <w:rStyle w:val="Lienhypertexte"/>
            <w:noProof/>
          </w:rPr>
          <w:t>3.5.2</w:t>
        </w:r>
        <w:r>
          <w:rPr>
            <w:rFonts w:asciiTheme="minorHAnsi" w:eastAsiaTheme="minorEastAsia" w:hAnsiTheme="minorHAnsi" w:cstheme="minorBidi"/>
            <w:noProof/>
            <w:kern w:val="2"/>
            <w:sz w:val="24"/>
            <w:szCs w:val="24"/>
            <w14:ligatures w14:val="standardContextual"/>
          </w:rPr>
          <w:tab/>
        </w:r>
        <w:r w:rsidRPr="008237E0">
          <w:rPr>
            <w:rStyle w:val="Lienhypertexte"/>
            <w:noProof/>
          </w:rPr>
          <w:t>Accès à la zone d’embarquement</w:t>
        </w:r>
        <w:r>
          <w:rPr>
            <w:noProof/>
            <w:webHidden/>
          </w:rPr>
          <w:tab/>
        </w:r>
        <w:r>
          <w:rPr>
            <w:noProof/>
            <w:webHidden/>
          </w:rPr>
          <w:fldChar w:fldCharType="begin"/>
        </w:r>
        <w:r>
          <w:rPr>
            <w:noProof/>
            <w:webHidden/>
          </w:rPr>
          <w:instrText xml:space="preserve"> PAGEREF _Toc189812678 \h </w:instrText>
        </w:r>
        <w:r>
          <w:rPr>
            <w:noProof/>
            <w:webHidden/>
          </w:rPr>
        </w:r>
        <w:r>
          <w:rPr>
            <w:noProof/>
            <w:webHidden/>
          </w:rPr>
          <w:fldChar w:fldCharType="separate"/>
        </w:r>
        <w:r w:rsidR="00F0712B">
          <w:rPr>
            <w:noProof/>
            <w:webHidden/>
          </w:rPr>
          <w:t>18</w:t>
        </w:r>
        <w:r>
          <w:rPr>
            <w:noProof/>
            <w:webHidden/>
          </w:rPr>
          <w:fldChar w:fldCharType="end"/>
        </w:r>
      </w:hyperlink>
    </w:p>
    <w:p w14:paraId="4A5E4338" w14:textId="1CFCA2AD"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9" w:history="1">
        <w:r w:rsidRPr="008237E0">
          <w:rPr>
            <w:rStyle w:val="Lienhypertexte"/>
            <w:noProof/>
          </w:rPr>
          <w:t>3.5.3</w:t>
        </w:r>
        <w:r>
          <w:rPr>
            <w:rFonts w:asciiTheme="minorHAnsi" w:eastAsiaTheme="minorEastAsia" w:hAnsiTheme="minorHAnsi" w:cstheme="minorBidi"/>
            <w:noProof/>
            <w:kern w:val="2"/>
            <w:sz w:val="24"/>
            <w:szCs w:val="24"/>
            <w14:ligatures w14:val="standardContextual"/>
          </w:rPr>
          <w:tab/>
        </w:r>
        <w:r w:rsidRPr="008237E0">
          <w:rPr>
            <w:rStyle w:val="Lienhypertexte"/>
            <w:noProof/>
          </w:rPr>
          <w:t>Transport des Bagages</w:t>
        </w:r>
        <w:r>
          <w:rPr>
            <w:noProof/>
            <w:webHidden/>
          </w:rPr>
          <w:tab/>
        </w:r>
        <w:r>
          <w:rPr>
            <w:noProof/>
            <w:webHidden/>
          </w:rPr>
          <w:fldChar w:fldCharType="begin"/>
        </w:r>
        <w:r>
          <w:rPr>
            <w:noProof/>
            <w:webHidden/>
          </w:rPr>
          <w:instrText xml:space="preserve"> PAGEREF _Toc189812679 \h </w:instrText>
        </w:r>
        <w:r>
          <w:rPr>
            <w:noProof/>
            <w:webHidden/>
          </w:rPr>
        </w:r>
        <w:r>
          <w:rPr>
            <w:noProof/>
            <w:webHidden/>
          </w:rPr>
          <w:fldChar w:fldCharType="separate"/>
        </w:r>
        <w:r w:rsidR="00F0712B">
          <w:rPr>
            <w:noProof/>
            <w:webHidden/>
          </w:rPr>
          <w:t>19</w:t>
        </w:r>
        <w:r>
          <w:rPr>
            <w:noProof/>
            <w:webHidden/>
          </w:rPr>
          <w:fldChar w:fldCharType="end"/>
        </w:r>
      </w:hyperlink>
    </w:p>
    <w:p w14:paraId="1D459AF4" w14:textId="58D66850"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680" w:history="1">
        <w:r w:rsidRPr="008237E0">
          <w:rPr>
            <w:rStyle w:val="Lienhypertexte"/>
            <w:noProof/>
          </w:rPr>
          <w:t>4</w:t>
        </w:r>
        <w:r>
          <w:rPr>
            <w:rFonts w:asciiTheme="minorHAnsi" w:eastAsiaTheme="minorEastAsia" w:hAnsiTheme="minorHAnsi" w:cstheme="minorBidi"/>
            <w:noProof/>
            <w:kern w:val="2"/>
            <w:sz w:val="24"/>
            <w:szCs w:val="24"/>
            <w14:ligatures w14:val="standardContextual"/>
          </w:rPr>
          <w:tab/>
        </w:r>
        <w:r w:rsidRPr="008237E0">
          <w:rPr>
            <w:rStyle w:val="Lienhypertexte"/>
            <w:noProof/>
          </w:rPr>
          <w:t>OFFRES OUIGO ET OPTIONS</w:t>
        </w:r>
        <w:r>
          <w:rPr>
            <w:noProof/>
            <w:webHidden/>
          </w:rPr>
          <w:tab/>
        </w:r>
        <w:r>
          <w:rPr>
            <w:noProof/>
            <w:webHidden/>
          </w:rPr>
          <w:fldChar w:fldCharType="begin"/>
        </w:r>
        <w:r>
          <w:rPr>
            <w:noProof/>
            <w:webHidden/>
          </w:rPr>
          <w:instrText xml:space="preserve"> PAGEREF _Toc189812680 \h </w:instrText>
        </w:r>
        <w:r>
          <w:rPr>
            <w:noProof/>
            <w:webHidden/>
          </w:rPr>
        </w:r>
        <w:r>
          <w:rPr>
            <w:noProof/>
            <w:webHidden/>
          </w:rPr>
          <w:fldChar w:fldCharType="separate"/>
        </w:r>
        <w:r w:rsidR="00F0712B">
          <w:rPr>
            <w:noProof/>
            <w:webHidden/>
          </w:rPr>
          <w:t>19</w:t>
        </w:r>
        <w:r>
          <w:rPr>
            <w:noProof/>
            <w:webHidden/>
          </w:rPr>
          <w:fldChar w:fldCharType="end"/>
        </w:r>
      </w:hyperlink>
    </w:p>
    <w:p w14:paraId="125653CB" w14:textId="488E5944"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81" w:history="1">
        <w:r w:rsidRPr="008237E0">
          <w:rPr>
            <w:rStyle w:val="Lienhypertexte"/>
            <w:rFonts w:eastAsia="Arial"/>
            <w:noProof/>
          </w:rPr>
          <w:t>4.1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Ouigo Grande Vitesse</w:t>
        </w:r>
        <w:r>
          <w:rPr>
            <w:noProof/>
            <w:webHidden/>
          </w:rPr>
          <w:tab/>
        </w:r>
        <w:r>
          <w:rPr>
            <w:noProof/>
            <w:webHidden/>
          </w:rPr>
          <w:fldChar w:fldCharType="begin"/>
        </w:r>
        <w:r>
          <w:rPr>
            <w:noProof/>
            <w:webHidden/>
          </w:rPr>
          <w:instrText xml:space="preserve"> PAGEREF _Toc189812681 \h </w:instrText>
        </w:r>
        <w:r>
          <w:rPr>
            <w:noProof/>
            <w:webHidden/>
          </w:rPr>
        </w:r>
        <w:r>
          <w:rPr>
            <w:noProof/>
            <w:webHidden/>
          </w:rPr>
          <w:fldChar w:fldCharType="separate"/>
        </w:r>
        <w:r w:rsidR="00F0712B">
          <w:rPr>
            <w:noProof/>
            <w:webHidden/>
          </w:rPr>
          <w:t>19</w:t>
        </w:r>
        <w:r>
          <w:rPr>
            <w:noProof/>
            <w:webHidden/>
          </w:rPr>
          <w:fldChar w:fldCharType="end"/>
        </w:r>
      </w:hyperlink>
    </w:p>
    <w:p w14:paraId="14D93B5C" w14:textId="571E6A84"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82" w:history="1">
        <w:r w:rsidRPr="008237E0">
          <w:rPr>
            <w:rStyle w:val="Lienhypertexte"/>
            <w:noProof/>
          </w:rPr>
          <w:t>4.1.1</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ESSENTIEL</w:t>
        </w:r>
        <w:r>
          <w:rPr>
            <w:noProof/>
            <w:webHidden/>
          </w:rPr>
          <w:tab/>
        </w:r>
        <w:r>
          <w:rPr>
            <w:noProof/>
            <w:webHidden/>
          </w:rPr>
          <w:fldChar w:fldCharType="begin"/>
        </w:r>
        <w:r>
          <w:rPr>
            <w:noProof/>
            <w:webHidden/>
          </w:rPr>
          <w:instrText xml:space="preserve"> PAGEREF _Toc189812682 \h </w:instrText>
        </w:r>
        <w:r>
          <w:rPr>
            <w:noProof/>
            <w:webHidden/>
          </w:rPr>
        </w:r>
        <w:r>
          <w:rPr>
            <w:noProof/>
            <w:webHidden/>
          </w:rPr>
          <w:fldChar w:fldCharType="separate"/>
        </w:r>
        <w:r w:rsidR="00F0712B">
          <w:rPr>
            <w:noProof/>
            <w:webHidden/>
          </w:rPr>
          <w:t>20</w:t>
        </w:r>
        <w:r>
          <w:rPr>
            <w:noProof/>
            <w:webHidden/>
          </w:rPr>
          <w:fldChar w:fldCharType="end"/>
        </w:r>
      </w:hyperlink>
    </w:p>
    <w:p w14:paraId="6CC6FD21" w14:textId="4219F15F"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3" w:history="1">
        <w:r w:rsidRPr="008237E0">
          <w:rPr>
            <w:rStyle w:val="Lienhypertexte"/>
            <w:noProof/>
          </w:rPr>
          <w:t>4.1.1.1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_Toc189812683 \h </w:instrText>
        </w:r>
        <w:r>
          <w:rPr>
            <w:noProof/>
            <w:webHidden/>
          </w:rPr>
        </w:r>
        <w:r>
          <w:rPr>
            <w:noProof/>
            <w:webHidden/>
          </w:rPr>
          <w:fldChar w:fldCharType="separate"/>
        </w:r>
        <w:r w:rsidR="00F0712B">
          <w:rPr>
            <w:noProof/>
            <w:webHidden/>
          </w:rPr>
          <w:t>20</w:t>
        </w:r>
        <w:r>
          <w:rPr>
            <w:noProof/>
            <w:webHidden/>
          </w:rPr>
          <w:fldChar w:fldCharType="end"/>
        </w:r>
      </w:hyperlink>
    </w:p>
    <w:p w14:paraId="28E9CA7C" w14:textId="54CB6D8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4" w:history="1">
        <w:r w:rsidRPr="008237E0">
          <w:rPr>
            <w:rStyle w:val="Lienhypertexte"/>
            <w:noProof/>
          </w:rPr>
          <w:t>4.1.1.2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_Toc189812684 \h </w:instrText>
        </w:r>
        <w:r>
          <w:rPr>
            <w:noProof/>
            <w:webHidden/>
          </w:rPr>
        </w:r>
        <w:r>
          <w:rPr>
            <w:noProof/>
            <w:webHidden/>
          </w:rPr>
          <w:fldChar w:fldCharType="separate"/>
        </w:r>
        <w:r w:rsidR="00F0712B">
          <w:rPr>
            <w:noProof/>
            <w:webHidden/>
          </w:rPr>
          <w:t>20</w:t>
        </w:r>
        <w:r>
          <w:rPr>
            <w:noProof/>
            <w:webHidden/>
          </w:rPr>
          <w:fldChar w:fldCharType="end"/>
        </w:r>
      </w:hyperlink>
    </w:p>
    <w:p w14:paraId="2C09B550" w14:textId="62B8DF74"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85" w:history="1">
        <w:r w:rsidRPr="008237E0">
          <w:rPr>
            <w:rStyle w:val="Lienhypertexte"/>
            <w:noProof/>
          </w:rPr>
          <w:t>4.1.2</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PLUS</w:t>
        </w:r>
        <w:r>
          <w:rPr>
            <w:noProof/>
            <w:webHidden/>
          </w:rPr>
          <w:tab/>
        </w:r>
        <w:r>
          <w:rPr>
            <w:noProof/>
            <w:webHidden/>
          </w:rPr>
          <w:fldChar w:fldCharType="begin"/>
        </w:r>
        <w:r>
          <w:rPr>
            <w:noProof/>
            <w:webHidden/>
          </w:rPr>
          <w:instrText xml:space="preserve"> PAGEREF _Toc189812685 \h </w:instrText>
        </w:r>
        <w:r>
          <w:rPr>
            <w:noProof/>
            <w:webHidden/>
          </w:rPr>
        </w:r>
        <w:r>
          <w:rPr>
            <w:noProof/>
            <w:webHidden/>
          </w:rPr>
          <w:fldChar w:fldCharType="separate"/>
        </w:r>
        <w:r w:rsidR="00F0712B">
          <w:rPr>
            <w:noProof/>
            <w:webHidden/>
          </w:rPr>
          <w:t>20</w:t>
        </w:r>
        <w:r>
          <w:rPr>
            <w:noProof/>
            <w:webHidden/>
          </w:rPr>
          <w:fldChar w:fldCharType="end"/>
        </w:r>
      </w:hyperlink>
    </w:p>
    <w:p w14:paraId="0B7D95BB" w14:textId="5480206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6" w:history="1">
        <w:r w:rsidRPr="008237E0">
          <w:rPr>
            <w:rStyle w:val="Lienhypertexte"/>
            <w:noProof/>
          </w:rPr>
          <w:t>4.1.2.1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_Toc189812686 \h </w:instrText>
        </w:r>
        <w:r>
          <w:rPr>
            <w:noProof/>
            <w:webHidden/>
          </w:rPr>
        </w:r>
        <w:r>
          <w:rPr>
            <w:noProof/>
            <w:webHidden/>
          </w:rPr>
          <w:fldChar w:fldCharType="separate"/>
        </w:r>
        <w:r w:rsidR="00F0712B">
          <w:rPr>
            <w:noProof/>
            <w:webHidden/>
          </w:rPr>
          <w:t>20</w:t>
        </w:r>
        <w:r>
          <w:rPr>
            <w:noProof/>
            <w:webHidden/>
          </w:rPr>
          <w:fldChar w:fldCharType="end"/>
        </w:r>
      </w:hyperlink>
    </w:p>
    <w:p w14:paraId="6BE5EE57" w14:textId="14420E8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7" w:history="1">
        <w:r w:rsidRPr="008237E0">
          <w:rPr>
            <w:rStyle w:val="Lienhypertexte"/>
            <w:noProof/>
          </w:rPr>
          <w:t>4.1.2.2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_Toc189812687 \h </w:instrText>
        </w:r>
        <w:r>
          <w:rPr>
            <w:noProof/>
            <w:webHidden/>
          </w:rPr>
        </w:r>
        <w:r>
          <w:rPr>
            <w:noProof/>
            <w:webHidden/>
          </w:rPr>
          <w:fldChar w:fldCharType="separate"/>
        </w:r>
        <w:r w:rsidR="00F0712B">
          <w:rPr>
            <w:noProof/>
            <w:webHidden/>
          </w:rPr>
          <w:t>20</w:t>
        </w:r>
        <w:r>
          <w:rPr>
            <w:noProof/>
            <w:webHidden/>
          </w:rPr>
          <w:fldChar w:fldCharType="end"/>
        </w:r>
      </w:hyperlink>
    </w:p>
    <w:p w14:paraId="6EF55D6A" w14:textId="0F5AE29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88" w:history="1">
        <w:r w:rsidRPr="008237E0">
          <w:rPr>
            <w:rStyle w:val="Lienhypertexte"/>
            <w:noProof/>
          </w:rPr>
          <w:t>4.1.3</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Options, Services Et Animaux Sur Ouigo Grande Vitesse</w:t>
        </w:r>
        <w:r>
          <w:rPr>
            <w:noProof/>
            <w:webHidden/>
          </w:rPr>
          <w:tab/>
        </w:r>
        <w:r>
          <w:rPr>
            <w:noProof/>
            <w:webHidden/>
          </w:rPr>
          <w:fldChar w:fldCharType="begin"/>
        </w:r>
        <w:r>
          <w:rPr>
            <w:noProof/>
            <w:webHidden/>
          </w:rPr>
          <w:instrText xml:space="preserve"> PAGEREF _Toc189812688 \h </w:instrText>
        </w:r>
        <w:r>
          <w:rPr>
            <w:noProof/>
            <w:webHidden/>
          </w:rPr>
        </w:r>
        <w:r>
          <w:rPr>
            <w:noProof/>
            <w:webHidden/>
          </w:rPr>
          <w:fldChar w:fldCharType="separate"/>
        </w:r>
        <w:r w:rsidR="00F0712B">
          <w:rPr>
            <w:noProof/>
            <w:webHidden/>
          </w:rPr>
          <w:t>21</w:t>
        </w:r>
        <w:r>
          <w:rPr>
            <w:noProof/>
            <w:webHidden/>
          </w:rPr>
          <w:fldChar w:fldCharType="end"/>
        </w:r>
      </w:hyperlink>
    </w:p>
    <w:p w14:paraId="560D953B" w14:textId="058686DA"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9" w:history="1">
        <w:r w:rsidRPr="008237E0">
          <w:rPr>
            <w:rStyle w:val="Lienhypertexte"/>
            <w:noProof/>
          </w:rPr>
          <w:t>4.1.3.1</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Bagage supplémentaire ou volumineux</w:t>
        </w:r>
        <w:r>
          <w:rPr>
            <w:noProof/>
            <w:webHidden/>
          </w:rPr>
          <w:tab/>
        </w:r>
        <w:r>
          <w:rPr>
            <w:noProof/>
            <w:webHidden/>
          </w:rPr>
          <w:fldChar w:fldCharType="begin"/>
        </w:r>
        <w:r>
          <w:rPr>
            <w:noProof/>
            <w:webHidden/>
          </w:rPr>
          <w:instrText xml:space="preserve"> PAGEREF _Toc189812689 \h </w:instrText>
        </w:r>
        <w:r>
          <w:rPr>
            <w:noProof/>
            <w:webHidden/>
          </w:rPr>
        </w:r>
        <w:r>
          <w:rPr>
            <w:noProof/>
            <w:webHidden/>
          </w:rPr>
          <w:fldChar w:fldCharType="separate"/>
        </w:r>
        <w:r w:rsidR="00F0712B">
          <w:rPr>
            <w:noProof/>
            <w:webHidden/>
          </w:rPr>
          <w:t>21</w:t>
        </w:r>
        <w:r>
          <w:rPr>
            <w:noProof/>
            <w:webHidden/>
          </w:rPr>
          <w:fldChar w:fldCharType="end"/>
        </w:r>
      </w:hyperlink>
    </w:p>
    <w:p w14:paraId="6222DDA9" w14:textId="55B05059"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0" w:history="1">
        <w:r w:rsidRPr="008237E0">
          <w:rPr>
            <w:rStyle w:val="Lienhypertexte"/>
            <w:noProof/>
          </w:rPr>
          <w:t>4.1.3.1.1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_Toc189812690 \h </w:instrText>
        </w:r>
        <w:r>
          <w:rPr>
            <w:noProof/>
            <w:webHidden/>
          </w:rPr>
        </w:r>
        <w:r>
          <w:rPr>
            <w:noProof/>
            <w:webHidden/>
          </w:rPr>
          <w:fldChar w:fldCharType="separate"/>
        </w:r>
        <w:r w:rsidR="00F0712B">
          <w:rPr>
            <w:noProof/>
            <w:webHidden/>
          </w:rPr>
          <w:t>21</w:t>
        </w:r>
        <w:r>
          <w:rPr>
            <w:noProof/>
            <w:webHidden/>
          </w:rPr>
          <w:fldChar w:fldCharType="end"/>
        </w:r>
      </w:hyperlink>
    </w:p>
    <w:p w14:paraId="6E9E8571" w14:textId="7B8B8EC1"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1" w:history="1">
        <w:r w:rsidRPr="008237E0">
          <w:rPr>
            <w:rStyle w:val="Lienhypertexte"/>
            <w:noProof/>
          </w:rPr>
          <w:t>4.1.3.1.2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Bagage supplémentaire ou volumineux</w:t>
        </w:r>
        <w:r>
          <w:rPr>
            <w:noProof/>
            <w:webHidden/>
          </w:rPr>
          <w:tab/>
        </w:r>
        <w:r>
          <w:rPr>
            <w:noProof/>
            <w:webHidden/>
          </w:rPr>
          <w:fldChar w:fldCharType="begin"/>
        </w:r>
        <w:r>
          <w:rPr>
            <w:noProof/>
            <w:webHidden/>
          </w:rPr>
          <w:instrText xml:space="preserve"> PAGEREF _Toc189812691 \h </w:instrText>
        </w:r>
        <w:r>
          <w:rPr>
            <w:noProof/>
            <w:webHidden/>
          </w:rPr>
        </w:r>
        <w:r>
          <w:rPr>
            <w:noProof/>
            <w:webHidden/>
          </w:rPr>
          <w:fldChar w:fldCharType="separate"/>
        </w:r>
        <w:r w:rsidR="00F0712B">
          <w:rPr>
            <w:noProof/>
            <w:webHidden/>
          </w:rPr>
          <w:t>22</w:t>
        </w:r>
        <w:r>
          <w:rPr>
            <w:noProof/>
            <w:webHidden/>
          </w:rPr>
          <w:fldChar w:fldCharType="end"/>
        </w:r>
      </w:hyperlink>
    </w:p>
    <w:p w14:paraId="52723337" w14:textId="2AB906B6"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2" w:history="1">
        <w:r w:rsidRPr="008237E0">
          <w:rPr>
            <w:rStyle w:val="Lienhypertexte"/>
            <w:noProof/>
          </w:rPr>
          <w:t>4.1.3.1.3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_Toc189812692 \h </w:instrText>
        </w:r>
        <w:r>
          <w:rPr>
            <w:noProof/>
            <w:webHidden/>
          </w:rPr>
        </w:r>
        <w:r>
          <w:rPr>
            <w:noProof/>
            <w:webHidden/>
          </w:rPr>
          <w:fldChar w:fldCharType="separate"/>
        </w:r>
        <w:r w:rsidR="00F0712B">
          <w:rPr>
            <w:noProof/>
            <w:webHidden/>
          </w:rPr>
          <w:t>22</w:t>
        </w:r>
        <w:r>
          <w:rPr>
            <w:noProof/>
            <w:webHidden/>
          </w:rPr>
          <w:fldChar w:fldCharType="end"/>
        </w:r>
      </w:hyperlink>
    </w:p>
    <w:p w14:paraId="0223A5DE" w14:textId="0A77742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93" w:history="1">
        <w:r w:rsidRPr="008237E0">
          <w:rPr>
            <w:rStyle w:val="Lienhypertexte"/>
            <w:noProof/>
          </w:rPr>
          <w:t>4.1.3.2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_Toc189812693 \h </w:instrText>
        </w:r>
        <w:r>
          <w:rPr>
            <w:noProof/>
            <w:webHidden/>
          </w:rPr>
        </w:r>
        <w:r>
          <w:rPr>
            <w:noProof/>
            <w:webHidden/>
          </w:rPr>
          <w:fldChar w:fldCharType="separate"/>
        </w:r>
        <w:r w:rsidR="00F0712B">
          <w:rPr>
            <w:noProof/>
            <w:webHidden/>
          </w:rPr>
          <w:t>23</w:t>
        </w:r>
        <w:r>
          <w:rPr>
            <w:noProof/>
            <w:webHidden/>
          </w:rPr>
          <w:fldChar w:fldCharType="end"/>
        </w:r>
      </w:hyperlink>
    </w:p>
    <w:p w14:paraId="2C9EE3CE" w14:textId="44B35C6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4" w:history="1">
        <w:r w:rsidRPr="008237E0">
          <w:rPr>
            <w:rStyle w:val="Lienhypertexte"/>
            <w:noProof/>
          </w:rPr>
          <w:t>4.1.3.2.1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_Toc189812694 \h </w:instrText>
        </w:r>
        <w:r>
          <w:rPr>
            <w:noProof/>
            <w:webHidden/>
          </w:rPr>
        </w:r>
        <w:r>
          <w:rPr>
            <w:noProof/>
            <w:webHidden/>
          </w:rPr>
          <w:fldChar w:fldCharType="separate"/>
        </w:r>
        <w:r w:rsidR="00F0712B">
          <w:rPr>
            <w:noProof/>
            <w:webHidden/>
          </w:rPr>
          <w:t>23</w:t>
        </w:r>
        <w:r>
          <w:rPr>
            <w:noProof/>
            <w:webHidden/>
          </w:rPr>
          <w:fldChar w:fldCharType="end"/>
        </w:r>
      </w:hyperlink>
    </w:p>
    <w:p w14:paraId="66962B7B" w14:textId="1451AD3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5" w:history="1">
        <w:r w:rsidRPr="008237E0">
          <w:rPr>
            <w:rStyle w:val="Lienhypertexte"/>
            <w:noProof/>
          </w:rPr>
          <w:t>4.1.3.2.2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_Toc189812695 \h </w:instrText>
        </w:r>
        <w:r>
          <w:rPr>
            <w:noProof/>
            <w:webHidden/>
          </w:rPr>
        </w:r>
        <w:r>
          <w:rPr>
            <w:noProof/>
            <w:webHidden/>
          </w:rPr>
          <w:fldChar w:fldCharType="separate"/>
        </w:r>
        <w:r w:rsidR="00F0712B">
          <w:rPr>
            <w:noProof/>
            <w:webHidden/>
          </w:rPr>
          <w:t>23</w:t>
        </w:r>
        <w:r>
          <w:rPr>
            <w:noProof/>
            <w:webHidden/>
          </w:rPr>
          <w:fldChar w:fldCharType="end"/>
        </w:r>
      </w:hyperlink>
    </w:p>
    <w:p w14:paraId="2A0EEFC4" w14:textId="51429580"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6" w:history="1">
        <w:r w:rsidRPr="008237E0">
          <w:rPr>
            <w:rStyle w:val="Lienhypertexte"/>
            <w:rFonts w:eastAsia="Gotham Rounded Light"/>
            <w:noProof/>
          </w:rPr>
          <w:t>4.1.3.2.3</w:t>
        </w:r>
        <w:r>
          <w:rPr>
            <w:rFonts w:asciiTheme="minorHAnsi" w:eastAsiaTheme="minorEastAsia" w:hAnsiTheme="minorHAnsi" w:cstheme="minorBidi"/>
            <w:noProof/>
            <w:kern w:val="2"/>
            <w:sz w:val="24"/>
            <w:szCs w:val="24"/>
            <w14:ligatures w14:val="standardContextual"/>
          </w:rPr>
          <w:tab/>
        </w:r>
        <w:r w:rsidRPr="008237E0">
          <w:rPr>
            <w:rStyle w:val="Lienhypertexte"/>
            <w:rFonts w:eastAsia="Gotham Rounded Light"/>
            <w:noProof/>
          </w:rPr>
          <w:t>Prix</w:t>
        </w:r>
        <w:r>
          <w:rPr>
            <w:noProof/>
            <w:webHidden/>
          </w:rPr>
          <w:tab/>
        </w:r>
        <w:r>
          <w:rPr>
            <w:noProof/>
            <w:webHidden/>
          </w:rPr>
          <w:fldChar w:fldCharType="begin"/>
        </w:r>
        <w:r>
          <w:rPr>
            <w:noProof/>
            <w:webHidden/>
          </w:rPr>
          <w:instrText xml:space="preserve"> PAGEREF _Toc189812696 \h </w:instrText>
        </w:r>
        <w:r>
          <w:rPr>
            <w:noProof/>
            <w:webHidden/>
          </w:rPr>
        </w:r>
        <w:r>
          <w:rPr>
            <w:noProof/>
            <w:webHidden/>
          </w:rPr>
          <w:fldChar w:fldCharType="separate"/>
        </w:r>
        <w:r w:rsidR="00F0712B">
          <w:rPr>
            <w:noProof/>
            <w:webHidden/>
          </w:rPr>
          <w:t>23</w:t>
        </w:r>
        <w:r>
          <w:rPr>
            <w:noProof/>
            <w:webHidden/>
          </w:rPr>
          <w:fldChar w:fldCharType="end"/>
        </w:r>
      </w:hyperlink>
    </w:p>
    <w:p w14:paraId="1A110321" w14:textId="56C4A552"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97" w:history="1">
        <w:r w:rsidRPr="008237E0">
          <w:rPr>
            <w:rStyle w:val="Lienhypertexte"/>
            <w:noProof/>
          </w:rPr>
          <w:t>4.1.3.3</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Choix de la place</w:t>
        </w:r>
        <w:r>
          <w:rPr>
            <w:noProof/>
            <w:webHidden/>
          </w:rPr>
          <w:tab/>
        </w:r>
        <w:r>
          <w:rPr>
            <w:noProof/>
            <w:webHidden/>
          </w:rPr>
          <w:fldChar w:fldCharType="begin"/>
        </w:r>
        <w:r>
          <w:rPr>
            <w:noProof/>
            <w:webHidden/>
          </w:rPr>
          <w:instrText xml:space="preserve"> PAGEREF _Toc189812697 \h </w:instrText>
        </w:r>
        <w:r>
          <w:rPr>
            <w:noProof/>
            <w:webHidden/>
          </w:rPr>
        </w:r>
        <w:r>
          <w:rPr>
            <w:noProof/>
            <w:webHidden/>
          </w:rPr>
          <w:fldChar w:fldCharType="separate"/>
        </w:r>
        <w:r w:rsidR="00F0712B">
          <w:rPr>
            <w:noProof/>
            <w:webHidden/>
          </w:rPr>
          <w:t>24</w:t>
        </w:r>
        <w:r>
          <w:rPr>
            <w:noProof/>
            <w:webHidden/>
          </w:rPr>
          <w:fldChar w:fldCharType="end"/>
        </w:r>
      </w:hyperlink>
    </w:p>
    <w:p w14:paraId="19B1C30F" w14:textId="18B4E166"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8" w:history="1">
        <w:r w:rsidRPr="008237E0">
          <w:rPr>
            <w:rStyle w:val="Lienhypertexte"/>
            <w:noProof/>
          </w:rPr>
          <w:t>4.1.3.3.1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_Toc189812698 \h </w:instrText>
        </w:r>
        <w:r>
          <w:rPr>
            <w:noProof/>
            <w:webHidden/>
          </w:rPr>
        </w:r>
        <w:r>
          <w:rPr>
            <w:noProof/>
            <w:webHidden/>
          </w:rPr>
          <w:fldChar w:fldCharType="separate"/>
        </w:r>
        <w:r w:rsidR="00F0712B">
          <w:rPr>
            <w:noProof/>
            <w:webHidden/>
          </w:rPr>
          <w:t>24</w:t>
        </w:r>
        <w:r>
          <w:rPr>
            <w:noProof/>
            <w:webHidden/>
          </w:rPr>
          <w:fldChar w:fldCharType="end"/>
        </w:r>
      </w:hyperlink>
    </w:p>
    <w:p w14:paraId="5394E785" w14:textId="6AB2E9A1"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9" w:history="1">
        <w:r w:rsidRPr="008237E0">
          <w:rPr>
            <w:rStyle w:val="Lienhypertexte"/>
            <w:noProof/>
          </w:rPr>
          <w:t>4.1.3.3.2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_Toc189812699 \h </w:instrText>
        </w:r>
        <w:r>
          <w:rPr>
            <w:noProof/>
            <w:webHidden/>
          </w:rPr>
        </w:r>
        <w:r>
          <w:rPr>
            <w:noProof/>
            <w:webHidden/>
          </w:rPr>
          <w:fldChar w:fldCharType="separate"/>
        </w:r>
        <w:r w:rsidR="00F0712B">
          <w:rPr>
            <w:noProof/>
            <w:webHidden/>
          </w:rPr>
          <w:t>24</w:t>
        </w:r>
        <w:r>
          <w:rPr>
            <w:noProof/>
            <w:webHidden/>
          </w:rPr>
          <w:fldChar w:fldCharType="end"/>
        </w:r>
      </w:hyperlink>
    </w:p>
    <w:p w14:paraId="1282C7B0" w14:textId="29C01891"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0" w:history="1">
        <w:r w:rsidRPr="008237E0">
          <w:rPr>
            <w:rStyle w:val="Lienhypertexte"/>
            <w:noProof/>
          </w:rPr>
          <w:t>4.1.3.3.3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_Toc189812700 \h </w:instrText>
        </w:r>
        <w:r>
          <w:rPr>
            <w:noProof/>
            <w:webHidden/>
          </w:rPr>
        </w:r>
        <w:r>
          <w:rPr>
            <w:noProof/>
            <w:webHidden/>
          </w:rPr>
          <w:fldChar w:fldCharType="separate"/>
        </w:r>
        <w:r w:rsidR="00F0712B">
          <w:rPr>
            <w:noProof/>
            <w:webHidden/>
          </w:rPr>
          <w:t>25</w:t>
        </w:r>
        <w:r>
          <w:rPr>
            <w:noProof/>
            <w:webHidden/>
          </w:rPr>
          <w:fldChar w:fldCharType="end"/>
        </w:r>
      </w:hyperlink>
    </w:p>
    <w:p w14:paraId="3E3373C5" w14:textId="1775D52F"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1" w:history="1">
        <w:r w:rsidRPr="008237E0">
          <w:rPr>
            <w:rStyle w:val="Lienhypertexte"/>
            <w:noProof/>
          </w:rPr>
          <w:t>4.1.3.3.4</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 du Choix de la place</w:t>
        </w:r>
        <w:r>
          <w:rPr>
            <w:noProof/>
            <w:webHidden/>
          </w:rPr>
          <w:tab/>
        </w:r>
        <w:r>
          <w:rPr>
            <w:noProof/>
            <w:webHidden/>
          </w:rPr>
          <w:fldChar w:fldCharType="begin"/>
        </w:r>
        <w:r>
          <w:rPr>
            <w:noProof/>
            <w:webHidden/>
          </w:rPr>
          <w:instrText xml:space="preserve"> PAGEREF _Toc189812701 \h </w:instrText>
        </w:r>
        <w:r>
          <w:rPr>
            <w:noProof/>
            <w:webHidden/>
          </w:rPr>
        </w:r>
        <w:r>
          <w:rPr>
            <w:noProof/>
            <w:webHidden/>
          </w:rPr>
          <w:fldChar w:fldCharType="separate"/>
        </w:r>
        <w:r w:rsidR="00F0712B">
          <w:rPr>
            <w:noProof/>
            <w:webHidden/>
          </w:rPr>
          <w:t>25</w:t>
        </w:r>
        <w:r>
          <w:rPr>
            <w:noProof/>
            <w:webHidden/>
          </w:rPr>
          <w:fldChar w:fldCharType="end"/>
        </w:r>
      </w:hyperlink>
    </w:p>
    <w:p w14:paraId="56ED1552" w14:textId="356C68B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02" w:history="1">
        <w:r w:rsidRPr="008237E0">
          <w:rPr>
            <w:rStyle w:val="Lienhypertexte"/>
            <w:noProof/>
          </w:rPr>
          <w:t>4.1.3.4</w:t>
        </w:r>
        <w:r>
          <w:rPr>
            <w:rFonts w:asciiTheme="minorHAnsi" w:eastAsiaTheme="minorEastAsia" w:hAnsiTheme="minorHAnsi" w:cstheme="minorBidi"/>
            <w:noProof/>
            <w:kern w:val="2"/>
            <w:sz w:val="24"/>
            <w:szCs w:val="24"/>
            <w14:ligatures w14:val="standardContextual"/>
          </w:rPr>
          <w:tab/>
        </w:r>
        <w:r w:rsidRPr="008237E0">
          <w:rPr>
            <w:rStyle w:val="Lienhypertexte"/>
            <w:noProof/>
          </w:rPr>
          <w:t>Wifi à bord et divertissement multimédia</w:t>
        </w:r>
        <w:r>
          <w:rPr>
            <w:noProof/>
            <w:webHidden/>
          </w:rPr>
          <w:tab/>
        </w:r>
        <w:r>
          <w:rPr>
            <w:noProof/>
            <w:webHidden/>
          </w:rPr>
          <w:fldChar w:fldCharType="begin"/>
        </w:r>
        <w:r>
          <w:rPr>
            <w:noProof/>
            <w:webHidden/>
          </w:rPr>
          <w:instrText xml:space="preserve"> PAGEREF _Toc189812702 \h </w:instrText>
        </w:r>
        <w:r>
          <w:rPr>
            <w:noProof/>
            <w:webHidden/>
          </w:rPr>
        </w:r>
        <w:r>
          <w:rPr>
            <w:noProof/>
            <w:webHidden/>
          </w:rPr>
          <w:fldChar w:fldCharType="separate"/>
        </w:r>
        <w:r w:rsidR="00F0712B">
          <w:rPr>
            <w:noProof/>
            <w:webHidden/>
          </w:rPr>
          <w:t>26</w:t>
        </w:r>
        <w:r>
          <w:rPr>
            <w:noProof/>
            <w:webHidden/>
          </w:rPr>
          <w:fldChar w:fldCharType="end"/>
        </w:r>
      </w:hyperlink>
    </w:p>
    <w:p w14:paraId="6057D2F0" w14:textId="74F2F609"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3" w:history="1">
        <w:r w:rsidRPr="008237E0">
          <w:rPr>
            <w:rStyle w:val="Lienhypertexte"/>
            <w:noProof/>
          </w:rPr>
          <w:t>4.1.3.4.1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_Toc189812703 \h </w:instrText>
        </w:r>
        <w:r>
          <w:rPr>
            <w:noProof/>
            <w:webHidden/>
          </w:rPr>
        </w:r>
        <w:r>
          <w:rPr>
            <w:noProof/>
            <w:webHidden/>
          </w:rPr>
          <w:fldChar w:fldCharType="separate"/>
        </w:r>
        <w:r w:rsidR="00F0712B">
          <w:rPr>
            <w:noProof/>
            <w:webHidden/>
          </w:rPr>
          <w:t>26</w:t>
        </w:r>
        <w:r>
          <w:rPr>
            <w:noProof/>
            <w:webHidden/>
          </w:rPr>
          <w:fldChar w:fldCharType="end"/>
        </w:r>
      </w:hyperlink>
    </w:p>
    <w:p w14:paraId="24442D76" w14:textId="48B95F12"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4" w:history="1">
        <w:r w:rsidRPr="008237E0">
          <w:rPr>
            <w:rStyle w:val="Lienhypertexte"/>
            <w:noProof/>
          </w:rPr>
          <w:t>4.1.3.4.2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_Toc189812704 \h </w:instrText>
        </w:r>
        <w:r>
          <w:rPr>
            <w:noProof/>
            <w:webHidden/>
          </w:rPr>
        </w:r>
        <w:r>
          <w:rPr>
            <w:noProof/>
            <w:webHidden/>
          </w:rPr>
          <w:fldChar w:fldCharType="separate"/>
        </w:r>
        <w:r w:rsidR="00F0712B">
          <w:rPr>
            <w:noProof/>
            <w:webHidden/>
          </w:rPr>
          <w:t>26</w:t>
        </w:r>
        <w:r>
          <w:rPr>
            <w:noProof/>
            <w:webHidden/>
          </w:rPr>
          <w:fldChar w:fldCharType="end"/>
        </w:r>
      </w:hyperlink>
    </w:p>
    <w:p w14:paraId="6690CD66" w14:textId="16349706"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5" w:history="1">
        <w:r w:rsidRPr="008237E0">
          <w:rPr>
            <w:rStyle w:val="Lienhypertexte"/>
            <w:noProof/>
          </w:rPr>
          <w:t>4.1.3.4.3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_Toc189812705 \h </w:instrText>
        </w:r>
        <w:r>
          <w:rPr>
            <w:noProof/>
            <w:webHidden/>
          </w:rPr>
        </w:r>
        <w:r>
          <w:rPr>
            <w:noProof/>
            <w:webHidden/>
          </w:rPr>
          <w:fldChar w:fldCharType="separate"/>
        </w:r>
        <w:r w:rsidR="00F0712B">
          <w:rPr>
            <w:noProof/>
            <w:webHidden/>
          </w:rPr>
          <w:t>26</w:t>
        </w:r>
        <w:r>
          <w:rPr>
            <w:noProof/>
            <w:webHidden/>
          </w:rPr>
          <w:fldChar w:fldCharType="end"/>
        </w:r>
      </w:hyperlink>
    </w:p>
    <w:p w14:paraId="5C24B179" w14:textId="5F6CC462"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06" w:history="1">
        <w:r w:rsidRPr="008237E0">
          <w:rPr>
            <w:rStyle w:val="Lienhypertexte"/>
            <w:noProof/>
          </w:rPr>
          <w:t>4.1.3.5</w:t>
        </w:r>
        <w:r>
          <w:rPr>
            <w:rFonts w:asciiTheme="minorHAnsi" w:eastAsiaTheme="minorEastAsia" w:hAnsiTheme="minorHAnsi" w:cstheme="minorBidi"/>
            <w:noProof/>
            <w:kern w:val="2"/>
            <w:sz w:val="24"/>
            <w:szCs w:val="24"/>
            <w14:ligatures w14:val="standardContextual"/>
          </w:rPr>
          <w:tab/>
        </w:r>
        <w:r w:rsidRPr="008237E0">
          <w:rPr>
            <w:rStyle w:val="Lienhypertexte"/>
            <w:noProof/>
          </w:rPr>
          <w:t>Animal domestique</w:t>
        </w:r>
        <w:r>
          <w:rPr>
            <w:noProof/>
            <w:webHidden/>
          </w:rPr>
          <w:tab/>
        </w:r>
        <w:r>
          <w:rPr>
            <w:noProof/>
            <w:webHidden/>
          </w:rPr>
          <w:fldChar w:fldCharType="begin"/>
        </w:r>
        <w:r>
          <w:rPr>
            <w:noProof/>
            <w:webHidden/>
          </w:rPr>
          <w:instrText xml:space="preserve"> PAGEREF _Toc189812706 \h </w:instrText>
        </w:r>
        <w:r>
          <w:rPr>
            <w:noProof/>
            <w:webHidden/>
          </w:rPr>
        </w:r>
        <w:r>
          <w:rPr>
            <w:noProof/>
            <w:webHidden/>
          </w:rPr>
          <w:fldChar w:fldCharType="separate"/>
        </w:r>
        <w:r w:rsidR="00F0712B">
          <w:rPr>
            <w:noProof/>
            <w:webHidden/>
          </w:rPr>
          <w:t>26</w:t>
        </w:r>
        <w:r>
          <w:rPr>
            <w:noProof/>
            <w:webHidden/>
          </w:rPr>
          <w:fldChar w:fldCharType="end"/>
        </w:r>
      </w:hyperlink>
    </w:p>
    <w:p w14:paraId="06B94C9F" w14:textId="01C7901F"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7" w:history="1">
        <w:r w:rsidRPr="008237E0">
          <w:rPr>
            <w:rStyle w:val="Lienhypertexte"/>
            <w:rFonts w:eastAsia="Calibri"/>
            <w:noProof/>
          </w:rPr>
          <w:t>4.1.3.5.1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_Toc189812707 \h </w:instrText>
        </w:r>
        <w:r>
          <w:rPr>
            <w:noProof/>
            <w:webHidden/>
          </w:rPr>
        </w:r>
        <w:r>
          <w:rPr>
            <w:noProof/>
            <w:webHidden/>
          </w:rPr>
          <w:fldChar w:fldCharType="separate"/>
        </w:r>
        <w:r w:rsidR="00F0712B">
          <w:rPr>
            <w:noProof/>
            <w:webHidden/>
          </w:rPr>
          <w:t>26</w:t>
        </w:r>
        <w:r>
          <w:rPr>
            <w:noProof/>
            <w:webHidden/>
          </w:rPr>
          <w:fldChar w:fldCharType="end"/>
        </w:r>
      </w:hyperlink>
    </w:p>
    <w:p w14:paraId="0DBD2530" w14:textId="2CE83EF5"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8" w:history="1">
        <w:r w:rsidRPr="008237E0">
          <w:rPr>
            <w:rStyle w:val="Lienhypertexte"/>
            <w:rFonts w:eastAsia="Calibri"/>
            <w:noProof/>
          </w:rPr>
          <w:t>4.1.3.5.2</w:t>
        </w:r>
        <w:r>
          <w:rPr>
            <w:rFonts w:asciiTheme="minorHAnsi" w:eastAsiaTheme="minorEastAsia" w:hAnsiTheme="minorHAnsi" w:cstheme="minorBidi"/>
            <w:noProof/>
            <w:kern w:val="2"/>
            <w:sz w:val="24"/>
            <w:szCs w:val="24"/>
            <w14:ligatures w14:val="standardContextual"/>
          </w:rPr>
          <w:tab/>
        </w:r>
        <w:r w:rsidRPr="008237E0">
          <w:rPr>
            <w:rStyle w:val="Lienhypertexte"/>
            <w:noProof/>
          </w:rPr>
          <w:t>Ajout de l’animal à la Réservation</w:t>
        </w:r>
        <w:r>
          <w:rPr>
            <w:noProof/>
            <w:webHidden/>
          </w:rPr>
          <w:tab/>
        </w:r>
        <w:r>
          <w:rPr>
            <w:noProof/>
            <w:webHidden/>
          </w:rPr>
          <w:fldChar w:fldCharType="begin"/>
        </w:r>
        <w:r>
          <w:rPr>
            <w:noProof/>
            <w:webHidden/>
          </w:rPr>
          <w:instrText xml:space="preserve"> PAGEREF _Toc189812708 \h </w:instrText>
        </w:r>
        <w:r>
          <w:rPr>
            <w:noProof/>
            <w:webHidden/>
          </w:rPr>
        </w:r>
        <w:r>
          <w:rPr>
            <w:noProof/>
            <w:webHidden/>
          </w:rPr>
          <w:fldChar w:fldCharType="separate"/>
        </w:r>
        <w:r w:rsidR="00F0712B">
          <w:rPr>
            <w:noProof/>
            <w:webHidden/>
          </w:rPr>
          <w:t>27</w:t>
        </w:r>
        <w:r>
          <w:rPr>
            <w:noProof/>
            <w:webHidden/>
          </w:rPr>
          <w:fldChar w:fldCharType="end"/>
        </w:r>
      </w:hyperlink>
    </w:p>
    <w:p w14:paraId="2C486979" w14:textId="52008A6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9" w:history="1">
        <w:r w:rsidRPr="008237E0">
          <w:rPr>
            <w:rStyle w:val="Lienhypertexte"/>
            <w:rFonts w:eastAsia="Calibri"/>
            <w:noProof/>
          </w:rPr>
          <w:t>4.1.3.5.3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_Toc189812709 \h </w:instrText>
        </w:r>
        <w:r>
          <w:rPr>
            <w:noProof/>
            <w:webHidden/>
          </w:rPr>
        </w:r>
        <w:r>
          <w:rPr>
            <w:noProof/>
            <w:webHidden/>
          </w:rPr>
          <w:fldChar w:fldCharType="separate"/>
        </w:r>
        <w:r w:rsidR="00F0712B">
          <w:rPr>
            <w:noProof/>
            <w:webHidden/>
          </w:rPr>
          <w:t>28</w:t>
        </w:r>
        <w:r>
          <w:rPr>
            <w:noProof/>
            <w:webHidden/>
          </w:rPr>
          <w:fldChar w:fldCharType="end"/>
        </w:r>
      </w:hyperlink>
    </w:p>
    <w:p w14:paraId="710301EC" w14:textId="538783B3"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0" w:history="1">
        <w:r w:rsidRPr="008237E0">
          <w:rPr>
            <w:rStyle w:val="Lienhypertexte"/>
            <w:noProof/>
          </w:rPr>
          <w:t>4.1.3.6</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OUIGOFLEX</w:t>
        </w:r>
        <w:r>
          <w:rPr>
            <w:noProof/>
            <w:webHidden/>
          </w:rPr>
          <w:tab/>
        </w:r>
        <w:r>
          <w:rPr>
            <w:noProof/>
            <w:webHidden/>
          </w:rPr>
          <w:fldChar w:fldCharType="begin"/>
        </w:r>
        <w:r>
          <w:rPr>
            <w:noProof/>
            <w:webHidden/>
          </w:rPr>
          <w:instrText xml:space="preserve"> PAGEREF _Toc189812710 \h </w:instrText>
        </w:r>
        <w:r>
          <w:rPr>
            <w:noProof/>
            <w:webHidden/>
          </w:rPr>
        </w:r>
        <w:r>
          <w:rPr>
            <w:noProof/>
            <w:webHidden/>
          </w:rPr>
          <w:fldChar w:fldCharType="separate"/>
        </w:r>
        <w:r w:rsidR="00F0712B">
          <w:rPr>
            <w:noProof/>
            <w:webHidden/>
          </w:rPr>
          <w:t>28</w:t>
        </w:r>
        <w:r>
          <w:rPr>
            <w:noProof/>
            <w:webHidden/>
          </w:rPr>
          <w:fldChar w:fldCharType="end"/>
        </w:r>
      </w:hyperlink>
    </w:p>
    <w:p w14:paraId="1B6DB911" w14:textId="3A142F22"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11" w:history="1">
        <w:r w:rsidRPr="008237E0">
          <w:rPr>
            <w:rStyle w:val="Lienhypertexte"/>
            <w:rFonts w:eastAsia="Calibri"/>
            <w:noProof/>
          </w:rPr>
          <w:t>4.1.3.6.1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_Toc189812711 \h </w:instrText>
        </w:r>
        <w:r>
          <w:rPr>
            <w:noProof/>
            <w:webHidden/>
          </w:rPr>
        </w:r>
        <w:r>
          <w:rPr>
            <w:noProof/>
            <w:webHidden/>
          </w:rPr>
          <w:fldChar w:fldCharType="separate"/>
        </w:r>
        <w:r w:rsidR="00F0712B">
          <w:rPr>
            <w:noProof/>
            <w:webHidden/>
          </w:rPr>
          <w:t>28</w:t>
        </w:r>
        <w:r>
          <w:rPr>
            <w:noProof/>
            <w:webHidden/>
          </w:rPr>
          <w:fldChar w:fldCharType="end"/>
        </w:r>
      </w:hyperlink>
    </w:p>
    <w:p w14:paraId="5B617E3E" w14:textId="29259C19"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12" w:history="1">
        <w:r w:rsidRPr="008237E0">
          <w:rPr>
            <w:rStyle w:val="Lienhypertexte"/>
            <w:noProof/>
          </w:rPr>
          <w:t>4.1.3.6.2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OUIGOFLEX</w:t>
        </w:r>
        <w:r>
          <w:rPr>
            <w:noProof/>
            <w:webHidden/>
          </w:rPr>
          <w:tab/>
        </w:r>
        <w:r>
          <w:rPr>
            <w:noProof/>
            <w:webHidden/>
          </w:rPr>
          <w:fldChar w:fldCharType="begin"/>
        </w:r>
        <w:r>
          <w:rPr>
            <w:noProof/>
            <w:webHidden/>
          </w:rPr>
          <w:instrText xml:space="preserve"> PAGEREF _Toc189812712 \h </w:instrText>
        </w:r>
        <w:r>
          <w:rPr>
            <w:noProof/>
            <w:webHidden/>
          </w:rPr>
        </w:r>
        <w:r>
          <w:rPr>
            <w:noProof/>
            <w:webHidden/>
          </w:rPr>
          <w:fldChar w:fldCharType="separate"/>
        </w:r>
        <w:r w:rsidR="00F0712B">
          <w:rPr>
            <w:noProof/>
            <w:webHidden/>
          </w:rPr>
          <w:t>28</w:t>
        </w:r>
        <w:r>
          <w:rPr>
            <w:noProof/>
            <w:webHidden/>
          </w:rPr>
          <w:fldChar w:fldCharType="end"/>
        </w:r>
      </w:hyperlink>
    </w:p>
    <w:p w14:paraId="4634EBC9" w14:textId="5D0228D6"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13" w:history="1">
        <w:r w:rsidRPr="008237E0">
          <w:rPr>
            <w:rStyle w:val="Lienhypertexte"/>
            <w:noProof/>
          </w:rPr>
          <w:t>4.1.3.6.3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_Toc189812713 \h </w:instrText>
        </w:r>
        <w:r>
          <w:rPr>
            <w:noProof/>
            <w:webHidden/>
          </w:rPr>
        </w:r>
        <w:r>
          <w:rPr>
            <w:noProof/>
            <w:webHidden/>
          </w:rPr>
          <w:fldChar w:fldCharType="separate"/>
        </w:r>
        <w:r w:rsidR="00F0712B">
          <w:rPr>
            <w:noProof/>
            <w:webHidden/>
          </w:rPr>
          <w:t>28</w:t>
        </w:r>
        <w:r>
          <w:rPr>
            <w:noProof/>
            <w:webHidden/>
          </w:rPr>
          <w:fldChar w:fldCharType="end"/>
        </w:r>
      </w:hyperlink>
    </w:p>
    <w:p w14:paraId="774660FF" w14:textId="1E6FCBB2"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14" w:history="1">
        <w:r w:rsidRPr="008237E0">
          <w:rPr>
            <w:rStyle w:val="Lienhypertexte"/>
            <w:rFonts w:eastAsia="Arial"/>
            <w:noProof/>
          </w:rPr>
          <w:t>4.2</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Train Classique</w:t>
        </w:r>
        <w:r>
          <w:rPr>
            <w:noProof/>
            <w:webHidden/>
          </w:rPr>
          <w:tab/>
        </w:r>
        <w:r>
          <w:rPr>
            <w:noProof/>
            <w:webHidden/>
          </w:rPr>
          <w:fldChar w:fldCharType="begin"/>
        </w:r>
        <w:r>
          <w:rPr>
            <w:noProof/>
            <w:webHidden/>
          </w:rPr>
          <w:instrText xml:space="preserve"> PAGEREF _Toc189812714 \h </w:instrText>
        </w:r>
        <w:r>
          <w:rPr>
            <w:noProof/>
            <w:webHidden/>
          </w:rPr>
        </w:r>
        <w:r>
          <w:rPr>
            <w:noProof/>
            <w:webHidden/>
          </w:rPr>
          <w:fldChar w:fldCharType="separate"/>
        </w:r>
        <w:r w:rsidR="00F0712B">
          <w:rPr>
            <w:noProof/>
            <w:webHidden/>
          </w:rPr>
          <w:t>29</w:t>
        </w:r>
        <w:r>
          <w:rPr>
            <w:noProof/>
            <w:webHidden/>
          </w:rPr>
          <w:fldChar w:fldCharType="end"/>
        </w:r>
      </w:hyperlink>
    </w:p>
    <w:p w14:paraId="620414D0" w14:textId="3714196B"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15" w:history="1">
        <w:r w:rsidRPr="008237E0">
          <w:rPr>
            <w:rStyle w:val="Lienhypertexte"/>
            <w:noProof/>
          </w:rPr>
          <w:t>4.2.1</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ESSENTIEL</w:t>
        </w:r>
        <w:r>
          <w:rPr>
            <w:noProof/>
            <w:webHidden/>
          </w:rPr>
          <w:tab/>
        </w:r>
        <w:r>
          <w:rPr>
            <w:noProof/>
            <w:webHidden/>
          </w:rPr>
          <w:fldChar w:fldCharType="begin"/>
        </w:r>
        <w:r>
          <w:rPr>
            <w:noProof/>
            <w:webHidden/>
          </w:rPr>
          <w:instrText xml:space="preserve"> PAGEREF _Toc189812715 \h </w:instrText>
        </w:r>
        <w:r>
          <w:rPr>
            <w:noProof/>
            <w:webHidden/>
          </w:rPr>
        </w:r>
        <w:r>
          <w:rPr>
            <w:noProof/>
            <w:webHidden/>
          </w:rPr>
          <w:fldChar w:fldCharType="separate"/>
        </w:r>
        <w:r w:rsidR="00F0712B">
          <w:rPr>
            <w:noProof/>
            <w:webHidden/>
          </w:rPr>
          <w:t>29</w:t>
        </w:r>
        <w:r>
          <w:rPr>
            <w:noProof/>
            <w:webHidden/>
          </w:rPr>
          <w:fldChar w:fldCharType="end"/>
        </w:r>
      </w:hyperlink>
    </w:p>
    <w:p w14:paraId="519F6B45" w14:textId="7B3249FE"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6" w:history="1">
        <w:r w:rsidRPr="008237E0">
          <w:rPr>
            <w:rStyle w:val="Lienhypertexte"/>
            <w:noProof/>
          </w:rPr>
          <w:t>4.2.1.1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_Toc189812716 \h </w:instrText>
        </w:r>
        <w:r>
          <w:rPr>
            <w:noProof/>
            <w:webHidden/>
          </w:rPr>
        </w:r>
        <w:r>
          <w:rPr>
            <w:noProof/>
            <w:webHidden/>
          </w:rPr>
          <w:fldChar w:fldCharType="separate"/>
        </w:r>
        <w:r w:rsidR="00F0712B">
          <w:rPr>
            <w:noProof/>
            <w:webHidden/>
          </w:rPr>
          <w:t>29</w:t>
        </w:r>
        <w:r>
          <w:rPr>
            <w:noProof/>
            <w:webHidden/>
          </w:rPr>
          <w:fldChar w:fldCharType="end"/>
        </w:r>
      </w:hyperlink>
    </w:p>
    <w:p w14:paraId="6BE30BA2" w14:textId="609A900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7" w:history="1">
        <w:r w:rsidRPr="008237E0">
          <w:rPr>
            <w:rStyle w:val="Lienhypertexte"/>
            <w:noProof/>
          </w:rPr>
          <w:t>4.2.1.2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_Toc189812717 \h </w:instrText>
        </w:r>
        <w:r>
          <w:rPr>
            <w:noProof/>
            <w:webHidden/>
          </w:rPr>
        </w:r>
        <w:r>
          <w:rPr>
            <w:noProof/>
            <w:webHidden/>
          </w:rPr>
          <w:fldChar w:fldCharType="separate"/>
        </w:r>
        <w:r w:rsidR="00F0712B">
          <w:rPr>
            <w:noProof/>
            <w:webHidden/>
          </w:rPr>
          <w:t>29</w:t>
        </w:r>
        <w:r>
          <w:rPr>
            <w:noProof/>
            <w:webHidden/>
          </w:rPr>
          <w:fldChar w:fldCharType="end"/>
        </w:r>
      </w:hyperlink>
    </w:p>
    <w:p w14:paraId="00423054" w14:textId="57022006"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18" w:history="1">
        <w:r w:rsidRPr="008237E0">
          <w:rPr>
            <w:rStyle w:val="Lienhypertexte"/>
            <w:noProof/>
          </w:rPr>
          <w:t>4.2.2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Options, Services Et Animaux Sur Ouigo Train Classique</w:t>
        </w:r>
        <w:r>
          <w:rPr>
            <w:noProof/>
            <w:webHidden/>
          </w:rPr>
          <w:tab/>
        </w:r>
        <w:r>
          <w:rPr>
            <w:noProof/>
            <w:webHidden/>
          </w:rPr>
          <w:fldChar w:fldCharType="begin"/>
        </w:r>
        <w:r>
          <w:rPr>
            <w:noProof/>
            <w:webHidden/>
          </w:rPr>
          <w:instrText xml:space="preserve"> PAGEREF _Toc189812718 \h </w:instrText>
        </w:r>
        <w:r>
          <w:rPr>
            <w:noProof/>
            <w:webHidden/>
          </w:rPr>
        </w:r>
        <w:r>
          <w:rPr>
            <w:noProof/>
            <w:webHidden/>
          </w:rPr>
          <w:fldChar w:fldCharType="separate"/>
        </w:r>
        <w:r w:rsidR="00F0712B">
          <w:rPr>
            <w:noProof/>
            <w:webHidden/>
          </w:rPr>
          <w:t>29</w:t>
        </w:r>
        <w:r>
          <w:rPr>
            <w:noProof/>
            <w:webHidden/>
          </w:rPr>
          <w:fldChar w:fldCharType="end"/>
        </w:r>
      </w:hyperlink>
    </w:p>
    <w:p w14:paraId="0644BE57" w14:textId="3ECB6F7A"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9" w:history="1">
        <w:r w:rsidRPr="008237E0">
          <w:rPr>
            <w:rStyle w:val="Lienhypertexte"/>
            <w:noProof/>
          </w:rPr>
          <w:t>4.2.2.1</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Bagage supplémentaire ou volumineux</w:t>
        </w:r>
        <w:r>
          <w:rPr>
            <w:noProof/>
            <w:webHidden/>
          </w:rPr>
          <w:tab/>
        </w:r>
        <w:r>
          <w:rPr>
            <w:noProof/>
            <w:webHidden/>
          </w:rPr>
          <w:fldChar w:fldCharType="begin"/>
        </w:r>
        <w:r>
          <w:rPr>
            <w:noProof/>
            <w:webHidden/>
          </w:rPr>
          <w:instrText xml:space="preserve"> PAGEREF _Toc189812719 \h </w:instrText>
        </w:r>
        <w:r>
          <w:rPr>
            <w:noProof/>
            <w:webHidden/>
          </w:rPr>
        </w:r>
        <w:r>
          <w:rPr>
            <w:noProof/>
            <w:webHidden/>
          </w:rPr>
          <w:fldChar w:fldCharType="separate"/>
        </w:r>
        <w:r w:rsidR="00F0712B">
          <w:rPr>
            <w:noProof/>
            <w:webHidden/>
          </w:rPr>
          <w:t>29</w:t>
        </w:r>
        <w:r>
          <w:rPr>
            <w:noProof/>
            <w:webHidden/>
          </w:rPr>
          <w:fldChar w:fldCharType="end"/>
        </w:r>
      </w:hyperlink>
    </w:p>
    <w:p w14:paraId="1646CF73" w14:textId="62976906"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0" w:history="1">
        <w:r w:rsidRPr="008237E0">
          <w:rPr>
            <w:rStyle w:val="Lienhypertexte"/>
            <w:noProof/>
          </w:rPr>
          <w:t>4.2.2.1.1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_Toc189812720 \h </w:instrText>
        </w:r>
        <w:r>
          <w:rPr>
            <w:noProof/>
            <w:webHidden/>
          </w:rPr>
        </w:r>
        <w:r>
          <w:rPr>
            <w:noProof/>
            <w:webHidden/>
          </w:rPr>
          <w:fldChar w:fldCharType="separate"/>
        </w:r>
        <w:r w:rsidR="00F0712B">
          <w:rPr>
            <w:noProof/>
            <w:webHidden/>
          </w:rPr>
          <w:t>29</w:t>
        </w:r>
        <w:r>
          <w:rPr>
            <w:noProof/>
            <w:webHidden/>
          </w:rPr>
          <w:fldChar w:fldCharType="end"/>
        </w:r>
      </w:hyperlink>
    </w:p>
    <w:p w14:paraId="35912756" w14:textId="04C44208"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1" w:history="1">
        <w:r w:rsidRPr="008237E0">
          <w:rPr>
            <w:rStyle w:val="Lienhypertexte"/>
            <w:noProof/>
          </w:rPr>
          <w:t>4.2.2.1.2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Bagage supplémentaire ou volumineux</w:t>
        </w:r>
        <w:r>
          <w:rPr>
            <w:noProof/>
            <w:webHidden/>
          </w:rPr>
          <w:tab/>
        </w:r>
        <w:r>
          <w:rPr>
            <w:noProof/>
            <w:webHidden/>
          </w:rPr>
          <w:fldChar w:fldCharType="begin"/>
        </w:r>
        <w:r>
          <w:rPr>
            <w:noProof/>
            <w:webHidden/>
          </w:rPr>
          <w:instrText xml:space="preserve"> PAGEREF _Toc189812721 \h </w:instrText>
        </w:r>
        <w:r>
          <w:rPr>
            <w:noProof/>
            <w:webHidden/>
          </w:rPr>
        </w:r>
        <w:r>
          <w:rPr>
            <w:noProof/>
            <w:webHidden/>
          </w:rPr>
          <w:fldChar w:fldCharType="separate"/>
        </w:r>
        <w:r w:rsidR="00F0712B">
          <w:rPr>
            <w:noProof/>
            <w:webHidden/>
          </w:rPr>
          <w:t>30</w:t>
        </w:r>
        <w:r>
          <w:rPr>
            <w:noProof/>
            <w:webHidden/>
          </w:rPr>
          <w:fldChar w:fldCharType="end"/>
        </w:r>
      </w:hyperlink>
    </w:p>
    <w:p w14:paraId="1C9ED683" w14:textId="60433F97"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2" w:history="1">
        <w:r w:rsidRPr="008237E0">
          <w:rPr>
            <w:rStyle w:val="Lienhypertexte"/>
            <w:noProof/>
          </w:rPr>
          <w:t>4.2.2.1.3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_Toc189812722 \h </w:instrText>
        </w:r>
        <w:r>
          <w:rPr>
            <w:noProof/>
            <w:webHidden/>
          </w:rPr>
        </w:r>
        <w:r>
          <w:rPr>
            <w:noProof/>
            <w:webHidden/>
          </w:rPr>
          <w:fldChar w:fldCharType="separate"/>
        </w:r>
        <w:r w:rsidR="00F0712B">
          <w:rPr>
            <w:noProof/>
            <w:webHidden/>
          </w:rPr>
          <w:t>31</w:t>
        </w:r>
        <w:r>
          <w:rPr>
            <w:noProof/>
            <w:webHidden/>
          </w:rPr>
          <w:fldChar w:fldCharType="end"/>
        </w:r>
      </w:hyperlink>
    </w:p>
    <w:p w14:paraId="14982DAB" w14:textId="79E02005"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23" w:history="1">
        <w:r w:rsidRPr="008237E0">
          <w:rPr>
            <w:rStyle w:val="Lienhypertexte"/>
            <w:noProof/>
          </w:rPr>
          <w:t>4.2.2.2</w:t>
        </w:r>
        <w:r>
          <w:rPr>
            <w:rFonts w:asciiTheme="minorHAnsi" w:eastAsiaTheme="minorEastAsia" w:hAnsiTheme="minorHAnsi" w:cstheme="minorBidi"/>
            <w:noProof/>
            <w:kern w:val="2"/>
            <w:sz w:val="24"/>
            <w:szCs w:val="24"/>
            <w14:ligatures w14:val="standardContextual"/>
          </w:rPr>
          <w:tab/>
        </w:r>
        <w:r w:rsidRPr="008237E0">
          <w:rPr>
            <w:rStyle w:val="Lienhypertexte"/>
            <w:noProof/>
          </w:rPr>
          <w:t>Les Options Vélo/Trottinette</w:t>
        </w:r>
        <w:r>
          <w:rPr>
            <w:noProof/>
            <w:webHidden/>
          </w:rPr>
          <w:tab/>
        </w:r>
        <w:r>
          <w:rPr>
            <w:noProof/>
            <w:webHidden/>
          </w:rPr>
          <w:fldChar w:fldCharType="begin"/>
        </w:r>
        <w:r>
          <w:rPr>
            <w:noProof/>
            <w:webHidden/>
          </w:rPr>
          <w:instrText xml:space="preserve"> PAGEREF _Toc189812723 \h </w:instrText>
        </w:r>
        <w:r>
          <w:rPr>
            <w:noProof/>
            <w:webHidden/>
          </w:rPr>
        </w:r>
        <w:r>
          <w:rPr>
            <w:noProof/>
            <w:webHidden/>
          </w:rPr>
          <w:fldChar w:fldCharType="separate"/>
        </w:r>
        <w:r w:rsidR="00F0712B">
          <w:rPr>
            <w:noProof/>
            <w:webHidden/>
          </w:rPr>
          <w:t>31</w:t>
        </w:r>
        <w:r>
          <w:rPr>
            <w:noProof/>
            <w:webHidden/>
          </w:rPr>
          <w:fldChar w:fldCharType="end"/>
        </w:r>
      </w:hyperlink>
    </w:p>
    <w:p w14:paraId="2D1CB6F0" w14:textId="7E4E5DCA"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4" w:history="1">
        <w:r w:rsidRPr="008237E0">
          <w:rPr>
            <w:rStyle w:val="Lienhypertexte"/>
            <w:noProof/>
          </w:rPr>
          <w:t>4.2.2.2.1</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_Toc189812724 \h </w:instrText>
        </w:r>
        <w:r>
          <w:rPr>
            <w:noProof/>
            <w:webHidden/>
          </w:rPr>
        </w:r>
        <w:r>
          <w:rPr>
            <w:noProof/>
            <w:webHidden/>
          </w:rPr>
          <w:fldChar w:fldCharType="separate"/>
        </w:r>
        <w:r w:rsidR="00F0712B">
          <w:rPr>
            <w:noProof/>
            <w:webHidden/>
          </w:rPr>
          <w:t>32</w:t>
        </w:r>
        <w:r>
          <w:rPr>
            <w:noProof/>
            <w:webHidden/>
          </w:rPr>
          <w:fldChar w:fldCharType="end"/>
        </w:r>
      </w:hyperlink>
    </w:p>
    <w:p w14:paraId="41A2E968" w14:textId="4EC2483E"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5" w:history="1">
        <w:r w:rsidRPr="008237E0">
          <w:rPr>
            <w:rStyle w:val="Lienhypertexte"/>
            <w:noProof/>
          </w:rPr>
          <w:t>4.2.2.2.2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_Toc189812725 \h </w:instrText>
        </w:r>
        <w:r>
          <w:rPr>
            <w:noProof/>
            <w:webHidden/>
          </w:rPr>
        </w:r>
        <w:r>
          <w:rPr>
            <w:noProof/>
            <w:webHidden/>
          </w:rPr>
          <w:fldChar w:fldCharType="separate"/>
        </w:r>
        <w:r w:rsidR="00F0712B">
          <w:rPr>
            <w:noProof/>
            <w:webHidden/>
          </w:rPr>
          <w:t>32</w:t>
        </w:r>
        <w:r>
          <w:rPr>
            <w:noProof/>
            <w:webHidden/>
          </w:rPr>
          <w:fldChar w:fldCharType="end"/>
        </w:r>
      </w:hyperlink>
    </w:p>
    <w:p w14:paraId="21E11AEB" w14:textId="3966FB00"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26" w:history="1">
        <w:r w:rsidRPr="008237E0">
          <w:rPr>
            <w:rStyle w:val="Lienhypertexte"/>
            <w:noProof/>
          </w:rPr>
          <w:t>4.2.2.3</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Choix de la place</w:t>
        </w:r>
        <w:r>
          <w:rPr>
            <w:noProof/>
            <w:webHidden/>
          </w:rPr>
          <w:tab/>
        </w:r>
        <w:r>
          <w:rPr>
            <w:noProof/>
            <w:webHidden/>
          </w:rPr>
          <w:fldChar w:fldCharType="begin"/>
        </w:r>
        <w:r>
          <w:rPr>
            <w:noProof/>
            <w:webHidden/>
          </w:rPr>
          <w:instrText xml:space="preserve"> PAGEREF _Toc189812726 \h </w:instrText>
        </w:r>
        <w:r>
          <w:rPr>
            <w:noProof/>
            <w:webHidden/>
          </w:rPr>
        </w:r>
        <w:r>
          <w:rPr>
            <w:noProof/>
            <w:webHidden/>
          </w:rPr>
          <w:fldChar w:fldCharType="separate"/>
        </w:r>
        <w:r w:rsidR="00F0712B">
          <w:rPr>
            <w:noProof/>
            <w:webHidden/>
          </w:rPr>
          <w:t>32</w:t>
        </w:r>
        <w:r>
          <w:rPr>
            <w:noProof/>
            <w:webHidden/>
          </w:rPr>
          <w:fldChar w:fldCharType="end"/>
        </w:r>
      </w:hyperlink>
    </w:p>
    <w:p w14:paraId="53D25E92" w14:textId="34EA5545"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7" w:history="1">
        <w:r w:rsidRPr="008237E0">
          <w:rPr>
            <w:rStyle w:val="Lienhypertexte"/>
            <w:noProof/>
          </w:rPr>
          <w:t>4.2.2.3.1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_Toc189812727 \h </w:instrText>
        </w:r>
        <w:r>
          <w:rPr>
            <w:noProof/>
            <w:webHidden/>
          </w:rPr>
        </w:r>
        <w:r>
          <w:rPr>
            <w:noProof/>
            <w:webHidden/>
          </w:rPr>
          <w:fldChar w:fldCharType="separate"/>
        </w:r>
        <w:r w:rsidR="00F0712B">
          <w:rPr>
            <w:noProof/>
            <w:webHidden/>
          </w:rPr>
          <w:t>32</w:t>
        </w:r>
        <w:r>
          <w:rPr>
            <w:noProof/>
            <w:webHidden/>
          </w:rPr>
          <w:fldChar w:fldCharType="end"/>
        </w:r>
      </w:hyperlink>
    </w:p>
    <w:p w14:paraId="4882DF87" w14:textId="5AD5EA53"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8" w:history="1">
        <w:r w:rsidRPr="008237E0">
          <w:rPr>
            <w:rStyle w:val="Lienhypertexte"/>
            <w:rFonts w:eastAsia="Gotham Rounded Light"/>
            <w:noProof/>
          </w:rPr>
          <w:t>4.2.2.3.2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_Toc189812728 \h </w:instrText>
        </w:r>
        <w:r>
          <w:rPr>
            <w:noProof/>
            <w:webHidden/>
          </w:rPr>
        </w:r>
        <w:r>
          <w:rPr>
            <w:noProof/>
            <w:webHidden/>
          </w:rPr>
          <w:fldChar w:fldCharType="separate"/>
        </w:r>
        <w:r w:rsidR="00F0712B">
          <w:rPr>
            <w:noProof/>
            <w:webHidden/>
          </w:rPr>
          <w:t>33</w:t>
        </w:r>
        <w:r>
          <w:rPr>
            <w:noProof/>
            <w:webHidden/>
          </w:rPr>
          <w:fldChar w:fldCharType="end"/>
        </w:r>
      </w:hyperlink>
    </w:p>
    <w:p w14:paraId="5FC62BBD" w14:textId="0A92F99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9" w:history="1">
        <w:r w:rsidRPr="008237E0">
          <w:rPr>
            <w:rStyle w:val="Lienhypertexte"/>
            <w:noProof/>
          </w:rPr>
          <w:t>4.2.2.3.3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_Toc189812729 \h </w:instrText>
        </w:r>
        <w:r>
          <w:rPr>
            <w:noProof/>
            <w:webHidden/>
          </w:rPr>
        </w:r>
        <w:r>
          <w:rPr>
            <w:noProof/>
            <w:webHidden/>
          </w:rPr>
          <w:fldChar w:fldCharType="separate"/>
        </w:r>
        <w:r w:rsidR="00F0712B">
          <w:rPr>
            <w:noProof/>
            <w:webHidden/>
          </w:rPr>
          <w:t>33</w:t>
        </w:r>
        <w:r>
          <w:rPr>
            <w:noProof/>
            <w:webHidden/>
          </w:rPr>
          <w:fldChar w:fldCharType="end"/>
        </w:r>
      </w:hyperlink>
    </w:p>
    <w:p w14:paraId="5088C880" w14:textId="399C031F"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0" w:history="1">
        <w:r w:rsidRPr="008237E0">
          <w:rPr>
            <w:rStyle w:val="Lienhypertexte"/>
            <w:noProof/>
          </w:rPr>
          <w:t>4.2.2.3.4</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 du Choix de la place</w:t>
        </w:r>
        <w:r>
          <w:rPr>
            <w:noProof/>
            <w:webHidden/>
          </w:rPr>
          <w:tab/>
        </w:r>
        <w:r>
          <w:rPr>
            <w:noProof/>
            <w:webHidden/>
          </w:rPr>
          <w:fldChar w:fldCharType="begin"/>
        </w:r>
        <w:r>
          <w:rPr>
            <w:noProof/>
            <w:webHidden/>
          </w:rPr>
          <w:instrText xml:space="preserve"> PAGEREF _Toc189812730 \h </w:instrText>
        </w:r>
        <w:r>
          <w:rPr>
            <w:noProof/>
            <w:webHidden/>
          </w:rPr>
        </w:r>
        <w:r>
          <w:rPr>
            <w:noProof/>
            <w:webHidden/>
          </w:rPr>
          <w:fldChar w:fldCharType="separate"/>
        </w:r>
        <w:r w:rsidR="00F0712B">
          <w:rPr>
            <w:noProof/>
            <w:webHidden/>
          </w:rPr>
          <w:t>33</w:t>
        </w:r>
        <w:r>
          <w:rPr>
            <w:noProof/>
            <w:webHidden/>
          </w:rPr>
          <w:fldChar w:fldCharType="end"/>
        </w:r>
      </w:hyperlink>
    </w:p>
    <w:p w14:paraId="2A80C459" w14:textId="2C88BCD2"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31" w:history="1">
        <w:r w:rsidRPr="008237E0">
          <w:rPr>
            <w:rStyle w:val="Lienhypertexte"/>
            <w:rFonts w:cs="Calibri"/>
            <w:noProof/>
          </w:rPr>
          <w:t>4.2.2.4</w:t>
        </w:r>
        <w:r>
          <w:rPr>
            <w:rFonts w:asciiTheme="minorHAnsi" w:eastAsiaTheme="minorEastAsia" w:hAnsiTheme="minorHAnsi" w:cstheme="minorBidi"/>
            <w:noProof/>
            <w:kern w:val="2"/>
            <w:sz w:val="24"/>
            <w:szCs w:val="24"/>
            <w14:ligatures w14:val="standardContextual"/>
          </w:rPr>
          <w:tab/>
        </w:r>
        <w:r w:rsidRPr="008237E0">
          <w:rPr>
            <w:rStyle w:val="Lienhypertexte"/>
            <w:noProof/>
          </w:rPr>
          <w:t>Animal domestique</w:t>
        </w:r>
        <w:r>
          <w:rPr>
            <w:noProof/>
            <w:webHidden/>
          </w:rPr>
          <w:tab/>
        </w:r>
        <w:r>
          <w:rPr>
            <w:noProof/>
            <w:webHidden/>
          </w:rPr>
          <w:fldChar w:fldCharType="begin"/>
        </w:r>
        <w:r>
          <w:rPr>
            <w:noProof/>
            <w:webHidden/>
          </w:rPr>
          <w:instrText xml:space="preserve"> PAGEREF _Toc189812731 \h </w:instrText>
        </w:r>
        <w:r>
          <w:rPr>
            <w:noProof/>
            <w:webHidden/>
          </w:rPr>
        </w:r>
        <w:r>
          <w:rPr>
            <w:noProof/>
            <w:webHidden/>
          </w:rPr>
          <w:fldChar w:fldCharType="separate"/>
        </w:r>
        <w:r w:rsidR="00F0712B">
          <w:rPr>
            <w:noProof/>
            <w:webHidden/>
          </w:rPr>
          <w:t>33</w:t>
        </w:r>
        <w:r>
          <w:rPr>
            <w:noProof/>
            <w:webHidden/>
          </w:rPr>
          <w:fldChar w:fldCharType="end"/>
        </w:r>
      </w:hyperlink>
    </w:p>
    <w:p w14:paraId="28F948C0" w14:textId="3C4E4BD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32" w:history="1">
        <w:r w:rsidRPr="008237E0">
          <w:rPr>
            <w:rStyle w:val="Lienhypertexte"/>
            <w:noProof/>
          </w:rPr>
          <w:t>4.2.2.5</w:t>
        </w:r>
        <w:r>
          <w:rPr>
            <w:rFonts w:asciiTheme="minorHAnsi" w:eastAsiaTheme="minorEastAsia" w:hAnsiTheme="minorHAnsi" w:cstheme="minorBidi"/>
            <w:noProof/>
            <w:kern w:val="2"/>
            <w:sz w:val="24"/>
            <w:szCs w:val="24"/>
            <w14:ligatures w14:val="standardContextual"/>
          </w:rPr>
          <w:tab/>
        </w:r>
        <w:r w:rsidRPr="008237E0">
          <w:rPr>
            <w:rStyle w:val="Lienhypertexte"/>
            <w:noProof/>
          </w:rPr>
          <w:t>Service de snacking à bord</w:t>
        </w:r>
        <w:r>
          <w:rPr>
            <w:noProof/>
            <w:webHidden/>
          </w:rPr>
          <w:tab/>
        </w:r>
        <w:r>
          <w:rPr>
            <w:noProof/>
            <w:webHidden/>
          </w:rPr>
          <w:fldChar w:fldCharType="begin"/>
        </w:r>
        <w:r>
          <w:rPr>
            <w:noProof/>
            <w:webHidden/>
          </w:rPr>
          <w:instrText xml:space="preserve"> PAGEREF _Toc189812732 \h </w:instrText>
        </w:r>
        <w:r>
          <w:rPr>
            <w:noProof/>
            <w:webHidden/>
          </w:rPr>
        </w:r>
        <w:r>
          <w:rPr>
            <w:noProof/>
            <w:webHidden/>
          </w:rPr>
          <w:fldChar w:fldCharType="separate"/>
        </w:r>
        <w:r w:rsidR="00F0712B">
          <w:rPr>
            <w:noProof/>
            <w:webHidden/>
          </w:rPr>
          <w:t>34</w:t>
        </w:r>
        <w:r>
          <w:rPr>
            <w:noProof/>
            <w:webHidden/>
          </w:rPr>
          <w:fldChar w:fldCharType="end"/>
        </w:r>
      </w:hyperlink>
    </w:p>
    <w:p w14:paraId="7E68ACFC" w14:textId="629BC6CC"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3" w:history="1">
        <w:r w:rsidRPr="008237E0">
          <w:rPr>
            <w:rStyle w:val="Lienhypertexte"/>
            <w:noProof/>
          </w:rPr>
          <w:t>4.2.2.5.1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_Toc189812733 \h </w:instrText>
        </w:r>
        <w:r>
          <w:rPr>
            <w:noProof/>
            <w:webHidden/>
          </w:rPr>
        </w:r>
        <w:r>
          <w:rPr>
            <w:noProof/>
            <w:webHidden/>
          </w:rPr>
          <w:fldChar w:fldCharType="separate"/>
        </w:r>
        <w:r w:rsidR="00F0712B">
          <w:rPr>
            <w:noProof/>
            <w:webHidden/>
          </w:rPr>
          <w:t>34</w:t>
        </w:r>
        <w:r>
          <w:rPr>
            <w:noProof/>
            <w:webHidden/>
          </w:rPr>
          <w:fldChar w:fldCharType="end"/>
        </w:r>
      </w:hyperlink>
    </w:p>
    <w:p w14:paraId="10C14B71" w14:textId="14722426"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4" w:history="1">
        <w:r w:rsidRPr="008237E0">
          <w:rPr>
            <w:rStyle w:val="Lienhypertexte"/>
            <w:noProof/>
          </w:rPr>
          <w:t>4.2.2.5.2</w:t>
        </w:r>
        <w:r>
          <w:rPr>
            <w:rFonts w:asciiTheme="minorHAnsi" w:eastAsiaTheme="minorEastAsia" w:hAnsiTheme="minorHAnsi" w:cstheme="minorBidi"/>
            <w:noProof/>
            <w:kern w:val="2"/>
            <w:sz w:val="24"/>
            <w:szCs w:val="24"/>
            <w14:ligatures w14:val="standardContextual"/>
          </w:rPr>
          <w:tab/>
        </w:r>
        <w:r w:rsidRPr="008237E0">
          <w:rPr>
            <w:rStyle w:val="Lienhypertexte"/>
            <w:noProof/>
          </w:rPr>
          <w:t>Produits</w:t>
        </w:r>
        <w:r>
          <w:rPr>
            <w:noProof/>
            <w:webHidden/>
          </w:rPr>
          <w:tab/>
        </w:r>
        <w:r>
          <w:rPr>
            <w:noProof/>
            <w:webHidden/>
          </w:rPr>
          <w:fldChar w:fldCharType="begin"/>
        </w:r>
        <w:r>
          <w:rPr>
            <w:noProof/>
            <w:webHidden/>
          </w:rPr>
          <w:instrText xml:space="preserve"> PAGEREF _Toc189812734 \h </w:instrText>
        </w:r>
        <w:r>
          <w:rPr>
            <w:noProof/>
            <w:webHidden/>
          </w:rPr>
        </w:r>
        <w:r>
          <w:rPr>
            <w:noProof/>
            <w:webHidden/>
          </w:rPr>
          <w:fldChar w:fldCharType="separate"/>
        </w:r>
        <w:r w:rsidR="00F0712B">
          <w:rPr>
            <w:noProof/>
            <w:webHidden/>
          </w:rPr>
          <w:t>34</w:t>
        </w:r>
        <w:r>
          <w:rPr>
            <w:noProof/>
            <w:webHidden/>
          </w:rPr>
          <w:fldChar w:fldCharType="end"/>
        </w:r>
      </w:hyperlink>
    </w:p>
    <w:p w14:paraId="6277E652" w14:textId="5BFED96B"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5" w:history="1">
        <w:r w:rsidRPr="008237E0">
          <w:rPr>
            <w:rStyle w:val="Lienhypertexte"/>
            <w:noProof/>
          </w:rPr>
          <w:t>4.2.2.5.3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Conformité</w:t>
        </w:r>
        <w:r>
          <w:rPr>
            <w:noProof/>
            <w:webHidden/>
          </w:rPr>
          <w:tab/>
        </w:r>
        <w:r>
          <w:rPr>
            <w:noProof/>
            <w:webHidden/>
          </w:rPr>
          <w:fldChar w:fldCharType="begin"/>
        </w:r>
        <w:r>
          <w:rPr>
            <w:noProof/>
            <w:webHidden/>
          </w:rPr>
          <w:instrText xml:space="preserve"> PAGEREF _Toc189812735 \h </w:instrText>
        </w:r>
        <w:r>
          <w:rPr>
            <w:noProof/>
            <w:webHidden/>
          </w:rPr>
        </w:r>
        <w:r>
          <w:rPr>
            <w:noProof/>
            <w:webHidden/>
          </w:rPr>
          <w:fldChar w:fldCharType="separate"/>
        </w:r>
        <w:r w:rsidR="00F0712B">
          <w:rPr>
            <w:noProof/>
            <w:webHidden/>
          </w:rPr>
          <w:t>34</w:t>
        </w:r>
        <w:r>
          <w:rPr>
            <w:noProof/>
            <w:webHidden/>
          </w:rPr>
          <w:fldChar w:fldCharType="end"/>
        </w:r>
      </w:hyperlink>
    </w:p>
    <w:p w14:paraId="2CCBC170" w14:textId="09A46E95"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6" w:history="1">
        <w:r w:rsidRPr="008237E0">
          <w:rPr>
            <w:rStyle w:val="Lienhypertexte"/>
            <w:noProof/>
          </w:rPr>
          <w:t>4.2.2.5.4</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 de vente</w:t>
        </w:r>
        <w:r>
          <w:rPr>
            <w:noProof/>
            <w:webHidden/>
          </w:rPr>
          <w:tab/>
        </w:r>
        <w:r>
          <w:rPr>
            <w:noProof/>
            <w:webHidden/>
          </w:rPr>
          <w:fldChar w:fldCharType="begin"/>
        </w:r>
        <w:r>
          <w:rPr>
            <w:noProof/>
            <w:webHidden/>
          </w:rPr>
          <w:instrText xml:space="preserve"> PAGEREF _Toc189812736 \h </w:instrText>
        </w:r>
        <w:r>
          <w:rPr>
            <w:noProof/>
            <w:webHidden/>
          </w:rPr>
        </w:r>
        <w:r>
          <w:rPr>
            <w:noProof/>
            <w:webHidden/>
          </w:rPr>
          <w:fldChar w:fldCharType="separate"/>
        </w:r>
        <w:r w:rsidR="00F0712B">
          <w:rPr>
            <w:noProof/>
            <w:webHidden/>
          </w:rPr>
          <w:t>34</w:t>
        </w:r>
        <w:r>
          <w:rPr>
            <w:noProof/>
            <w:webHidden/>
          </w:rPr>
          <w:fldChar w:fldCharType="end"/>
        </w:r>
      </w:hyperlink>
    </w:p>
    <w:p w14:paraId="1FC8C3E0" w14:textId="32B3BAEE"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7" w:history="1">
        <w:r w:rsidRPr="008237E0">
          <w:rPr>
            <w:rStyle w:val="Lienhypertexte"/>
            <w:noProof/>
          </w:rPr>
          <w:t>4.2.2.5.5</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w:t>
        </w:r>
        <w:r>
          <w:rPr>
            <w:noProof/>
            <w:webHidden/>
          </w:rPr>
          <w:tab/>
        </w:r>
        <w:r>
          <w:rPr>
            <w:noProof/>
            <w:webHidden/>
          </w:rPr>
          <w:fldChar w:fldCharType="begin"/>
        </w:r>
        <w:r>
          <w:rPr>
            <w:noProof/>
            <w:webHidden/>
          </w:rPr>
          <w:instrText xml:space="preserve"> PAGEREF _Toc189812737 \h </w:instrText>
        </w:r>
        <w:r>
          <w:rPr>
            <w:noProof/>
            <w:webHidden/>
          </w:rPr>
        </w:r>
        <w:r>
          <w:rPr>
            <w:noProof/>
            <w:webHidden/>
          </w:rPr>
          <w:fldChar w:fldCharType="separate"/>
        </w:r>
        <w:r w:rsidR="00F0712B">
          <w:rPr>
            <w:noProof/>
            <w:webHidden/>
          </w:rPr>
          <w:t>34</w:t>
        </w:r>
        <w:r>
          <w:rPr>
            <w:noProof/>
            <w:webHidden/>
          </w:rPr>
          <w:fldChar w:fldCharType="end"/>
        </w:r>
      </w:hyperlink>
    </w:p>
    <w:p w14:paraId="740F2836" w14:textId="7457DE4C"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8" w:history="1">
        <w:r w:rsidRPr="008237E0">
          <w:rPr>
            <w:rStyle w:val="Lienhypertexte"/>
            <w:noProof/>
          </w:rPr>
          <w:t>4.2.2.5.6</w:t>
        </w:r>
        <w:r>
          <w:rPr>
            <w:rFonts w:asciiTheme="minorHAnsi" w:eastAsiaTheme="minorEastAsia" w:hAnsiTheme="minorHAnsi" w:cstheme="minorBidi"/>
            <w:noProof/>
            <w:kern w:val="2"/>
            <w:sz w:val="24"/>
            <w:szCs w:val="24"/>
            <w14:ligatures w14:val="standardContextual"/>
          </w:rPr>
          <w:tab/>
        </w:r>
        <w:r w:rsidRPr="008237E0">
          <w:rPr>
            <w:rStyle w:val="Lienhypertexte"/>
            <w:noProof/>
          </w:rPr>
          <w:t>Modalités de paiement</w:t>
        </w:r>
        <w:r>
          <w:rPr>
            <w:noProof/>
            <w:webHidden/>
          </w:rPr>
          <w:tab/>
        </w:r>
        <w:r>
          <w:rPr>
            <w:noProof/>
            <w:webHidden/>
          </w:rPr>
          <w:fldChar w:fldCharType="begin"/>
        </w:r>
        <w:r>
          <w:rPr>
            <w:noProof/>
            <w:webHidden/>
          </w:rPr>
          <w:instrText xml:space="preserve"> PAGEREF _Toc189812738 \h </w:instrText>
        </w:r>
        <w:r>
          <w:rPr>
            <w:noProof/>
            <w:webHidden/>
          </w:rPr>
        </w:r>
        <w:r>
          <w:rPr>
            <w:noProof/>
            <w:webHidden/>
          </w:rPr>
          <w:fldChar w:fldCharType="separate"/>
        </w:r>
        <w:r w:rsidR="00F0712B">
          <w:rPr>
            <w:noProof/>
            <w:webHidden/>
          </w:rPr>
          <w:t>34</w:t>
        </w:r>
        <w:r>
          <w:rPr>
            <w:noProof/>
            <w:webHidden/>
          </w:rPr>
          <w:fldChar w:fldCharType="end"/>
        </w:r>
      </w:hyperlink>
    </w:p>
    <w:p w14:paraId="04869688" w14:textId="6AC88BE1"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9" w:history="1">
        <w:r w:rsidRPr="008237E0">
          <w:rPr>
            <w:rStyle w:val="Lienhypertexte"/>
            <w:noProof/>
          </w:rPr>
          <w:t>4.2.2.5.7</w:t>
        </w:r>
        <w:r>
          <w:rPr>
            <w:rFonts w:asciiTheme="minorHAnsi" w:eastAsiaTheme="minorEastAsia" w:hAnsiTheme="minorHAnsi" w:cstheme="minorBidi"/>
            <w:noProof/>
            <w:kern w:val="2"/>
            <w:sz w:val="24"/>
            <w:szCs w:val="24"/>
            <w14:ligatures w14:val="standardContextual"/>
          </w:rPr>
          <w:tab/>
        </w:r>
        <w:r w:rsidRPr="008237E0">
          <w:rPr>
            <w:rStyle w:val="Lienhypertexte"/>
            <w:noProof/>
          </w:rPr>
          <w:t>Types de paiement</w:t>
        </w:r>
        <w:r>
          <w:rPr>
            <w:noProof/>
            <w:webHidden/>
          </w:rPr>
          <w:tab/>
        </w:r>
        <w:r>
          <w:rPr>
            <w:noProof/>
            <w:webHidden/>
          </w:rPr>
          <w:fldChar w:fldCharType="begin"/>
        </w:r>
        <w:r>
          <w:rPr>
            <w:noProof/>
            <w:webHidden/>
          </w:rPr>
          <w:instrText xml:space="preserve"> PAGEREF _Toc189812739 \h </w:instrText>
        </w:r>
        <w:r>
          <w:rPr>
            <w:noProof/>
            <w:webHidden/>
          </w:rPr>
        </w:r>
        <w:r>
          <w:rPr>
            <w:noProof/>
            <w:webHidden/>
          </w:rPr>
          <w:fldChar w:fldCharType="separate"/>
        </w:r>
        <w:r w:rsidR="00F0712B">
          <w:rPr>
            <w:noProof/>
            <w:webHidden/>
          </w:rPr>
          <w:t>34</w:t>
        </w:r>
        <w:r>
          <w:rPr>
            <w:noProof/>
            <w:webHidden/>
          </w:rPr>
          <w:fldChar w:fldCharType="end"/>
        </w:r>
      </w:hyperlink>
    </w:p>
    <w:p w14:paraId="3A499D13" w14:textId="0057278E"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0" w:history="1">
        <w:r w:rsidRPr="008237E0">
          <w:rPr>
            <w:rStyle w:val="Lienhypertexte"/>
            <w:noProof/>
          </w:rPr>
          <w:t>4.2.2.6</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OUIGOFLEX</w:t>
        </w:r>
        <w:r>
          <w:rPr>
            <w:noProof/>
            <w:webHidden/>
          </w:rPr>
          <w:tab/>
        </w:r>
        <w:r>
          <w:rPr>
            <w:noProof/>
            <w:webHidden/>
          </w:rPr>
          <w:fldChar w:fldCharType="begin"/>
        </w:r>
        <w:r>
          <w:rPr>
            <w:noProof/>
            <w:webHidden/>
          </w:rPr>
          <w:instrText xml:space="preserve"> PAGEREF _Toc189812740 \h </w:instrText>
        </w:r>
        <w:r>
          <w:rPr>
            <w:noProof/>
            <w:webHidden/>
          </w:rPr>
        </w:r>
        <w:r>
          <w:rPr>
            <w:noProof/>
            <w:webHidden/>
          </w:rPr>
          <w:fldChar w:fldCharType="separate"/>
        </w:r>
        <w:r w:rsidR="00F0712B">
          <w:rPr>
            <w:noProof/>
            <w:webHidden/>
          </w:rPr>
          <w:t>34</w:t>
        </w:r>
        <w:r>
          <w:rPr>
            <w:noProof/>
            <w:webHidden/>
          </w:rPr>
          <w:fldChar w:fldCharType="end"/>
        </w:r>
      </w:hyperlink>
    </w:p>
    <w:p w14:paraId="351BA830" w14:textId="33A34ADD"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41" w:history="1">
        <w:r w:rsidRPr="008237E0">
          <w:rPr>
            <w:rStyle w:val="Lienhypertexte"/>
            <w:noProof/>
          </w:rPr>
          <w:t>4.2.2.6.1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_Toc189812741 \h </w:instrText>
        </w:r>
        <w:r>
          <w:rPr>
            <w:noProof/>
            <w:webHidden/>
          </w:rPr>
        </w:r>
        <w:r>
          <w:rPr>
            <w:noProof/>
            <w:webHidden/>
          </w:rPr>
          <w:fldChar w:fldCharType="separate"/>
        </w:r>
        <w:r w:rsidR="00F0712B">
          <w:rPr>
            <w:noProof/>
            <w:webHidden/>
          </w:rPr>
          <w:t>34</w:t>
        </w:r>
        <w:r>
          <w:rPr>
            <w:noProof/>
            <w:webHidden/>
          </w:rPr>
          <w:fldChar w:fldCharType="end"/>
        </w:r>
      </w:hyperlink>
    </w:p>
    <w:p w14:paraId="010FFB74" w14:textId="1904D67C"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42" w:history="1">
        <w:r w:rsidRPr="008237E0">
          <w:rPr>
            <w:rStyle w:val="Lienhypertexte"/>
            <w:noProof/>
          </w:rPr>
          <w:t>4.2.2.6.2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OUIGOFLEX</w:t>
        </w:r>
        <w:r>
          <w:rPr>
            <w:noProof/>
            <w:webHidden/>
          </w:rPr>
          <w:tab/>
        </w:r>
        <w:r>
          <w:rPr>
            <w:noProof/>
            <w:webHidden/>
          </w:rPr>
          <w:fldChar w:fldCharType="begin"/>
        </w:r>
        <w:r>
          <w:rPr>
            <w:noProof/>
            <w:webHidden/>
          </w:rPr>
          <w:instrText xml:space="preserve"> PAGEREF _Toc189812742 \h </w:instrText>
        </w:r>
        <w:r>
          <w:rPr>
            <w:noProof/>
            <w:webHidden/>
          </w:rPr>
        </w:r>
        <w:r>
          <w:rPr>
            <w:noProof/>
            <w:webHidden/>
          </w:rPr>
          <w:fldChar w:fldCharType="separate"/>
        </w:r>
        <w:r w:rsidR="00F0712B">
          <w:rPr>
            <w:noProof/>
            <w:webHidden/>
          </w:rPr>
          <w:t>35</w:t>
        </w:r>
        <w:r>
          <w:rPr>
            <w:noProof/>
            <w:webHidden/>
          </w:rPr>
          <w:fldChar w:fldCharType="end"/>
        </w:r>
      </w:hyperlink>
    </w:p>
    <w:p w14:paraId="5D2E4597" w14:textId="7E0E90C9"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43" w:history="1">
        <w:r w:rsidRPr="008237E0">
          <w:rPr>
            <w:rStyle w:val="Lienhypertexte"/>
            <w:noProof/>
          </w:rPr>
          <w:t>4.2.2.6.3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_Toc189812743 \h </w:instrText>
        </w:r>
        <w:r>
          <w:rPr>
            <w:noProof/>
            <w:webHidden/>
          </w:rPr>
        </w:r>
        <w:r>
          <w:rPr>
            <w:noProof/>
            <w:webHidden/>
          </w:rPr>
          <w:fldChar w:fldCharType="separate"/>
        </w:r>
        <w:r w:rsidR="00F0712B">
          <w:rPr>
            <w:noProof/>
            <w:webHidden/>
          </w:rPr>
          <w:t>35</w:t>
        </w:r>
        <w:r>
          <w:rPr>
            <w:noProof/>
            <w:webHidden/>
          </w:rPr>
          <w:fldChar w:fldCharType="end"/>
        </w:r>
      </w:hyperlink>
    </w:p>
    <w:p w14:paraId="53309164" w14:textId="06EB33FB"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44" w:history="1">
        <w:r w:rsidRPr="008237E0">
          <w:rPr>
            <w:rStyle w:val="Lienhypertexte"/>
            <w:rFonts w:eastAsia="Arial"/>
            <w:noProof/>
          </w:rPr>
          <w:t>4.3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Paris-Bruxelles en OUIGO Train Classique</w:t>
        </w:r>
        <w:r>
          <w:rPr>
            <w:noProof/>
            <w:webHidden/>
          </w:rPr>
          <w:tab/>
        </w:r>
        <w:r>
          <w:rPr>
            <w:noProof/>
            <w:webHidden/>
          </w:rPr>
          <w:fldChar w:fldCharType="begin"/>
        </w:r>
        <w:r>
          <w:rPr>
            <w:noProof/>
            <w:webHidden/>
          </w:rPr>
          <w:instrText xml:space="preserve"> PAGEREF _Toc189812744 \h </w:instrText>
        </w:r>
        <w:r>
          <w:rPr>
            <w:noProof/>
            <w:webHidden/>
          </w:rPr>
        </w:r>
        <w:r>
          <w:rPr>
            <w:noProof/>
            <w:webHidden/>
          </w:rPr>
          <w:fldChar w:fldCharType="separate"/>
        </w:r>
        <w:r w:rsidR="00F0712B">
          <w:rPr>
            <w:noProof/>
            <w:webHidden/>
          </w:rPr>
          <w:t>35</w:t>
        </w:r>
        <w:r>
          <w:rPr>
            <w:noProof/>
            <w:webHidden/>
          </w:rPr>
          <w:fldChar w:fldCharType="end"/>
        </w:r>
      </w:hyperlink>
    </w:p>
    <w:p w14:paraId="09467EFA" w14:textId="16DB4655"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45" w:history="1">
        <w:r w:rsidRPr="008237E0">
          <w:rPr>
            <w:rStyle w:val="Lienhypertexte"/>
            <w:noProof/>
          </w:rPr>
          <w:t>4.3.1</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ESSENTIEL</w:t>
        </w:r>
        <w:r>
          <w:rPr>
            <w:noProof/>
            <w:webHidden/>
          </w:rPr>
          <w:tab/>
        </w:r>
        <w:r>
          <w:rPr>
            <w:noProof/>
            <w:webHidden/>
          </w:rPr>
          <w:fldChar w:fldCharType="begin"/>
        </w:r>
        <w:r>
          <w:rPr>
            <w:noProof/>
            <w:webHidden/>
          </w:rPr>
          <w:instrText xml:space="preserve"> PAGEREF _Toc189812745 \h </w:instrText>
        </w:r>
        <w:r>
          <w:rPr>
            <w:noProof/>
            <w:webHidden/>
          </w:rPr>
        </w:r>
        <w:r>
          <w:rPr>
            <w:noProof/>
            <w:webHidden/>
          </w:rPr>
          <w:fldChar w:fldCharType="separate"/>
        </w:r>
        <w:r w:rsidR="00F0712B">
          <w:rPr>
            <w:noProof/>
            <w:webHidden/>
          </w:rPr>
          <w:t>35</w:t>
        </w:r>
        <w:r>
          <w:rPr>
            <w:noProof/>
            <w:webHidden/>
          </w:rPr>
          <w:fldChar w:fldCharType="end"/>
        </w:r>
      </w:hyperlink>
    </w:p>
    <w:p w14:paraId="7081E188" w14:textId="4C53D240"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6" w:history="1">
        <w:r w:rsidRPr="008237E0">
          <w:rPr>
            <w:rStyle w:val="Lienhypertexte"/>
            <w:noProof/>
          </w:rPr>
          <w:t>4.3.1.1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_Toc189812746 \h </w:instrText>
        </w:r>
        <w:r>
          <w:rPr>
            <w:noProof/>
            <w:webHidden/>
          </w:rPr>
        </w:r>
        <w:r>
          <w:rPr>
            <w:noProof/>
            <w:webHidden/>
          </w:rPr>
          <w:fldChar w:fldCharType="separate"/>
        </w:r>
        <w:r w:rsidR="00F0712B">
          <w:rPr>
            <w:noProof/>
            <w:webHidden/>
          </w:rPr>
          <w:t>35</w:t>
        </w:r>
        <w:r>
          <w:rPr>
            <w:noProof/>
            <w:webHidden/>
          </w:rPr>
          <w:fldChar w:fldCharType="end"/>
        </w:r>
      </w:hyperlink>
    </w:p>
    <w:p w14:paraId="41B61EC2" w14:textId="46F39AB7"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7" w:history="1">
        <w:r w:rsidRPr="008237E0">
          <w:rPr>
            <w:rStyle w:val="Lienhypertexte"/>
            <w:noProof/>
          </w:rPr>
          <w:t>4.3.1.2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_Toc189812747 \h </w:instrText>
        </w:r>
        <w:r>
          <w:rPr>
            <w:noProof/>
            <w:webHidden/>
          </w:rPr>
        </w:r>
        <w:r>
          <w:rPr>
            <w:noProof/>
            <w:webHidden/>
          </w:rPr>
          <w:fldChar w:fldCharType="separate"/>
        </w:r>
        <w:r w:rsidR="00F0712B">
          <w:rPr>
            <w:noProof/>
            <w:webHidden/>
          </w:rPr>
          <w:t>35</w:t>
        </w:r>
        <w:r>
          <w:rPr>
            <w:noProof/>
            <w:webHidden/>
          </w:rPr>
          <w:fldChar w:fldCharType="end"/>
        </w:r>
      </w:hyperlink>
    </w:p>
    <w:p w14:paraId="02C6D82A" w14:textId="65E3C12B"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48" w:history="1">
        <w:r w:rsidRPr="008237E0">
          <w:rPr>
            <w:rStyle w:val="Lienhypertexte"/>
            <w:noProof/>
          </w:rPr>
          <w:t>4.3.2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Options, Services Et Animaux Sur Paris-Bruxelles en Ouigo Train Classique</w:t>
        </w:r>
        <w:r>
          <w:rPr>
            <w:noProof/>
            <w:webHidden/>
          </w:rPr>
          <w:tab/>
        </w:r>
        <w:r>
          <w:rPr>
            <w:noProof/>
            <w:webHidden/>
          </w:rPr>
          <w:fldChar w:fldCharType="begin"/>
        </w:r>
        <w:r>
          <w:rPr>
            <w:noProof/>
            <w:webHidden/>
          </w:rPr>
          <w:instrText xml:space="preserve"> PAGEREF _Toc189812748 \h </w:instrText>
        </w:r>
        <w:r>
          <w:rPr>
            <w:noProof/>
            <w:webHidden/>
          </w:rPr>
        </w:r>
        <w:r>
          <w:rPr>
            <w:noProof/>
            <w:webHidden/>
          </w:rPr>
          <w:fldChar w:fldCharType="separate"/>
        </w:r>
        <w:r w:rsidR="00F0712B">
          <w:rPr>
            <w:noProof/>
            <w:webHidden/>
          </w:rPr>
          <w:t>35</w:t>
        </w:r>
        <w:r>
          <w:rPr>
            <w:noProof/>
            <w:webHidden/>
          </w:rPr>
          <w:fldChar w:fldCharType="end"/>
        </w:r>
      </w:hyperlink>
    </w:p>
    <w:p w14:paraId="215F7503" w14:textId="74BA2FB5"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9" w:history="1">
        <w:r w:rsidRPr="008237E0">
          <w:rPr>
            <w:rStyle w:val="Lienhypertexte"/>
            <w:noProof/>
          </w:rPr>
          <w:t>4.3.2.1</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Bagage supplémentaire ou volumineux</w:t>
        </w:r>
        <w:r>
          <w:rPr>
            <w:noProof/>
            <w:webHidden/>
          </w:rPr>
          <w:tab/>
        </w:r>
        <w:r>
          <w:rPr>
            <w:noProof/>
            <w:webHidden/>
          </w:rPr>
          <w:fldChar w:fldCharType="begin"/>
        </w:r>
        <w:r>
          <w:rPr>
            <w:noProof/>
            <w:webHidden/>
          </w:rPr>
          <w:instrText xml:space="preserve"> PAGEREF _Toc189812749 \h </w:instrText>
        </w:r>
        <w:r>
          <w:rPr>
            <w:noProof/>
            <w:webHidden/>
          </w:rPr>
        </w:r>
        <w:r>
          <w:rPr>
            <w:noProof/>
            <w:webHidden/>
          </w:rPr>
          <w:fldChar w:fldCharType="separate"/>
        </w:r>
        <w:r w:rsidR="00F0712B">
          <w:rPr>
            <w:noProof/>
            <w:webHidden/>
          </w:rPr>
          <w:t>35</w:t>
        </w:r>
        <w:r>
          <w:rPr>
            <w:noProof/>
            <w:webHidden/>
          </w:rPr>
          <w:fldChar w:fldCharType="end"/>
        </w:r>
      </w:hyperlink>
    </w:p>
    <w:p w14:paraId="6618BEF2" w14:textId="159D5CA8"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0" w:history="1">
        <w:r w:rsidRPr="008237E0">
          <w:rPr>
            <w:rStyle w:val="Lienhypertexte"/>
            <w:noProof/>
          </w:rPr>
          <w:t>4.3.2.1.1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_Toc189812750 \h </w:instrText>
        </w:r>
        <w:r>
          <w:rPr>
            <w:noProof/>
            <w:webHidden/>
          </w:rPr>
        </w:r>
        <w:r>
          <w:rPr>
            <w:noProof/>
            <w:webHidden/>
          </w:rPr>
          <w:fldChar w:fldCharType="separate"/>
        </w:r>
        <w:r w:rsidR="00F0712B">
          <w:rPr>
            <w:noProof/>
            <w:webHidden/>
          </w:rPr>
          <w:t>35</w:t>
        </w:r>
        <w:r>
          <w:rPr>
            <w:noProof/>
            <w:webHidden/>
          </w:rPr>
          <w:fldChar w:fldCharType="end"/>
        </w:r>
      </w:hyperlink>
    </w:p>
    <w:p w14:paraId="5E622600" w14:textId="60768A9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1" w:history="1">
        <w:r w:rsidRPr="008237E0">
          <w:rPr>
            <w:rStyle w:val="Lienhypertexte"/>
            <w:noProof/>
          </w:rPr>
          <w:t>4.3.2.1.2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Bagage supplémentaire ou volumineux</w:t>
        </w:r>
        <w:r>
          <w:rPr>
            <w:noProof/>
            <w:webHidden/>
          </w:rPr>
          <w:tab/>
        </w:r>
        <w:r>
          <w:rPr>
            <w:noProof/>
            <w:webHidden/>
          </w:rPr>
          <w:fldChar w:fldCharType="begin"/>
        </w:r>
        <w:r>
          <w:rPr>
            <w:noProof/>
            <w:webHidden/>
          </w:rPr>
          <w:instrText xml:space="preserve"> PAGEREF _Toc189812751 \h </w:instrText>
        </w:r>
        <w:r>
          <w:rPr>
            <w:noProof/>
            <w:webHidden/>
          </w:rPr>
        </w:r>
        <w:r>
          <w:rPr>
            <w:noProof/>
            <w:webHidden/>
          </w:rPr>
          <w:fldChar w:fldCharType="separate"/>
        </w:r>
        <w:r w:rsidR="00F0712B">
          <w:rPr>
            <w:noProof/>
            <w:webHidden/>
          </w:rPr>
          <w:t>37</w:t>
        </w:r>
        <w:r>
          <w:rPr>
            <w:noProof/>
            <w:webHidden/>
          </w:rPr>
          <w:fldChar w:fldCharType="end"/>
        </w:r>
      </w:hyperlink>
    </w:p>
    <w:p w14:paraId="7658B0E7" w14:textId="63123780"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2" w:history="1">
        <w:r w:rsidRPr="008237E0">
          <w:rPr>
            <w:rStyle w:val="Lienhypertexte"/>
            <w:noProof/>
          </w:rPr>
          <w:t>4.3.2.1.3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_Toc189812752 \h </w:instrText>
        </w:r>
        <w:r>
          <w:rPr>
            <w:noProof/>
            <w:webHidden/>
          </w:rPr>
        </w:r>
        <w:r>
          <w:rPr>
            <w:noProof/>
            <w:webHidden/>
          </w:rPr>
          <w:fldChar w:fldCharType="separate"/>
        </w:r>
        <w:r w:rsidR="00F0712B">
          <w:rPr>
            <w:noProof/>
            <w:webHidden/>
          </w:rPr>
          <w:t>37</w:t>
        </w:r>
        <w:r>
          <w:rPr>
            <w:noProof/>
            <w:webHidden/>
          </w:rPr>
          <w:fldChar w:fldCharType="end"/>
        </w:r>
      </w:hyperlink>
    </w:p>
    <w:p w14:paraId="43878521" w14:textId="0094DB9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53" w:history="1">
        <w:r w:rsidRPr="008237E0">
          <w:rPr>
            <w:rStyle w:val="Lienhypertexte"/>
            <w:noProof/>
          </w:rPr>
          <w:t>4.3.2.2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_Toc189812753 \h </w:instrText>
        </w:r>
        <w:r>
          <w:rPr>
            <w:noProof/>
            <w:webHidden/>
          </w:rPr>
        </w:r>
        <w:r>
          <w:rPr>
            <w:noProof/>
            <w:webHidden/>
          </w:rPr>
          <w:fldChar w:fldCharType="separate"/>
        </w:r>
        <w:r w:rsidR="00F0712B">
          <w:rPr>
            <w:noProof/>
            <w:webHidden/>
          </w:rPr>
          <w:t>37</w:t>
        </w:r>
        <w:r>
          <w:rPr>
            <w:noProof/>
            <w:webHidden/>
          </w:rPr>
          <w:fldChar w:fldCharType="end"/>
        </w:r>
      </w:hyperlink>
    </w:p>
    <w:p w14:paraId="410B1C87" w14:textId="611ECA12"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4" w:history="1">
        <w:r w:rsidRPr="008237E0">
          <w:rPr>
            <w:rStyle w:val="Lienhypertexte"/>
            <w:noProof/>
          </w:rPr>
          <w:t>4.3.2.2.1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_Toc189812754 \h </w:instrText>
        </w:r>
        <w:r>
          <w:rPr>
            <w:noProof/>
            <w:webHidden/>
          </w:rPr>
        </w:r>
        <w:r>
          <w:rPr>
            <w:noProof/>
            <w:webHidden/>
          </w:rPr>
          <w:fldChar w:fldCharType="separate"/>
        </w:r>
        <w:r w:rsidR="00F0712B">
          <w:rPr>
            <w:noProof/>
            <w:webHidden/>
          </w:rPr>
          <w:t>37</w:t>
        </w:r>
        <w:r>
          <w:rPr>
            <w:noProof/>
            <w:webHidden/>
          </w:rPr>
          <w:fldChar w:fldCharType="end"/>
        </w:r>
      </w:hyperlink>
    </w:p>
    <w:p w14:paraId="62524334" w14:textId="716D4A2F"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5" w:history="1">
        <w:r w:rsidRPr="008237E0">
          <w:rPr>
            <w:rStyle w:val="Lienhypertexte"/>
            <w:noProof/>
          </w:rPr>
          <w:t>4.3.2.2.2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_Toc189812755 \h </w:instrText>
        </w:r>
        <w:r>
          <w:rPr>
            <w:noProof/>
            <w:webHidden/>
          </w:rPr>
        </w:r>
        <w:r>
          <w:rPr>
            <w:noProof/>
            <w:webHidden/>
          </w:rPr>
          <w:fldChar w:fldCharType="separate"/>
        </w:r>
        <w:r w:rsidR="00F0712B">
          <w:rPr>
            <w:noProof/>
            <w:webHidden/>
          </w:rPr>
          <w:t>37</w:t>
        </w:r>
        <w:r>
          <w:rPr>
            <w:noProof/>
            <w:webHidden/>
          </w:rPr>
          <w:fldChar w:fldCharType="end"/>
        </w:r>
      </w:hyperlink>
    </w:p>
    <w:p w14:paraId="08E90BC5" w14:textId="5C08B5DA"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6" w:history="1">
        <w:r w:rsidRPr="008237E0">
          <w:rPr>
            <w:rStyle w:val="Lienhypertexte"/>
            <w:noProof/>
          </w:rPr>
          <w:t>4.3.2.2.3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_Toc189812756 \h </w:instrText>
        </w:r>
        <w:r>
          <w:rPr>
            <w:noProof/>
            <w:webHidden/>
          </w:rPr>
        </w:r>
        <w:r>
          <w:rPr>
            <w:noProof/>
            <w:webHidden/>
          </w:rPr>
          <w:fldChar w:fldCharType="separate"/>
        </w:r>
        <w:r w:rsidR="00F0712B">
          <w:rPr>
            <w:noProof/>
            <w:webHidden/>
          </w:rPr>
          <w:t>38</w:t>
        </w:r>
        <w:r>
          <w:rPr>
            <w:noProof/>
            <w:webHidden/>
          </w:rPr>
          <w:fldChar w:fldCharType="end"/>
        </w:r>
      </w:hyperlink>
    </w:p>
    <w:p w14:paraId="6F752AED" w14:textId="7C8C823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57" w:history="1">
        <w:r w:rsidRPr="008237E0">
          <w:rPr>
            <w:rStyle w:val="Lienhypertexte"/>
            <w:noProof/>
          </w:rPr>
          <w:t>4.3.2.3</w:t>
        </w:r>
        <w:r>
          <w:rPr>
            <w:rFonts w:asciiTheme="minorHAnsi" w:eastAsiaTheme="minorEastAsia" w:hAnsiTheme="minorHAnsi" w:cstheme="minorBidi"/>
            <w:noProof/>
            <w:kern w:val="2"/>
            <w:sz w:val="24"/>
            <w:szCs w:val="24"/>
            <w14:ligatures w14:val="standardContextual"/>
          </w:rPr>
          <w:tab/>
        </w:r>
        <w:r w:rsidRPr="008237E0">
          <w:rPr>
            <w:rStyle w:val="Lienhypertexte"/>
            <w:noProof/>
          </w:rPr>
          <w:t>Animal domestique</w:t>
        </w:r>
        <w:r>
          <w:rPr>
            <w:noProof/>
            <w:webHidden/>
          </w:rPr>
          <w:tab/>
        </w:r>
        <w:r>
          <w:rPr>
            <w:noProof/>
            <w:webHidden/>
          </w:rPr>
          <w:fldChar w:fldCharType="begin"/>
        </w:r>
        <w:r>
          <w:rPr>
            <w:noProof/>
            <w:webHidden/>
          </w:rPr>
          <w:instrText xml:space="preserve"> PAGEREF _Toc189812757 \h </w:instrText>
        </w:r>
        <w:r>
          <w:rPr>
            <w:noProof/>
            <w:webHidden/>
          </w:rPr>
        </w:r>
        <w:r>
          <w:rPr>
            <w:noProof/>
            <w:webHidden/>
          </w:rPr>
          <w:fldChar w:fldCharType="separate"/>
        </w:r>
        <w:r w:rsidR="00F0712B">
          <w:rPr>
            <w:noProof/>
            <w:webHidden/>
          </w:rPr>
          <w:t>38</w:t>
        </w:r>
        <w:r>
          <w:rPr>
            <w:noProof/>
            <w:webHidden/>
          </w:rPr>
          <w:fldChar w:fldCharType="end"/>
        </w:r>
      </w:hyperlink>
    </w:p>
    <w:p w14:paraId="7CFCC64C" w14:textId="3772278C"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58" w:history="1">
        <w:r w:rsidRPr="008237E0">
          <w:rPr>
            <w:rStyle w:val="Lienhypertexte"/>
            <w:noProof/>
          </w:rPr>
          <w:t>4.4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Trajets en Correspondances OUIGO</w:t>
        </w:r>
        <w:r>
          <w:rPr>
            <w:noProof/>
            <w:webHidden/>
          </w:rPr>
          <w:tab/>
        </w:r>
        <w:r>
          <w:rPr>
            <w:noProof/>
            <w:webHidden/>
          </w:rPr>
          <w:fldChar w:fldCharType="begin"/>
        </w:r>
        <w:r>
          <w:rPr>
            <w:noProof/>
            <w:webHidden/>
          </w:rPr>
          <w:instrText xml:space="preserve"> PAGEREF _Toc189812758 \h </w:instrText>
        </w:r>
        <w:r>
          <w:rPr>
            <w:noProof/>
            <w:webHidden/>
          </w:rPr>
        </w:r>
        <w:r>
          <w:rPr>
            <w:noProof/>
            <w:webHidden/>
          </w:rPr>
          <w:fldChar w:fldCharType="separate"/>
        </w:r>
        <w:r w:rsidR="00F0712B">
          <w:rPr>
            <w:noProof/>
            <w:webHidden/>
          </w:rPr>
          <w:t>39</w:t>
        </w:r>
        <w:r>
          <w:rPr>
            <w:noProof/>
            <w:webHidden/>
          </w:rPr>
          <w:fldChar w:fldCharType="end"/>
        </w:r>
      </w:hyperlink>
    </w:p>
    <w:p w14:paraId="085049B9" w14:textId="6332F4C2"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59" w:history="1">
        <w:r w:rsidRPr="008237E0">
          <w:rPr>
            <w:rStyle w:val="Lienhypertexte"/>
            <w:noProof/>
          </w:rPr>
          <w:t>4.4.1</w:t>
        </w:r>
        <w:r>
          <w:rPr>
            <w:rFonts w:asciiTheme="minorHAnsi" w:eastAsiaTheme="minorEastAsia" w:hAnsiTheme="minorHAnsi" w:cstheme="minorBidi"/>
            <w:noProof/>
            <w:kern w:val="2"/>
            <w:sz w:val="24"/>
            <w:szCs w:val="24"/>
            <w14:ligatures w14:val="standardContextual"/>
          </w:rPr>
          <w:tab/>
        </w:r>
        <w:r w:rsidRPr="008237E0">
          <w:rPr>
            <w:rStyle w:val="Lienhypertexte"/>
            <w:noProof/>
          </w:rPr>
          <w:t>Correspondance OUIGO avec changement de gare</w:t>
        </w:r>
        <w:r>
          <w:rPr>
            <w:noProof/>
            <w:webHidden/>
          </w:rPr>
          <w:tab/>
        </w:r>
        <w:r>
          <w:rPr>
            <w:noProof/>
            <w:webHidden/>
          </w:rPr>
          <w:fldChar w:fldCharType="begin"/>
        </w:r>
        <w:r>
          <w:rPr>
            <w:noProof/>
            <w:webHidden/>
          </w:rPr>
          <w:instrText xml:space="preserve"> PAGEREF _Toc189812759 \h </w:instrText>
        </w:r>
        <w:r>
          <w:rPr>
            <w:noProof/>
            <w:webHidden/>
          </w:rPr>
        </w:r>
        <w:r>
          <w:rPr>
            <w:noProof/>
            <w:webHidden/>
          </w:rPr>
          <w:fldChar w:fldCharType="separate"/>
        </w:r>
        <w:r w:rsidR="00F0712B">
          <w:rPr>
            <w:noProof/>
            <w:webHidden/>
          </w:rPr>
          <w:t>39</w:t>
        </w:r>
        <w:r>
          <w:rPr>
            <w:noProof/>
            <w:webHidden/>
          </w:rPr>
          <w:fldChar w:fldCharType="end"/>
        </w:r>
      </w:hyperlink>
    </w:p>
    <w:p w14:paraId="0B28F848" w14:textId="44526D9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0" w:history="1">
        <w:r w:rsidRPr="008237E0">
          <w:rPr>
            <w:rStyle w:val="Lienhypertexte"/>
            <w:noProof/>
          </w:rPr>
          <w:t>4.4.2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_Toc189812760 \h </w:instrText>
        </w:r>
        <w:r>
          <w:rPr>
            <w:noProof/>
            <w:webHidden/>
          </w:rPr>
        </w:r>
        <w:r>
          <w:rPr>
            <w:noProof/>
            <w:webHidden/>
          </w:rPr>
          <w:fldChar w:fldCharType="separate"/>
        </w:r>
        <w:r w:rsidR="00F0712B">
          <w:rPr>
            <w:noProof/>
            <w:webHidden/>
          </w:rPr>
          <w:t>39</w:t>
        </w:r>
        <w:r>
          <w:rPr>
            <w:noProof/>
            <w:webHidden/>
          </w:rPr>
          <w:fldChar w:fldCharType="end"/>
        </w:r>
      </w:hyperlink>
    </w:p>
    <w:p w14:paraId="3DC98CDE" w14:textId="3508BC2C"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1" w:history="1">
        <w:r w:rsidRPr="008237E0">
          <w:rPr>
            <w:rStyle w:val="Lienhypertexte"/>
            <w:noProof/>
          </w:rPr>
          <w:t>4.4.3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 des Options</w:t>
        </w:r>
        <w:r>
          <w:rPr>
            <w:noProof/>
            <w:webHidden/>
          </w:rPr>
          <w:tab/>
        </w:r>
        <w:r>
          <w:rPr>
            <w:noProof/>
            <w:webHidden/>
          </w:rPr>
          <w:fldChar w:fldCharType="begin"/>
        </w:r>
        <w:r>
          <w:rPr>
            <w:noProof/>
            <w:webHidden/>
          </w:rPr>
          <w:instrText xml:space="preserve"> PAGEREF _Toc189812761 \h </w:instrText>
        </w:r>
        <w:r>
          <w:rPr>
            <w:noProof/>
            <w:webHidden/>
          </w:rPr>
        </w:r>
        <w:r>
          <w:rPr>
            <w:noProof/>
            <w:webHidden/>
          </w:rPr>
          <w:fldChar w:fldCharType="separate"/>
        </w:r>
        <w:r w:rsidR="00F0712B">
          <w:rPr>
            <w:noProof/>
            <w:webHidden/>
          </w:rPr>
          <w:t>39</w:t>
        </w:r>
        <w:r>
          <w:rPr>
            <w:noProof/>
            <w:webHidden/>
          </w:rPr>
          <w:fldChar w:fldCharType="end"/>
        </w:r>
      </w:hyperlink>
    </w:p>
    <w:p w14:paraId="782DE8A7" w14:textId="2A5D2ADC"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762" w:history="1">
        <w:r w:rsidRPr="008237E0">
          <w:rPr>
            <w:rStyle w:val="Lienhypertexte"/>
            <w:noProof/>
          </w:rPr>
          <w:t>5</w:t>
        </w:r>
        <w:r>
          <w:rPr>
            <w:rFonts w:asciiTheme="minorHAnsi" w:eastAsiaTheme="minorEastAsia" w:hAnsiTheme="minorHAnsi" w:cstheme="minorBidi"/>
            <w:noProof/>
            <w:kern w:val="2"/>
            <w:sz w:val="24"/>
            <w:szCs w:val="24"/>
            <w14:ligatures w14:val="standardContextual"/>
          </w:rPr>
          <w:tab/>
        </w:r>
        <w:r w:rsidRPr="008237E0">
          <w:rPr>
            <w:rStyle w:val="Lienhypertexte"/>
            <w:noProof/>
          </w:rPr>
          <w:t>TITRE DE TRANSPORT</w:t>
        </w:r>
        <w:r>
          <w:rPr>
            <w:noProof/>
            <w:webHidden/>
          </w:rPr>
          <w:tab/>
        </w:r>
        <w:r>
          <w:rPr>
            <w:noProof/>
            <w:webHidden/>
          </w:rPr>
          <w:fldChar w:fldCharType="begin"/>
        </w:r>
        <w:r>
          <w:rPr>
            <w:noProof/>
            <w:webHidden/>
          </w:rPr>
          <w:instrText xml:space="preserve"> PAGEREF _Toc189812762 \h </w:instrText>
        </w:r>
        <w:r>
          <w:rPr>
            <w:noProof/>
            <w:webHidden/>
          </w:rPr>
        </w:r>
        <w:r>
          <w:rPr>
            <w:noProof/>
            <w:webHidden/>
          </w:rPr>
          <w:fldChar w:fldCharType="separate"/>
        </w:r>
        <w:r w:rsidR="00F0712B">
          <w:rPr>
            <w:noProof/>
            <w:webHidden/>
          </w:rPr>
          <w:t>39</w:t>
        </w:r>
        <w:r>
          <w:rPr>
            <w:noProof/>
            <w:webHidden/>
          </w:rPr>
          <w:fldChar w:fldCharType="end"/>
        </w:r>
      </w:hyperlink>
    </w:p>
    <w:p w14:paraId="14433DDD" w14:textId="23FDCB10"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63" w:history="1">
        <w:r w:rsidRPr="008237E0">
          <w:rPr>
            <w:rStyle w:val="Lienhypertexte"/>
            <w:rFonts w:eastAsia="Arial"/>
            <w:noProof/>
          </w:rPr>
          <w:t>5.1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Réservation et délivrance du Billet OUIGO</w:t>
        </w:r>
        <w:r>
          <w:rPr>
            <w:noProof/>
            <w:webHidden/>
          </w:rPr>
          <w:tab/>
        </w:r>
        <w:r>
          <w:rPr>
            <w:noProof/>
            <w:webHidden/>
          </w:rPr>
          <w:fldChar w:fldCharType="begin"/>
        </w:r>
        <w:r>
          <w:rPr>
            <w:noProof/>
            <w:webHidden/>
          </w:rPr>
          <w:instrText xml:space="preserve"> PAGEREF _Toc189812763 \h </w:instrText>
        </w:r>
        <w:r>
          <w:rPr>
            <w:noProof/>
            <w:webHidden/>
          </w:rPr>
        </w:r>
        <w:r>
          <w:rPr>
            <w:noProof/>
            <w:webHidden/>
          </w:rPr>
          <w:fldChar w:fldCharType="separate"/>
        </w:r>
        <w:r w:rsidR="00F0712B">
          <w:rPr>
            <w:noProof/>
            <w:webHidden/>
          </w:rPr>
          <w:t>39</w:t>
        </w:r>
        <w:r>
          <w:rPr>
            <w:noProof/>
            <w:webHidden/>
          </w:rPr>
          <w:fldChar w:fldCharType="end"/>
        </w:r>
      </w:hyperlink>
    </w:p>
    <w:p w14:paraId="72A9100A" w14:textId="47F98C2D"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4" w:history="1">
        <w:r w:rsidRPr="008237E0">
          <w:rPr>
            <w:rStyle w:val="Lienhypertexte"/>
            <w:noProof/>
          </w:rPr>
          <w:t>5.1.1</w:t>
        </w:r>
        <w:r>
          <w:rPr>
            <w:rFonts w:asciiTheme="minorHAnsi" w:eastAsiaTheme="minorEastAsia" w:hAnsiTheme="minorHAnsi" w:cstheme="minorBidi"/>
            <w:noProof/>
            <w:kern w:val="2"/>
            <w:sz w:val="24"/>
            <w:szCs w:val="24"/>
            <w14:ligatures w14:val="standardContextual"/>
          </w:rPr>
          <w:tab/>
        </w:r>
        <w:r w:rsidRPr="008237E0">
          <w:rPr>
            <w:rStyle w:val="Lienhypertexte"/>
            <w:noProof/>
          </w:rPr>
          <w:t>Réalisation, paiement et confirmation de la Réservation</w:t>
        </w:r>
        <w:r>
          <w:rPr>
            <w:noProof/>
            <w:webHidden/>
          </w:rPr>
          <w:tab/>
        </w:r>
        <w:r>
          <w:rPr>
            <w:noProof/>
            <w:webHidden/>
          </w:rPr>
          <w:fldChar w:fldCharType="begin"/>
        </w:r>
        <w:r>
          <w:rPr>
            <w:noProof/>
            <w:webHidden/>
          </w:rPr>
          <w:instrText xml:space="preserve"> PAGEREF _Toc189812764 \h </w:instrText>
        </w:r>
        <w:r>
          <w:rPr>
            <w:noProof/>
            <w:webHidden/>
          </w:rPr>
        </w:r>
        <w:r>
          <w:rPr>
            <w:noProof/>
            <w:webHidden/>
          </w:rPr>
          <w:fldChar w:fldCharType="separate"/>
        </w:r>
        <w:r w:rsidR="00F0712B">
          <w:rPr>
            <w:noProof/>
            <w:webHidden/>
          </w:rPr>
          <w:t>39</w:t>
        </w:r>
        <w:r>
          <w:rPr>
            <w:noProof/>
            <w:webHidden/>
          </w:rPr>
          <w:fldChar w:fldCharType="end"/>
        </w:r>
      </w:hyperlink>
    </w:p>
    <w:p w14:paraId="5AD937C8" w14:textId="0FD3272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5" w:history="1">
        <w:r w:rsidRPr="008237E0">
          <w:rPr>
            <w:rStyle w:val="Lienhypertexte"/>
            <w:noProof/>
          </w:rPr>
          <w:t>5.1.1.1</w:t>
        </w:r>
        <w:r>
          <w:rPr>
            <w:rFonts w:asciiTheme="minorHAnsi" w:eastAsiaTheme="minorEastAsia" w:hAnsiTheme="minorHAnsi" w:cstheme="minorBidi"/>
            <w:noProof/>
            <w:kern w:val="2"/>
            <w:sz w:val="24"/>
            <w:szCs w:val="24"/>
            <w14:ligatures w14:val="standardContextual"/>
          </w:rPr>
          <w:tab/>
        </w:r>
        <w:r w:rsidRPr="008237E0">
          <w:rPr>
            <w:rStyle w:val="Lienhypertexte"/>
            <w:noProof/>
          </w:rPr>
          <w:t>Réalisation de la Réservation</w:t>
        </w:r>
        <w:r>
          <w:rPr>
            <w:noProof/>
            <w:webHidden/>
          </w:rPr>
          <w:tab/>
        </w:r>
        <w:r>
          <w:rPr>
            <w:noProof/>
            <w:webHidden/>
          </w:rPr>
          <w:fldChar w:fldCharType="begin"/>
        </w:r>
        <w:r>
          <w:rPr>
            <w:noProof/>
            <w:webHidden/>
          </w:rPr>
          <w:instrText xml:space="preserve"> PAGEREF _Toc189812765 \h </w:instrText>
        </w:r>
        <w:r>
          <w:rPr>
            <w:noProof/>
            <w:webHidden/>
          </w:rPr>
        </w:r>
        <w:r>
          <w:rPr>
            <w:noProof/>
            <w:webHidden/>
          </w:rPr>
          <w:fldChar w:fldCharType="separate"/>
        </w:r>
        <w:r w:rsidR="00F0712B">
          <w:rPr>
            <w:noProof/>
            <w:webHidden/>
          </w:rPr>
          <w:t>40</w:t>
        </w:r>
        <w:r>
          <w:rPr>
            <w:noProof/>
            <w:webHidden/>
          </w:rPr>
          <w:fldChar w:fldCharType="end"/>
        </w:r>
      </w:hyperlink>
    </w:p>
    <w:p w14:paraId="5A3DE014" w14:textId="34B5629F"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6" w:history="1">
        <w:r w:rsidRPr="008237E0">
          <w:rPr>
            <w:rStyle w:val="Lienhypertexte"/>
            <w:noProof/>
          </w:rPr>
          <w:t>5.1.1.2</w:t>
        </w:r>
        <w:r>
          <w:rPr>
            <w:rFonts w:asciiTheme="minorHAnsi" w:eastAsiaTheme="minorEastAsia" w:hAnsiTheme="minorHAnsi" w:cstheme="minorBidi"/>
            <w:noProof/>
            <w:kern w:val="2"/>
            <w:sz w:val="24"/>
            <w:szCs w:val="24"/>
            <w14:ligatures w14:val="standardContextual"/>
          </w:rPr>
          <w:tab/>
        </w:r>
        <w:r w:rsidRPr="008237E0">
          <w:rPr>
            <w:rStyle w:val="Lienhypertexte"/>
            <w:noProof/>
          </w:rPr>
          <w:t>Paiement de la Réservation</w:t>
        </w:r>
        <w:r>
          <w:rPr>
            <w:noProof/>
            <w:webHidden/>
          </w:rPr>
          <w:tab/>
        </w:r>
        <w:r>
          <w:rPr>
            <w:noProof/>
            <w:webHidden/>
          </w:rPr>
          <w:fldChar w:fldCharType="begin"/>
        </w:r>
        <w:r>
          <w:rPr>
            <w:noProof/>
            <w:webHidden/>
          </w:rPr>
          <w:instrText xml:space="preserve"> PAGEREF _Toc189812766 \h </w:instrText>
        </w:r>
        <w:r>
          <w:rPr>
            <w:noProof/>
            <w:webHidden/>
          </w:rPr>
        </w:r>
        <w:r>
          <w:rPr>
            <w:noProof/>
            <w:webHidden/>
          </w:rPr>
          <w:fldChar w:fldCharType="separate"/>
        </w:r>
        <w:r w:rsidR="00F0712B">
          <w:rPr>
            <w:noProof/>
            <w:webHidden/>
          </w:rPr>
          <w:t>41</w:t>
        </w:r>
        <w:r>
          <w:rPr>
            <w:noProof/>
            <w:webHidden/>
          </w:rPr>
          <w:fldChar w:fldCharType="end"/>
        </w:r>
      </w:hyperlink>
    </w:p>
    <w:p w14:paraId="12CA32BD" w14:textId="52AC5355"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7" w:history="1">
        <w:r w:rsidRPr="008237E0">
          <w:rPr>
            <w:rStyle w:val="Lienhypertexte"/>
            <w:noProof/>
          </w:rPr>
          <w:t>5.1.1.3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Confirmation de la Réservation</w:t>
        </w:r>
        <w:r>
          <w:rPr>
            <w:noProof/>
            <w:webHidden/>
          </w:rPr>
          <w:tab/>
        </w:r>
        <w:r>
          <w:rPr>
            <w:noProof/>
            <w:webHidden/>
          </w:rPr>
          <w:fldChar w:fldCharType="begin"/>
        </w:r>
        <w:r>
          <w:rPr>
            <w:noProof/>
            <w:webHidden/>
          </w:rPr>
          <w:instrText xml:space="preserve"> PAGEREF _Toc189812767 \h </w:instrText>
        </w:r>
        <w:r>
          <w:rPr>
            <w:noProof/>
            <w:webHidden/>
          </w:rPr>
        </w:r>
        <w:r>
          <w:rPr>
            <w:noProof/>
            <w:webHidden/>
          </w:rPr>
          <w:fldChar w:fldCharType="separate"/>
        </w:r>
        <w:r w:rsidR="00F0712B">
          <w:rPr>
            <w:noProof/>
            <w:webHidden/>
          </w:rPr>
          <w:t>41</w:t>
        </w:r>
        <w:r>
          <w:rPr>
            <w:noProof/>
            <w:webHidden/>
          </w:rPr>
          <w:fldChar w:fldCharType="end"/>
        </w:r>
      </w:hyperlink>
    </w:p>
    <w:p w14:paraId="72093D78" w14:textId="50B35D5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8" w:history="1">
        <w:r w:rsidRPr="008237E0">
          <w:rPr>
            <w:rStyle w:val="Lienhypertexte"/>
            <w:noProof/>
          </w:rPr>
          <w:t>5.1.2</w:t>
        </w:r>
        <w:r>
          <w:rPr>
            <w:rFonts w:asciiTheme="minorHAnsi" w:eastAsiaTheme="minorEastAsia" w:hAnsiTheme="minorHAnsi" w:cstheme="minorBidi"/>
            <w:noProof/>
            <w:kern w:val="2"/>
            <w:sz w:val="24"/>
            <w:szCs w:val="24"/>
            <w14:ligatures w14:val="standardContextual"/>
          </w:rPr>
          <w:tab/>
        </w:r>
        <w:r w:rsidRPr="008237E0">
          <w:rPr>
            <w:rStyle w:val="Lienhypertexte"/>
            <w:noProof/>
          </w:rPr>
          <w:t>Envoi, impression et téléchargement du Billet sur l’Application</w:t>
        </w:r>
        <w:r>
          <w:rPr>
            <w:noProof/>
            <w:webHidden/>
          </w:rPr>
          <w:tab/>
        </w:r>
        <w:r>
          <w:rPr>
            <w:noProof/>
            <w:webHidden/>
          </w:rPr>
          <w:fldChar w:fldCharType="begin"/>
        </w:r>
        <w:r>
          <w:rPr>
            <w:noProof/>
            <w:webHidden/>
          </w:rPr>
          <w:instrText xml:space="preserve"> PAGEREF _Toc189812768 \h </w:instrText>
        </w:r>
        <w:r>
          <w:rPr>
            <w:noProof/>
            <w:webHidden/>
          </w:rPr>
        </w:r>
        <w:r>
          <w:rPr>
            <w:noProof/>
            <w:webHidden/>
          </w:rPr>
          <w:fldChar w:fldCharType="separate"/>
        </w:r>
        <w:r w:rsidR="00F0712B">
          <w:rPr>
            <w:noProof/>
            <w:webHidden/>
          </w:rPr>
          <w:t>42</w:t>
        </w:r>
        <w:r>
          <w:rPr>
            <w:noProof/>
            <w:webHidden/>
          </w:rPr>
          <w:fldChar w:fldCharType="end"/>
        </w:r>
      </w:hyperlink>
    </w:p>
    <w:p w14:paraId="6788295D" w14:textId="056CD98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9" w:history="1">
        <w:r w:rsidRPr="008237E0">
          <w:rPr>
            <w:rStyle w:val="Lienhypertexte"/>
            <w:noProof/>
          </w:rPr>
          <w:t>5.1.2.1</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w:t>
        </w:r>
        <w:r>
          <w:rPr>
            <w:noProof/>
            <w:webHidden/>
          </w:rPr>
          <w:tab/>
        </w:r>
        <w:r>
          <w:rPr>
            <w:noProof/>
            <w:webHidden/>
          </w:rPr>
          <w:fldChar w:fldCharType="begin"/>
        </w:r>
        <w:r>
          <w:rPr>
            <w:noProof/>
            <w:webHidden/>
          </w:rPr>
          <w:instrText xml:space="preserve"> PAGEREF _Toc189812769 \h </w:instrText>
        </w:r>
        <w:r>
          <w:rPr>
            <w:noProof/>
            <w:webHidden/>
          </w:rPr>
        </w:r>
        <w:r>
          <w:rPr>
            <w:noProof/>
            <w:webHidden/>
          </w:rPr>
          <w:fldChar w:fldCharType="separate"/>
        </w:r>
        <w:r w:rsidR="00F0712B">
          <w:rPr>
            <w:noProof/>
            <w:webHidden/>
          </w:rPr>
          <w:t>42</w:t>
        </w:r>
        <w:r>
          <w:rPr>
            <w:noProof/>
            <w:webHidden/>
          </w:rPr>
          <w:fldChar w:fldCharType="end"/>
        </w:r>
      </w:hyperlink>
    </w:p>
    <w:p w14:paraId="6DA7CFE4" w14:textId="76FE63A7"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0" w:history="1">
        <w:r w:rsidRPr="008237E0">
          <w:rPr>
            <w:rStyle w:val="Lienhypertexte"/>
            <w:noProof/>
          </w:rPr>
          <w:t>5.1.2.2</w:t>
        </w:r>
        <w:r>
          <w:rPr>
            <w:rFonts w:asciiTheme="minorHAnsi" w:eastAsiaTheme="minorEastAsia" w:hAnsiTheme="minorHAnsi" w:cstheme="minorBidi"/>
            <w:noProof/>
            <w:kern w:val="2"/>
            <w:sz w:val="24"/>
            <w:szCs w:val="24"/>
            <w14:ligatures w14:val="standardContextual"/>
          </w:rPr>
          <w:tab/>
        </w:r>
        <w:r w:rsidRPr="008237E0">
          <w:rPr>
            <w:rStyle w:val="Lienhypertexte"/>
            <w:noProof/>
          </w:rPr>
          <w:t>Impression/Affichage</w:t>
        </w:r>
        <w:r>
          <w:rPr>
            <w:noProof/>
            <w:webHidden/>
          </w:rPr>
          <w:tab/>
        </w:r>
        <w:r>
          <w:rPr>
            <w:noProof/>
            <w:webHidden/>
          </w:rPr>
          <w:fldChar w:fldCharType="begin"/>
        </w:r>
        <w:r>
          <w:rPr>
            <w:noProof/>
            <w:webHidden/>
          </w:rPr>
          <w:instrText xml:space="preserve"> PAGEREF _Toc189812770 \h </w:instrText>
        </w:r>
        <w:r>
          <w:rPr>
            <w:noProof/>
            <w:webHidden/>
          </w:rPr>
        </w:r>
        <w:r>
          <w:rPr>
            <w:noProof/>
            <w:webHidden/>
          </w:rPr>
          <w:fldChar w:fldCharType="separate"/>
        </w:r>
        <w:r w:rsidR="00F0712B">
          <w:rPr>
            <w:noProof/>
            <w:webHidden/>
          </w:rPr>
          <w:t>42</w:t>
        </w:r>
        <w:r>
          <w:rPr>
            <w:noProof/>
            <w:webHidden/>
          </w:rPr>
          <w:fldChar w:fldCharType="end"/>
        </w:r>
      </w:hyperlink>
    </w:p>
    <w:p w14:paraId="59DF4860" w14:textId="329BF50A"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1" w:history="1">
        <w:r w:rsidRPr="008237E0">
          <w:rPr>
            <w:rStyle w:val="Lienhypertexte"/>
            <w:noProof/>
          </w:rPr>
          <w:t>5.1.2.3</w:t>
        </w:r>
        <w:r>
          <w:rPr>
            <w:rFonts w:asciiTheme="minorHAnsi" w:eastAsiaTheme="minorEastAsia" w:hAnsiTheme="minorHAnsi" w:cstheme="minorBidi"/>
            <w:noProof/>
            <w:kern w:val="2"/>
            <w:sz w:val="24"/>
            <w:szCs w:val="24"/>
            <w14:ligatures w14:val="standardContextual"/>
          </w:rPr>
          <w:tab/>
        </w:r>
        <w:r w:rsidRPr="008237E0">
          <w:rPr>
            <w:rStyle w:val="Lienhypertexte"/>
            <w:noProof/>
          </w:rPr>
          <w:t>Téléchargement d’un Billet sur l’Application</w:t>
        </w:r>
        <w:r>
          <w:rPr>
            <w:noProof/>
            <w:webHidden/>
          </w:rPr>
          <w:tab/>
        </w:r>
        <w:r>
          <w:rPr>
            <w:noProof/>
            <w:webHidden/>
          </w:rPr>
          <w:fldChar w:fldCharType="begin"/>
        </w:r>
        <w:r>
          <w:rPr>
            <w:noProof/>
            <w:webHidden/>
          </w:rPr>
          <w:instrText xml:space="preserve"> PAGEREF _Toc189812771 \h </w:instrText>
        </w:r>
        <w:r>
          <w:rPr>
            <w:noProof/>
            <w:webHidden/>
          </w:rPr>
        </w:r>
        <w:r>
          <w:rPr>
            <w:noProof/>
            <w:webHidden/>
          </w:rPr>
          <w:fldChar w:fldCharType="separate"/>
        </w:r>
        <w:r w:rsidR="00F0712B">
          <w:rPr>
            <w:noProof/>
            <w:webHidden/>
          </w:rPr>
          <w:t>43</w:t>
        </w:r>
        <w:r>
          <w:rPr>
            <w:noProof/>
            <w:webHidden/>
          </w:rPr>
          <w:fldChar w:fldCharType="end"/>
        </w:r>
      </w:hyperlink>
    </w:p>
    <w:p w14:paraId="65E8701A" w14:textId="3958E2BA"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72" w:history="1">
        <w:r w:rsidRPr="008237E0">
          <w:rPr>
            <w:rStyle w:val="Lienhypertexte"/>
            <w:rFonts w:eastAsia="Arial"/>
            <w:noProof/>
          </w:rPr>
          <w:t>5.2</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Modification de la Réservation-Echange du Billet OUIGO-Annulation et Remboursement du Billet</w:t>
        </w:r>
        <w:r>
          <w:rPr>
            <w:noProof/>
            <w:webHidden/>
          </w:rPr>
          <w:tab/>
        </w:r>
        <w:r>
          <w:rPr>
            <w:noProof/>
            <w:webHidden/>
          </w:rPr>
          <w:fldChar w:fldCharType="begin"/>
        </w:r>
        <w:r>
          <w:rPr>
            <w:noProof/>
            <w:webHidden/>
          </w:rPr>
          <w:instrText xml:space="preserve"> PAGEREF _Toc189812772 \h </w:instrText>
        </w:r>
        <w:r>
          <w:rPr>
            <w:noProof/>
            <w:webHidden/>
          </w:rPr>
        </w:r>
        <w:r>
          <w:rPr>
            <w:noProof/>
            <w:webHidden/>
          </w:rPr>
          <w:fldChar w:fldCharType="separate"/>
        </w:r>
        <w:r w:rsidR="00F0712B">
          <w:rPr>
            <w:noProof/>
            <w:webHidden/>
          </w:rPr>
          <w:t>43</w:t>
        </w:r>
        <w:r>
          <w:rPr>
            <w:noProof/>
            <w:webHidden/>
          </w:rPr>
          <w:fldChar w:fldCharType="end"/>
        </w:r>
      </w:hyperlink>
    </w:p>
    <w:p w14:paraId="21217E7F" w14:textId="48EA0A57"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73" w:history="1">
        <w:r w:rsidRPr="008237E0">
          <w:rPr>
            <w:rStyle w:val="Lienhypertexte"/>
            <w:noProof/>
          </w:rPr>
          <w:t>5.2.1</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 de la Réservation ou Echange du Billet OUIGO</w:t>
        </w:r>
        <w:r>
          <w:rPr>
            <w:noProof/>
            <w:webHidden/>
          </w:rPr>
          <w:tab/>
        </w:r>
        <w:r>
          <w:rPr>
            <w:noProof/>
            <w:webHidden/>
          </w:rPr>
          <w:fldChar w:fldCharType="begin"/>
        </w:r>
        <w:r>
          <w:rPr>
            <w:noProof/>
            <w:webHidden/>
          </w:rPr>
          <w:instrText xml:space="preserve"> PAGEREF _Toc189812773 \h </w:instrText>
        </w:r>
        <w:r>
          <w:rPr>
            <w:noProof/>
            <w:webHidden/>
          </w:rPr>
        </w:r>
        <w:r>
          <w:rPr>
            <w:noProof/>
            <w:webHidden/>
          </w:rPr>
          <w:fldChar w:fldCharType="separate"/>
        </w:r>
        <w:r w:rsidR="00F0712B">
          <w:rPr>
            <w:noProof/>
            <w:webHidden/>
          </w:rPr>
          <w:t>43</w:t>
        </w:r>
        <w:r>
          <w:rPr>
            <w:noProof/>
            <w:webHidden/>
          </w:rPr>
          <w:fldChar w:fldCharType="end"/>
        </w:r>
      </w:hyperlink>
    </w:p>
    <w:p w14:paraId="1CFE9AF1" w14:textId="4C01C513"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4" w:history="1">
        <w:r w:rsidRPr="008237E0">
          <w:rPr>
            <w:rStyle w:val="Lienhypertexte"/>
            <w:noProof/>
          </w:rPr>
          <w:t>5.2.1.1</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généraux de modification de Réservation ou d’Echange</w:t>
        </w:r>
        <w:r>
          <w:rPr>
            <w:noProof/>
            <w:webHidden/>
          </w:rPr>
          <w:tab/>
        </w:r>
        <w:r>
          <w:rPr>
            <w:noProof/>
            <w:webHidden/>
          </w:rPr>
          <w:fldChar w:fldCharType="begin"/>
        </w:r>
        <w:r>
          <w:rPr>
            <w:noProof/>
            <w:webHidden/>
          </w:rPr>
          <w:instrText xml:space="preserve"> PAGEREF _Toc189812774 \h </w:instrText>
        </w:r>
        <w:r>
          <w:rPr>
            <w:noProof/>
            <w:webHidden/>
          </w:rPr>
        </w:r>
        <w:r>
          <w:rPr>
            <w:noProof/>
            <w:webHidden/>
          </w:rPr>
          <w:fldChar w:fldCharType="separate"/>
        </w:r>
        <w:r w:rsidR="00F0712B">
          <w:rPr>
            <w:noProof/>
            <w:webHidden/>
          </w:rPr>
          <w:t>43</w:t>
        </w:r>
        <w:r>
          <w:rPr>
            <w:noProof/>
            <w:webHidden/>
          </w:rPr>
          <w:fldChar w:fldCharType="end"/>
        </w:r>
      </w:hyperlink>
    </w:p>
    <w:p w14:paraId="6E8AC9FE" w14:textId="3C3FF4A2"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5" w:history="1">
        <w:r w:rsidRPr="008237E0">
          <w:rPr>
            <w:rStyle w:val="Lienhypertexte"/>
            <w:noProof/>
          </w:rPr>
          <w:t>5.2.1.2</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particuliers de modification de Réservation</w:t>
        </w:r>
        <w:r>
          <w:rPr>
            <w:noProof/>
            <w:webHidden/>
          </w:rPr>
          <w:tab/>
        </w:r>
        <w:r>
          <w:rPr>
            <w:noProof/>
            <w:webHidden/>
          </w:rPr>
          <w:fldChar w:fldCharType="begin"/>
        </w:r>
        <w:r>
          <w:rPr>
            <w:noProof/>
            <w:webHidden/>
          </w:rPr>
          <w:instrText xml:space="preserve"> PAGEREF _Toc189812775 \h </w:instrText>
        </w:r>
        <w:r>
          <w:rPr>
            <w:noProof/>
            <w:webHidden/>
          </w:rPr>
        </w:r>
        <w:r>
          <w:rPr>
            <w:noProof/>
            <w:webHidden/>
          </w:rPr>
          <w:fldChar w:fldCharType="separate"/>
        </w:r>
        <w:r w:rsidR="00F0712B">
          <w:rPr>
            <w:noProof/>
            <w:webHidden/>
          </w:rPr>
          <w:t>45</w:t>
        </w:r>
        <w:r>
          <w:rPr>
            <w:noProof/>
            <w:webHidden/>
          </w:rPr>
          <w:fldChar w:fldCharType="end"/>
        </w:r>
      </w:hyperlink>
    </w:p>
    <w:p w14:paraId="5D740930" w14:textId="0C8D82AA"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76" w:history="1">
        <w:r w:rsidRPr="008237E0">
          <w:rPr>
            <w:rStyle w:val="Lienhypertexte"/>
            <w:noProof/>
          </w:rPr>
          <w:t>5.2.2</w:t>
        </w:r>
        <w:r>
          <w:rPr>
            <w:rFonts w:asciiTheme="minorHAnsi" w:eastAsiaTheme="minorEastAsia" w:hAnsiTheme="minorHAnsi" w:cstheme="minorBidi"/>
            <w:noProof/>
            <w:kern w:val="2"/>
            <w:sz w:val="24"/>
            <w:szCs w:val="24"/>
            <w14:ligatures w14:val="standardContextual"/>
          </w:rPr>
          <w:tab/>
        </w:r>
        <w:r w:rsidRPr="008237E0">
          <w:rPr>
            <w:rStyle w:val="Lienhypertexte"/>
            <w:noProof/>
          </w:rPr>
          <w:t>Annulation de la Réservation et Remboursement du Billet OUIGO</w:t>
        </w:r>
        <w:r>
          <w:rPr>
            <w:noProof/>
            <w:webHidden/>
          </w:rPr>
          <w:tab/>
        </w:r>
        <w:r>
          <w:rPr>
            <w:noProof/>
            <w:webHidden/>
          </w:rPr>
          <w:fldChar w:fldCharType="begin"/>
        </w:r>
        <w:r>
          <w:rPr>
            <w:noProof/>
            <w:webHidden/>
          </w:rPr>
          <w:instrText xml:space="preserve"> PAGEREF _Toc189812776 \h </w:instrText>
        </w:r>
        <w:r>
          <w:rPr>
            <w:noProof/>
            <w:webHidden/>
          </w:rPr>
        </w:r>
        <w:r>
          <w:rPr>
            <w:noProof/>
            <w:webHidden/>
          </w:rPr>
          <w:fldChar w:fldCharType="separate"/>
        </w:r>
        <w:r w:rsidR="00F0712B">
          <w:rPr>
            <w:noProof/>
            <w:webHidden/>
          </w:rPr>
          <w:t>46</w:t>
        </w:r>
        <w:r>
          <w:rPr>
            <w:noProof/>
            <w:webHidden/>
          </w:rPr>
          <w:fldChar w:fldCharType="end"/>
        </w:r>
      </w:hyperlink>
    </w:p>
    <w:p w14:paraId="47915047" w14:textId="7632A965"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7" w:history="1">
        <w:r w:rsidRPr="008237E0">
          <w:rPr>
            <w:rStyle w:val="Lienhypertexte"/>
            <w:noProof/>
          </w:rPr>
          <w:t>5.2.2.1</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général</w:t>
        </w:r>
        <w:r>
          <w:rPr>
            <w:noProof/>
            <w:webHidden/>
          </w:rPr>
          <w:tab/>
        </w:r>
        <w:r>
          <w:rPr>
            <w:noProof/>
            <w:webHidden/>
          </w:rPr>
          <w:fldChar w:fldCharType="begin"/>
        </w:r>
        <w:r>
          <w:rPr>
            <w:noProof/>
            <w:webHidden/>
          </w:rPr>
          <w:instrText xml:space="preserve"> PAGEREF _Toc189812777 \h </w:instrText>
        </w:r>
        <w:r>
          <w:rPr>
            <w:noProof/>
            <w:webHidden/>
          </w:rPr>
        </w:r>
        <w:r>
          <w:rPr>
            <w:noProof/>
            <w:webHidden/>
          </w:rPr>
          <w:fldChar w:fldCharType="separate"/>
        </w:r>
        <w:r w:rsidR="00F0712B">
          <w:rPr>
            <w:noProof/>
            <w:webHidden/>
          </w:rPr>
          <w:t>46</w:t>
        </w:r>
        <w:r>
          <w:rPr>
            <w:noProof/>
            <w:webHidden/>
          </w:rPr>
          <w:fldChar w:fldCharType="end"/>
        </w:r>
      </w:hyperlink>
    </w:p>
    <w:p w14:paraId="2CC18577" w14:textId="6BE57A9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8" w:history="1">
        <w:r w:rsidRPr="008237E0">
          <w:rPr>
            <w:rStyle w:val="Lienhypertexte"/>
            <w:noProof/>
          </w:rPr>
          <w:t>5.2.2.2</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particulier de OUIGOSWAP</w:t>
        </w:r>
        <w:r>
          <w:rPr>
            <w:noProof/>
            <w:webHidden/>
          </w:rPr>
          <w:tab/>
        </w:r>
        <w:r>
          <w:rPr>
            <w:noProof/>
            <w:webHidden/>
          </w:rPr>
          <w:fldChar w:fldCharType="begin"/>
        </w:r>
        <w:r>
          <w:rPr>
            <w:noProof/>
            <w:webHidden/>
          </w:rPr>
          <w:instrText xml:space="preserve"> PAGEREF _Toc189812778 \h </w:instrText>
        </w:r>
        <w:r>
          <w:rPr>
            <w:noProof/>
            <w:webHidden/>
          </w:rPr>
        </w:r>
        <w:r>
          <w:rPr>
            <w:noProof/>
            <w:webHidden/>
          </w:rPr>
          <w:fldChar w:fldCharType="separate"/>
        </w:r>
        <w:r w:rsidR="00F0712B">
          <w:rPr>
            <w:noProof/>
            <w:webHidden/>
          </w:rPr>
          <w:t>46</w:t>
        </w:r>
        <w:r>
          <w:rPr>
            <w:noProof/>
            <w:webHidden/>
          </w:rPr>
          <w:fldChar w:fldCharType="end"/>
        </w:r>
      </w:hyperlink>
    </w:p>
    <w:p w14:paraId="1729FF9F" w14:textId="04268119"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79" w:history="1">
        <w:r w:rsidRPr="008237E0">
          <w:rPr>
            <w:rStyle w:val="Lienhypertexte"/>
            <w:rFonts w:eastAsia="Arial"/>
            <w:noProof/>
          </w:rPr>
          <w:t>5.3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Placement</w:t>
        </w:r>
        <w:r>
          <w:rPr>
            <w:noProof/>
            <w:webHidden/>
          </w:rPr>
          <w:tab/>
        </w:r>
        <w:r>
          <w:rPr>
            <w:noProof/>
            <w:webHidden/>
          </w:rPr>
          <w:fldChar w:fldCharType="begin"/>
        </w:r>
        <w:r>
          <w:rPr>
            <w:noProof/>
            <w:webHidden/>
          </w:rPr>
          <w:instrText xml:space="preserve"> PAGEREF _Toc189812779 \h </w:instrText>
        </w:r>
        <w:r>
          <w:rPr>
            <w:noProof/>
            <w:webHidden/>
          </w:rPr>
        </w:r>
        <w:r>
          <w:rPr>
            <w:noProof/>
            <w:webHidden/>
          </w:rPr>
          <w:fldChar w:fldCharType="separate"/>
        </w:r>
        <w:r w:rsidR="00F0712B">
          <w:rPr>
            <w:noProof/>
            <w:webHidden/>
          </w:rPr>
          <w:t>46</w:t>
        </w:r>
        <w:r>
          <w:rPr>
            <w:noProof/>
            <w:webHidden/>
          </w:rPr>
          <w:fldChar w:fldCharType="end"/>
        </w:r>
      </w:hyperlink>
    </w:p>
    <w:p w14:paraId="414044FD" w14:textId="4D6C2A8C"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0" w:history="1">
        <w:r w:rsidRPr="008237E0">
          <w:rPr>
            <w:rStyle w:val="Lienhypertexte"/>
            <w:rFonts w:eastAsia="Arial"/>
            <w:noProof/>
          </w:rPr>
          <w:t>5.4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Opérations d’accueil et de contrôle des Billets OUIGO</w:t>
        </w:r>
        <w:r>
          <w:rPr>
            <w:noProof/>
            <w:webHidden/>
          </w:rPr>
          <w:tab/>
        </w:r>
        <w:r>
          <w:rPr>
            <w:noProof/>
            <w:webHidden/>
          </w:rPr>
          <w:fldChar w:fldCharType="begin"/>
        </w:r>
        <w:r>
          <w:rPr>
            <w:noProof/>
            <w:webHidden/>
          </w:rPr>
          <w:instrText xml:space="preserve"> PAGEREF _Toc189812780 \h </w:instrText>
        </w:r>
        <w:r>
          <w:rPr>
            <w:noProof/>
            <w:webHidden/>
          </w:rPr>
        </w:r>
        <w:r>
          <w:rPr>
            <w:noProof/>
            <w:webHidden/>
          </w:rPr>
          <w:fldChar w:fldCharType="separate"/>
        </w:r>
        <w:r w:rsidR="00F0712B">
          <w:rPr>
            <w:noProof/>
            <w:webHidden/>
          </w:rPr>
          <w:t>46</w:t>
        </w:r>
        <w:r>
          <w:rPr>
            <w:noProof/>
            <w:webHidden/>
          </w:rPr>
          <w:fldChar w:fldCharType="end"/>
        </w:r>
      </w:hyperlink>
    </w:p>
    <w:p w14:paraId="59A369A9" w14:textId="760C8BE1"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1" w:history="1">
        <w:r w:rsidRPr="008237E0">
          <w:rPr>
            <w:rStyle w:val="Lienhypertexte"/>
            <w:noProof/>
          </w:rPr>
          <w:t>5.4.1</w:t>
        </w:r>
        <w:r>
          <w:rPr>
            <w:rFonts w:asciiTheme="minorHAnsi" w:eastAsiaTheme="minorEastAsia" w:hAnsiTheme="minorHAnsi" w:cstheme="minorBidi"/>
            <w:noProof/>
            <w:kern w:val="2"/>
            <w:sz w:val="24"/>
            <w:szCs w:val="24"/>
            <w14:ligatures w14:val="standardContextual"/>
          </w:rPr>
          <w:tab/>
        </w:r>
        <w:r w:rsidRPr="008237E0">
          <w:rPr>
            <w:rStyle w:val="Lienhypertexte"/>
            <w:noProof/>
          </w:rPr>
          <w:t>Accueil des Voyageurs</w:t>
        </w:r>
        <w:r>
          <w:rPr>
            <w:noProof/>
            <w:webHidden/>
          </w:rPr>
          <w:tab/>
        </w:r>
        <w:r>
          <w:rPr>
            <w:noProof/>
            <w:webHidden/>
          </w:rPr>
          <w:fldChar w:fldCharType="begin"/>
        </w:r>
        <w:r>
          <w:rPr>
            <w:noProof/>
            <w:webHidden/>
          </w:rPr>
          <w:instrText xml:space="preserve"> PAGEREF _Toc189812781 \h </w:instrText>
        </w:r>
        <w:r>
          <w:rPr>
            <w:noProof/>
            <w:webHidden/>
          </w:rPr>
        </w:r>
        <w:r>
          <w:rPr>
            <w:noProof/>
            <w:webHidden/>
          </w:rPr>
          <w:fldChar w:fldCharType="separate"/>
        </w:r>
        <w:r w:rsidR="00F0712B">
          <w:rPr>
            <w:noProof/>
            <w:webHidden/>
          </w:rPr>
          <w:t>46</w:t>
        </w:r>
        <w:r>
          <w:rPr>
            <w:noProof/>
            <w:webHidden/>
          </w:rPr>
          <w:fldChar w:fldCharType="end"/>
        </w:r>
      </w:hyperlink>
    </w:p>
    <w:p w14:paraId="6D196ABC" w14:textId="0F9546DA"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2" w:history="1">
        <w:r w:rsidRPr="008237E0">
          <w:rPr>
            <w:rStyle w:val="Lienhypertexte"/>
            <w:noProof/>
          </w:rPr>
          <w:t>5.4.2</w:t>
        </w:r>
        <w:r>
          <w:rPr>
            <w:rFonts w:asciiTheme="minorHAnsi" w:eastAsiaTheme="minorEastAsia" w:hAnsiTheme="minorHAnsi" w:cstheme="minorBidi"/>
            <w:noProof/>
            <w:kern w:val="2"/>
            <w:sz w:val="24"/>
            <w:szCs w:val="24"/>
            <w14:ligatures w14:val="standardContextual"/>
          </w:rPr>
          <w:tab/>
        </w:r>
        <w:r w:rsidRPr="008237E0">
          <w:rPr>
            <w:rStyle w:val="Lienhypertexte"/>
            <w:noProof/>
          </w:rPr>
          <w:t>Contrôle des titres de transport</w:t>
        </w:r>
        <w:r>
          <w:rPr>
            <w:noProof/>
            <w:webHidden/>
          </w:rPr>
          <w:tab/>
        </w:r>
        <w:r>
          <w:rPr>
            <w:noProof/>
            <w:webHidden/>
          </w:rPr>
          <w:fldChar w:fldCharType="begin"/>
        </w:r>
        <w:r>
          <w:rPr>
            <w:noProof/>
            <w:webHidden/>
          </w:rPr>
          <w:instrText xml:space="preserve"> PAGEREF _Toc189812782 \h </w:instrText>
        </w:r>
        <w:r>
          <w:rPr>
            <w:noProof/>
            <w:webHidden/>
          </w:rPr>
        </w:r>
        <w:r>
          <w:rPr>
            <w:noProof/>
            <w:webHidden/>
          </w:rPr>
          <w:fldChar w:fldCharType="separate"/>
        </w:r>
        <w:r w:rsidR="00F0712B">
          <w:rPr>
            <w:noProof/>
            <w:webHidden/>
          </w:rPr>
          <w:t>47</w:t>
        </w:r>
        <w:r>
          <w:rPr>
            <w:noProof/>
            <w:webHidden/>
          </w:rPr>
          <w:fldChar w:fldCharType="end"/>
        </w:r>
      </w:hyperlink>
    </w:p>
    <w:p w14:paraId="03208F2F" w14:textId="646BB224"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3" w:history="1">
        <w:r w:rsidRPr="008237E0">
          <w:rPr>
            <w:rStyle w:val="Lienhypertexte"/>
            <w:rFonts w:eastAsia="Arial"/>
            <w:noProof/>
          </w:rPr>
          <w:t>5.5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Situations irrégulières ou frauduleuses</w:t>
        </w:r>
        <w:r>
          <w:rPr>
            <w:noProof/>
            <w:webHidden/>
          </w:rPr>
          <w:tab/>
        </w:r>
        <w:r>
          <w:rPr>
            <w:noProof/>
            <w:webHidden/>
          </w:rPr>
          <w:fldChar w:fldCharType="begin"/>
        </w:r>
        <w:r>
          <w:rPr>
            <w:noProof/>
            <w:webHidden/>
          </w:rPr>
          <w:instrText xml:space="preserve"> PAGEREF _Toc189812783 \h </w:instrText>
        </w:r>
        <w:r>
          <w:rPr>
            <w:noProof/>
            <w:webHidden/>
          </w:rPr>
        </w:r>
        <w:r>
          <w:rPr>
            <w:noProof/>
            <w:webHidden/>
          </w:rPr>
          <w:fldChar w:fldCharType="separate"/>
        </w:r>
        <w:r w:rsidR="00F0712B">
          <w:rPr>
            <w:noProof/>
            <w:webHidden/>
          </w:rPr>
          <w:t>48</w:t>
        </w:r>
        <w:r>
          <w:rPr>
            <w:noProof/>
            <w:webHidden/>
          </w:rPr>
          <w:fldChar w:fldCharType="end"/>
        </w:r>
      </w:hyperlink>
    </w:p>
    <w:p w14:paraId="1321AC4F" w14:textId="533BE028"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4" w:history="1">
        <w:r w:rsidRPr="008237E0">
          <w:rPr>
            <w:rStyle w:val="Lienhypertexte"/>
            <w:noProof/>
          </w:rPr>
          <w:t>5.5.1</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_Toc189812784 \h </w:instrText>
        </w:r>
        <w:r>
          <w:rPr>
            <w:noProof/>
            <w:webHidden/>
          </w:rPr>
        </w:r>
        <w:r>
          <w:rPr>
            <w:noProof/>
            <w:webHidden/>
          </w:rPr>
          <w:fldChar w:fldCharType="separate"/>
        </w:r>
        <w:r w:rsidR="00F0712B">
          <w:rPr>
            <w:noProof/>
            <w:webHidden/>
          </w:rPr>
          <w:t>48</w:t>
        </w:r>
        <w:r>
          <w:rPr>
            <w:noProof/>
            <w:webHidden/>
          </w:rPr>
          <w:fldChar w:fldCharType="end"/>
        </w:r>
      </w:hyperlink>
    </w:p>
    <w:p w14:paraId="0DDC08F4" w14:textId="6D99CCD5"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5" w:history="1">
        <w:r w:rsidRPr="008237E0">
          <w:rPr>
            <w:rStyle w:val="Lienhypertexte"/>
            <w:noProof/>
          </w:rPr>
          <w:t>5.5.2</w:t>
        </w:r>
        <w:r>
          <w:rPr>
            <w:rFonts w:asciiTheme="minorHAnsi" w:eastAsiaTheme="minorEastAsia" w:hAnsiTheme="minorHAnsi" w:cstheme="minorBidi"/>
            <w:noProof/>
            <w:kern w:val="2"/>
            <w:sz w:val="24"/>
            <w:szCs w:val="24"/>
            <w14:ligatures w14:val="standardContextual"/>
          </w:rPr>
          <w:tab/>
        </w:r>
        <w:r w:rsidRPr="008237E0">
          <w:rPr>
            <w:rStyle w:val="Lienhypertexte"/>
            <w:noProof/>
          </w:rPr>
          <w:t>Régularisation à titre commercial</w:t>
        </w:r>
        <w:r>
          <w:rPr>
            <w:noProof/>
            <w:webHidden/>
          </w:rPr>
          <w:tab/>
        </w:r>
        <w:r>
          <w:rPr>
            <w:noProof/>
            <w:webHidden/>
          </w:rPr>
          <w:fldChar w:fldCharType="begin"/>
        </w:r>
        <w:r>
          <w:rPr>
            <w:noProof/>
            <w:webHidden/>
          </w:rPr>
          <w:instrText xml:space="preserve"> PAGEREF _Toc189812785 \h </w:instrText>
        </w:r>
        <w:r>
          <w:rPr>
            <w:noProof/>
            <w:webHidden/>
          </w:rPr>
        </w:r>
        <w:r>
          <w:rPr>
            <w:noProof/>
            <w:webHidden/>
          </w:rPr>
          <w:fldChar w:fldCharType="separate"/>
        </w:r>
        <w:r w:rsidR="00F0712B">
          <w:rPr>
            <w:noProof/>
            <w:webHidden/>
          </w:rPr>
          <w:t>49</w:t>
        </w:r>
        <w:r>
          <w:rPr>
            <w:noProof/>
            <w:webHidden/>
          </w:rPr>
          <w:fldChar w:fldCharType="end"/>
        </w:r>
      </w:hyperlink>
    </w:p>
    <w:p w14:paraId="4D50303D" w14:textId="7251F545"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6" w:history="1">
        <w:r w:rsidRPr="008237E0">
          <w:rPr>
            <w:rStyle w:val="Lienhypertexte"/>
            <w:noProof/>
          </w:rPr>
          <w:t>5.5.3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Constatation d’infraction et transaction pénale</w:t>
        </w:r>
        <w:r>
          <w:rPr>
            <w:noProof/>
            <w:webHidden/>
          </w:rPr>
          <w:tab/>
        </w:r>
        <w:r>
          <w:rPr>
            <w:noProof/>
            <w:webHidden/>
          </w:rPr>
          <w:fldChar w:fldCharType="begin"/>
        </w:r>
        <w:r>
          <w:rPr>
            <w:noProof/>
            <w:webHidden/>
          </w:rPr>
          <w:instrText xml:space="preserve"> PAGEREF _Toc189812786 \h </w:instrText>
        </w:r>
        <w:r>
          <w:rPr>
            <w:noProof/>
            <w:webHidden/>
          </w:rPr>
        </w:r>
        <w:r>
          <w:rPr>
            <w:noProof/>
            <w:webHidden/>
          </w:rPr>
          <w:fldChar w:fldCharType="separate"/>
        </w:r>
        <w:r w:rsidR="00F0712B">
          <w:rPr>
            <w:noProof/>
            <w:webHidden/>
          </w:rPr>
          <w:t>50</w:t>
        </w:r>
        <w:r>
          <w:rPr>
            <w:noProof/>
            <w:webHidden/>
          </w:rPr>
          <w:fldChar w:fldCharType="end"/>
        </w:r>
      </w:hyperlink>
    </w:p>
    <w:p w14:paraId="18576576" w14:textId="77B08C81"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787" w:history="1">
        <w:r w:rsidRPr="008237E0">
          <w:rPr>
            <w:rStyle w:val="Lienhypertexte"/>
            <w:noProof/>
          </w:rPr>
          <w:t>6</w:t>
        </w:r>
        <w:r>
          <w:rPr>
            <w:rFonts w:asciiTheme="minorHAnsi" w:eastAsiaTheme="minorEastAsia" w:hAnsiTheme="minorHAnsi" w:cstheme="minorBidi"/>
            <w:noProof/>
            <w:kern w:val="2"/>
            <w:sz w:val="24"/>
            <w:szCs w:val="24"/>
            <w14:ligatures w14:val="standardContextual"/>
          </w:rPr>
          <w:tab/>
        </w:r>
        <w:r w:rsidRPr="008237E0">
          <w:rPr>
            <w:rStyle w:val="Lienhypertexte"/>
            <w:noProof/>
          </w:rPr>
          <w:t>GAMME TARIFAIRE OUIGO</w:t>
        </w:r>
        <w:r>
          <w:rPr>
            <w:noProof/>
            <w:webHidden/>
          </w:rPr>
          <w:tab/>
        </w:r>
        <w:r>
          <w:rPr>
            <w:noProof/>
            <w:webHidden/>
          </w:rPr>
          <w:fldChar w:fldCharType="begin"/>
        </w:r>
        <w:r>
          <w:rPr>
            <w:noProof/>
            <w:webHidden/>
          </w:rPr>
          <w:instrText xml:space="preserve"> PAGEREF _Toc189812787 \h </w:instrText>
        </w:r>
        <w:r>
          <w:rPr>
            <w:noProof/>
            <w:webHidden/>
          </w:rPr>
        </w:r>
        <w:r>
          <w:rPr>
            <w:noProof/>
            <w:webHidden/>
          </w:rPr>
          <w:fldChar w:fldCharType="separate"/>
        </w:r>
        <w:r w:rsidR="00F0712B">
          <w:rPr>
            <w:noProof/>
            <w:webHidden/>
          </w:rPr>
          <w:t>51</w:t>
        </w:r>
        <w:r>
          <w:rPr>
            <w:noProof/>
            <w:webHidden/>
          </w:rPr>
          <w:fldChar w:fldCharType="end"/>
        </w:r>
      </w:hyperlink>
    </w:p>
    <w:p w14:paraId="6BDC166A" w14:textId="060A5AA6"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8" w:history="1">
        <w:r w:rsidRPr="008237E0">
          <w:rPr>
            <w:rStyle w:val="Lienhypertexte"/>
            <w:rFonts w:eastAsia="Arial"/>
            <w:noProof/>
          </w:rPr>
          <w:t>6.1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Formation des prix</w:t>
        </w:r>
        <w:r>
          <w:rPr>
            <w:noProof/>
            <w:webHidden/>
          </w:rPr>
          <w:tab/>
        </w:r>
        <w:r>
          <w:rPr>
            <w:noProof/>
            <w:webHidden/>
          </w:rPr>
          <w:fldChar w:fldCharType="begin"/>
        </w:r>
        <w:r>
          <w:rPr>
            <w:noProof/>
            <w:webHidden/>
          </w:rPr>
          <w:instrText xml:space="preserve"> PAGEREF _Toc189812788 \h </w:instrText>
        </w:r>
        <w:r>
          <w:rPr>
            <w:noProof/>
            <w:webHidden/>
          </w:rPr>
        </w:r>
        <w:r>
          <w:rPr>
            <w:noProof/>
            <w:webHidden/>
          </w:rPr>
          <w:fldChar w:fldCharType="separate"/>
        </w:r>
        <w:r w:rsidR="00F0712B">
          <w:rPr>
            <w:noProof/>
            <w:webHidden/>
          </w:rPr>
          <w:t>51</w:t>
        </w:r>
        <w:r>
          <w:rPr>
            <w:noProof/>
            <w:webHidden/>
          </w:rPr>
          <w:fldChar w:fldCharType="end"/>
        </w:r>
      </w:hyperlink>
    </w:p>
    <w:p w14:paraId="7554C356" w14:textId="1638642E"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9" w:history="1">
        <w:r w:rsidRPr="008237E0">
          <w:rPr>
            <w:rStyle w:val="Lienhypertexte"/>
            <w:rFonts w:eastAsia="Arial"/>
            <w:noProof/>
          </w:rPr>
          <w:t>6.2</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Tarif Commercial Enfant</w:t>
        </w:r>
        <w:r>
          <w:rPr>
            <w:noProof/>
            <w:webHidden/>
          </w:rPr>
          <w:tab/>
        </w:r>
        <w:r>
          <w:rPr>
            <w:noProof/>
            <w:webHidden/>
          </w:rPr>
          <w:fldChar w:fldCharType="begin"/>
        </w:r>
        <w:r>
          <w:rPr>
            <w:noProof/>
            <w:webHidden/>
          </w:rPr>
          <w:instrText xml:space="preserve"> PAGEREF _Toc189812789 \h </w:instrText>
        </w:r>
        <w:r>
          <w:rPr>
            <w:noProof/>
            <w:webHidden/>
          </w:rPr>
        </w:r>
        <w:r>
          <w:rPr>
            <w:noProof/>
            <w:webHidden/>
          </w:rPr>
          <w:fldChar w:fldCharType="separate"/>
        </w:r>
        <w:r w:rsidR="00F0712B">
          <w:rPr>
            <w:noProof/>
            <w:webHidden/>
          </w:rPr>
          <w:t>52</w:t>
        </w:r>
        <w:r>
          <w:rPr>
            <w:noProof/>
            <w:webHidden/>
          </w:rPr>
          <w:fldChar w:fldCharType="end"/>
        </w:r>
      </w:hyperlink>
    </w:p>
    <w:p w14:paraId="4FD6AA8F" w14:textId="0E3AECCE"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90" w:history="1">
        <w:r w:rsidRPr="008237E0">
          <w:rPr>
            <w:rStyle w:val="Lienhypertexte"/>
            <w:rFonts w:eastAsia="Arial"/>
            <w:noProof/>
          </w:rPr>
          <w:t>6.3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Offre Toupti</w:t>
        </w:r>
        <w:r>
          <w:rPr>
            <w:noProof/>
            <w:webHidden/>
          </w:rPr>
          <w:tab/>
        </w:r>
        <w:r>
          <w:rPr>
            <w:noProof/>
            <w:webHidden/>
          </w:rPr>
          <w:fldChar w:fldCharType="begin"/>
        </w:r>
        <w:r>
          <w:rPr>
            <w:noProof/>
            <w:webHidden/>
          </w:rPr>
          <w:instrText xml:space="preserve"> PAGEREF _Toc189812790 \h </w:instrText>
        </w:r>
        <w:r>
          <w:rPr>
            <w:noProof/>
            <w:webHidden/>
          </w:rPr>
        </w:r>
        <w:r>
          <w:rPr>
            <w:noProof/>
            <w:webHidden/>
          </w:rPr>
          <w:fldChar w:fldCharType="separate"/>
        </w:r>
        <w:r w:rsidR="00F0712B">
          <w:rPr>
            <w:noProof/>
            <w:webHidden/>
          </w:rPr>
          <w:t>52</w:t>
        </w:r>
        <w:r>
          <w:rPr>
            <w:noProof/>
            <w:webHidden/>
          </w:rPr>
          <w:fldChar w:fldCharType="end"/>
        </w:r>
      </w:hyperlink>
    </w:p>
    <w:p w14:paraId="795A1493" w14:textId="3340376A"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91" w:history="1">
        <w:r w:rsidRPr="008237E0">
          <w:rPr>
            <w:rStyle w:val="Lienhypertexte"/>
            <w:rFonts w:eastAsia="Arial"/>
            <w:noProof/>
          </w:rPr>
          <w:t>6.4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MAX JEUNE – SENIOR</w:t>
        </w:r>
        <w:r>
          <w:rPr>
            <w:noProof/>
            <w:webHidden/>
          </w:rPr>
          <w:tab/>
        </w:r>
        <w:r>
          <w:rPr>
            <w:noProof/>
            <w:webHidden/>
          </w:rPr>
          <w:fldChar w:fldCharType="begin"/>
        </w:r>
        <w:r>
          <w:rPr>
            <w:noProof/>
            <w:webHidden/>
          </w:rPr>
          <w:instrText xml:space="preserve"> PAGEREF _Toc189812791 \h </w:instrText>
        </w:r>
        <w:r>
          <w:rPr>
            <w:noProof/>
            <w:webHidden/>
          </w:rPr>
        </w:r>
        <w:r>
          <w:rPr>
            <w:noProof/>
            <w:webHidden/>
          </w:rPr>
          <w:fldChar w:fldCharType="separate"/>
        </w:r>
        <w:r w:rsidR="00F0712B">
          <w:rPr>
            <w:noProof/>
            <w:webHidden/>
          </w:rPr>
          <w:t>52</w:t>
        </w:r>
        <w:r>
          <w:rPr>
            <w:noProof/>
            <w:webHidden/>
          </w:rPr>
          <w:fldChar w:fldCharType="end"/>
        </w:r>
      </w:hyperlink>
    </w:p>
    <w:p w14:paraId="0FD4496F" w14:textId="6708880C"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2" w:history="1">
        <w:r w:rsidRPr="008237E0">
          <w:rPr>
            <w:rStyle w:val="Lienhypertexte"/>
            <w:noProof/>
          </w:rPr>
          <w:t>6.4.1</w:t>
        </w:r>
        <w:r>
          <w:rPr>
            <w:rFonts w:asciiTheme="minorHAnsi" w:eastAsiaTheme="minorEastAsia" w:hAnsiTheme="minorHAnsi" w:cstheme="minorBidi"/>
            <w:noProof/>
            <w:kern w:val="2"/>
            <w:sz w:val="24"/>
            <w:szCs w:val="24"/>
            <w14:ligatures w14:val="standardContextual"/>
          </w:rPr>
          <w:tab/>
        </w:r>
        <w:r w:rsidRPr="008237E0">
          <w:rPr>
            <w:rStyle w:val="Lienhypertexte"/>
            <w:noProof/>
          </w:rPr>
          <w:t>MAX JEUNE</w:t>
        </w:r>
        <w:r>
          <w:rPr>
            <w:noProof/>
            <w:webHidden/>
          </w:rPr>
          <w:tab/>
        </w:r>
        <w:r>
          <w:rPr>
            <w:noProof/>
            <w:webHidden/>
          </w:rPr>
          <w:fldChar w:fldCharType="begin"/>
        </w:r>
        <w:r>
          <w:rPr>
            <w:noProof/>
            <w:webHidden/>
          </w:rPr>
          <w:instrText xml:space="preserve"> PAGEREF _Toc189812792 \h </w:instrText>
        </w:r>
        <w:r>
          <w:rPr>
            <w:noProof/>
            <w:webHidden/>
          </w:rPr>
        </w:r>
        <w:r>
          <w:rPr>
            <w:noProof/>
            <w:webHidden/>
          </w:rPr>
          <w:fldChar w:fldCharType="separate"/>
        </w:r>
        <w:r w:rsidR="00F0712B">
          <w:rPr>
            <w:noProof/>
            <w:webHidden/>
          </w:rPr>
          <w:t>52</w:t>
        </w:r>
        <w:r>
          <w:rPr>
            <w:noProof/>
            <w:webHidden/>
          </w:rPr>
          <w:fldChar w:fldCharType="end"/>
        </w:r>
      </w:hyperlink>
    </w:p>
    <w:p w14:paraId="5E11EEE1" w14:textId="472B206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3" w:history="1">
        <w:r w:rsidRPr="008237E0">
          <w:rPr>
            <w:rStyle w:val="Lienhypertexte"/>
            <w:noProof/>
          </w:rPr>
          <w:t>6.4.2</w:t>
        </w:r>
        <w:r>
          <w:rPr>
            <w:rFonts w:asciiTheme="minorHAnsi" w:eastAsiaTheme="minorEastAsia" w:hAnsiTheme="minorHAnsi" w:cstheme="minorBidi"/>
            <w:noProof/>
            <w:kern w:val="2"/>
            <w:sz w:val="24"/>
            <w:szCs w:val="24"/>
            <w14:ligatures w14:val="standardContextual"/>
          </w:rPr>
          <w:tab/>
        </w:r>
        <w:r w:rsidRPr="008237E0">
          <w:rPr>
            <w:rStyle w:val="Lienhypertexte"/>
            <w:noProof/>
          </w:rPr>
          <w:t>MAX SENIOR</w:t>
        </w:r>
        <w:r>
          <w:rPr>
            <w:noProof/>
            <w:webHidden/>
          </w:rPr>
          <w:tab/>
        </w:r>
        <w:r>
          <w:rPr>
            <w:noProof/>
            <w:webHidden/>
          </w:rPr>
          <w:fldChar w:fldCharType="begin"/>
        </w:r>
        <w:r>
          <w:rPr>
            <w:noProof/>
            <w:webHidden/>
          </w:rPr>
          <w:instrText xml:space="preserve"> PAGEREF _Toc189812793 \h </w:instrText>
        </w:r>
        <w:r>
          <w:rPr>
            <w:noProof/>
            <w:webHidden/>
          </w:rPr>
        </w:r>
        <w:r>
          <w:rPr>
            <w:noProof/>
            <w:webHidden/>
          </w:rPr>
          <w:fldChar w:fldCharType="separate"/>
        </w:r>
        <w:r w:rsidR="00F0712B">
          <w:rPr>
            <w:noProof/>
            <w:webHidden/>
          </w:rPr>
          <w:t>53</w:t>
        </w:r>
        <w:r>
          <w:rPr>
            <w:noProof/>
            <w:webHidden/>
          </w:rPr>
          <w:fldChar w:fldCharType="end"/>
        </w:r>
      </w:hyperlink>
    </w:p>
    <w:p w14:paraId="7106197C" w14:textId="6826DD0C"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94" w:history="1">
        <w:r w:rsidRPr="008237E0">
          <w:rPr>
            <w:rStyle w:val="Lienhypertexte"/>
            <w:rFonts w:eastAsia="Arial"/>
            <w:noProof/>
          </w:rPr>
          <w:t>6.5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Cas particuliers – Tarifs sociaux (non applicable aux trajets internationaux Paris-Bruxelles en OUIGO Train Classique</w:t>
        </w:r>
        <w:r>
          <w:rPr>
            <w:noProof/>
            <w:webHidden/>
          </w:rPr>
          <w:tab/>
        </w:r>
        <w:r>
          <w:rPr>
            <w:noProof/>
            <w:webHidden/>
          </w:rPr>
          <w:fldChar w:fldCharType="begin"/>
        </w:r>
        <w:r>
          <w:rPr>
            <w:noProof/>
            <w:webHidden/>
          </w:rPr>
          <w:instrText xml:space="preserve"> PAGEREF _Toc189812794 \h </w:instrText>
        </w:r>
        <w:r>
          <w:rPr>
            <w:noProof/>
            <w:webHidden/>
          </w:rPr>
        </w:r>
        <w:r>
          <w:rPr>
            <w:noProof/>
            <w:webHidden/>
          </w:rPr>
          <w:fldChar w:fldCharType="separate"/>
        </w:r>
        <w:r w:rsidR="00F0712B">
          <w:rPr>
            <w:noProof/>
            <w:webHidden/>
          </w:rPr>
          <w:t>53</w:t>
        </w:r>
        <w:r>
          <w:rPr>
            <w:noProof/>
            <w:webHidden/>
          </w:rPr>
          <w:fldChar w:fldCharType="end"/>
        </w:r>
      </w:hyperlink>
    </w:p>
    <w:p w14:paraId="120C8B88" w14:textId="785256B4"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5" w:history="1">
        <w:r w:rsidRPr="008237E0">
          <w:rPr>
            <w:rStyle w:val="Lienhypertexte"/>
            <w:noProof/>
          </w:rPr>
          <w:t>6.5.1</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sociaux</w:t>
        </w:r>
        <w:r>
          <w:rPr>
            <w:noProof/>
            <w:webHidden/>
          </w:rPr>
          <w:tab/>
        </w:r>
        <w:r>
          <w:rPr>
            <w:noProof/>
            <w:webHidden/>
          </w:rPr>
          <w:fldChar w:fldCharType="begin"/>
        </w:r>
        <w:r>
          <w:rPr>
            <w:noProof/>
            <w:webHidden/>
          </w:rPr>
          <w:instrText xml:space="preserve"> PAGEREF _Toc189812795 \h </w:instrText>
        </w:r>
        <w:r>
          <w:rPr>
            <w:noProof/>
            <w:webHidden/>
          </w:rPr>
        </w:r>
        <w:r>
          <w:rPr>
            <w:noProof/>
            <w:webHidden/>
          </w:rPr>
          <w:fldChar w:fldCharType="separate"/>
        </w:r>
        <w:r w:rsidR="00F0712B">
          <w:rPr>
            <w:noProof/>
            <w:webHidden/>
          </w:rPr>
          <w:t>53</w:t>
        </w:r>
        <w:r>
          <w:rPr>
            <w:noProof/>
            <w:webHidden/>
          </w:rPr>
          <w:fldChar w:fldCharType="end"/>
        </w:r>
      </w:hyperlink>
    </w:p>
    <w:p w14:paraId="0651A006" w14:textId="519D8C97"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96" w:history="1">
        <w:r w:rsidRPr="008237E0">
          <w:rPr>
            <w:rStyle w:val="Lienhypertexte"/>
            <w:noProof/>
            <w:lang w:eastAsia="en-US"/>
          </w:rPr>
          <w:t>6.5.1.1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w:t>
        </w:r>
        <w:r>
          <w:rPr>
            <w:noProof/>
            <w:webHidden/>
          </w:rPr>
          <w:tab/>
        </w:r>
        <w:r>
          <w:rPr>
            <w:noProof/>
            <w:webHidden/>
          </w:rPr>
          <w:fldChar w:fldCharType="begin"/>
        </w:r>
        <w:r>
          <w:rPr>
            <w:noProof/>
            <w:webHidden/>
          </w:rPr>
          <w:instrText xml:space="preserve"> PAGEREF _Toc189812796 \h </w:instrText>
        </w:r>
        <w:r>
          <w:rPr>
            <w:noProof/>
            <w:webHidden/>
          </w:rPr>
        </w:r>
        <w:r>
          <w:rPr>
            <w:noProof/>
            <w:webHidden/>
          </w:rPr>
          <w:fldChar w:fldCharType="separate"/>
        </w:r>
        <w:r w:rsidR="00F0712B">
          <w:rPr>
            <w:noProof/>
            <w:webHidden/>
          </w:rPr>
          <w:t>53</w:t>
        </w:r>
        <w:r>
          <w:rPr>
            <w:noProof/>
            <w:webHidden/>
          </w:rPr>
          <w:fldChar w:fldCharType="end"/>
        </w:r>
      </w:hyperlink>
    </w:p>
    <w:p w14:paraId="0474C1D4" w14:textId="171E3AD8"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97" w:history="1">
        <w:r w:rsidRPr="008237E0">
          <w:rPr>
            <w:rStyle w:val="Lienhypertexte"/>
            <w:noProof/>
          </w:rPr>
          <w:t>6.5.1.2</w:t>
        </w:r>
        <w:r>
          <w:rPr>
            <w:rFonts w:asciiTheme="minorHAnsi" w:eastAsiaTheme="minorEastAsia" w:hAnsiTheme="minorHAnsi" w:cstheme="minorBidi"/>
            <w:noProof/>
            <w:kern w:val="2"/>
            <w:sz w:val="24"/>
            <w:szCs w:val="24"/>
            <w14:ligatures w14:val="standardContextual"/>
          </w:rPr>
          <w:tab/>
        </w:r>
        <w:r w:rsidRPr="008237E0">
          <w:rPr>
            <w:rStyle w:val="Lienhypertexte"/>
            <w:noProof/>
          </w:rPr>
          <w:t>Permis de visite aux tombes</w:t>
        </w:r>
        <w:r>
          <w:rPr>
            <w:noProof/>
            <w:webHidden/>
          </w:rPr>
          <w:tab/>
        </w:r>
        <w:r>
          <w:rPr>
            <w:noProof/>
            <w:webHidden/>
          </w:rPr>
          <w:fldChar w:fldCharType="begin"/>
        </w:r>
        <w:r>
          <w:rPr>
            <w:noProof/>
            <w:webHidden/>
          </w:rPr>
          <w:instrText xml:space="preserve"> PAGEREF _Toc189812797 \h </w:instrText>
        </w:r>
        <w:r>
          <w:rPr>
            <w:noProof/>
            <w:webHidden/>
          </w:rPr>
        </w:r>
        <w:r>
          <w:rPr>
            <w:noProof/>
            <w:webHidden/>
          </w:rPr>
          <w:fldChar w:fldCharType="separate"/>
        </w:r>
        <w:r w:rsidR="00F0712B">
          <w:rPr>
            <w:noProof/>
            <w:webHidden/>
          </w:rPr>
          <w:t>53</w:t>
        </w:r>
        <w:r>
          <w:rPr>
            <w:noProof/>
            <w:webHidden/>
          </w:rPr>
          <w:fldChar w:fldCharType="end"/>
        </w:r>
      </w:hyperlink>
    </w:p>
    <w:p w14:paraId="0E3C859C" w14:textId="69982197"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8" w:history="1">
        <w:r w:rsidRPr="008237E0">
          <w:rPr>
            <w:rStyle w:val="Lienhypertexte"/>
            <w:noProof/>
          </w:rPr>
          <w:t>6.5.2</w:t>
        </w:r>
        <w:r>
          <w:rPr>
            <w:rFonts w:asciiTheme="minorHAnsi" w:eastAsiaTheme="minorEastAsia" w:hAnsiTheme="minorHAnsi" w:cstheme="minorBidi"/>
            <w:noProof/>
            <w:kern w:val="2"/>
            <w:sz w:val="24"/>
            <w:szCs w:val="24"/>
            <w14:ligatures w14:val="standardContextual"/>
          </w:rPr>
          <w:tab/>
        </w:r>
        <w:r w:rsidRPr="008237E0">
          <w:rPr>
            <w:rStyle w:val="Lienhypertexte"/>
            <w:noProof/>
          </w:rPr>
          <w:t>Familles nombreuses, Aller et Retour populaire, Réformé pensionné de guerre</w:t>
        </w:r>
        <w:r>
          <w:rPr>
            <w:noProof/>
            <w:webHidden/>
          </w:rPr>
          <w:tab/>
        </w:r>
        <w:r>
          <w:rPr>
            <w:noProof/>
            <w:webHidden/>
          </w:rPr>
          <w:fldChar w:fldCharType="begin"/>
        </w:r>
        <w:r>
          <w:rPr>
            <w:noProof/>
            <w:webHidden/>
          </w:rPr>
          <w:instrText xml:space="preserve"> PAGEREF _Toc189812798 \h </w:instrText>
        </w:r>
        <w:r>
          <w:rPr>
            <w:noProof/>
            <w:webHidden/>
          </w:rPr>
        </w:r>
        <w:r>
          <w:rPr>
            <w:noProof/>
            <w:webHidden/>
          </w:rPr>
          <w:fldChar w:fldCharType="separate"/>
        </w:r>
        <w:r w:rsidR="00F0712B">
          <w:rPr>
            <w:noProof/>
            <w:webHidden/>
          </w:rPr>
          <w:t>53</w:t>
        </w:r>
        <w:r>
          <w:rPr>
            <w:noProof/>
            <w:webHidden/>
          </w:rPr>
          <w:fldChar w:fldCharType="end"/>
        </w:r>
      </w:hyperlink>
    </w:p>
    <w:p w14:paraId="42DE6FDD" w14:textId="17E6806F"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9" w:history="1">
        <w:r w:rsidRPr="008237E0">
          <w:rPr>
            <w:rStyle w:val="Lienhypertexte"/>
            <w:noProof/>
          </w:rPr>
          <w:t>6.5.3</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Militaire</w:t>
        </w:r>
        <w:r>
          <w:rPr>
            <w:noProof/>
            <w:webHidden/>
          </w:rPr>
          <w:tab/>
        </w:r>
        <w:r>
          <w:rPr>
            <w:noProof/>
            <w:webHidden/>
          </w:rPr>
          <w:fldChar w:fldCharType="begin"/>
        </w:r>
        <w:r>
          <w:rPr>
            <w:noProof/>
            <w:webHidden/>
          </w:rPr>
          <w:instrText xml:space="preserve"> PAGEREF _Toc189812799 \h </w:instrText>
        </w:r>
        <w:r>
          <w:rPr>
            <w:noProof/>
            <w:webHidden/>
          </w:rPr>
        </w:r>
        <w:r>
          <w:rPr>
            <w:noProof/>
            <w:webHidden/>
          </w:rPr>
          <w:fldChar w:fldCharType="separate"/>
        </w:r>
        <w:r w:rsidR="00F0712B">
          <w:rPr>
            <w:noProof/>
            <w:webHidden/>
          </w:rPr>
          <w:t>55</w:t>
        </w:r>
        <w:r>
          <w:rPr>
            <w:noProof/>
            <w:webHidden/>
          </w:rPr>
          <w:fldChar w:fldCharType="end"/>
        </w:r>
      </w:hyperlink>
    </w:p>
    <w:p w14:paraId="6A7641FB" w14:textId="44137B4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0" w:history="1">
        <w:r w:rsidRPr="008237E0">
          <w:rPr>
            <w:rStyle w:val="Lienhypertexte"/>
            <w:noProof/>
          </w:rPr>
          <w:t>6.5.3.1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_Toc189812800 \h </w:instrText>
        </w:r>
        <w:r>
          <w:rPr>
            <w:noProof/>
            <w:webHidden/>
          </w:rPr>
        </w:r>
        <w:r>
          <w:rPr>
            <w:noProof/>
            <w:webHidden/>
          </w:rPr>
          <w:fldChar w:fldCharType="separate"/>
        </w:r>
        <w:r w:rsidR="00F0712B">
          <w:rPr>
            <w:noProof/>
            <w:webHidden/>
          </w:rPr>
          <w:t>55</w:t>
        </w:r>
        <w:r>
          <w:rPr>
            <w:noProof/>
            <w:webHidden/>
          </w:rPr>
          <w:fldChar w:fldCharType="end"/>
        </w:r>
      </w:hyperlink>
    </w:p>
    <w:p w14:paraId="55CE2C13" w14:textId="21B98718"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1" w:history="1">
        <w:r w:rsidRPr="008237E0">
          <w:rPr>
            <w:rStyle w:val="Lienhypertexte"/>
            <w:noProof/>
          </w:rPr>
          <w:t>6.5.3.2</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 et utilisation des Billets</w:t>
        </w:r>
        <w:r>
          <w:rPr>
            <w:noProof/>
            <w:webHidden/>
          </w:rPr>
          <w:tab/>
        </w:r>
        <w:r>
          <w:rPr>
            <w:noProof/>
            <w:webHidden/>
          </w:rPr>
          <w:fldChar w:fldCharType="begin"/>
        </w:r>
        <w:r>
          <w:rPr>
            <w:noProof/>
            <w:webHidden/>
          </w:rPr>
          <w:instrText xml:space="preserve"> PAGEREF _Toc189812801 \h </w:instrText>
        </w:r>
        <w:r>
          <w:rPr>
            <w:noProof/>
            <w:webHidden/>
          </w:rPr>
        </w:r>
        <w:r>
          <w:rPr>
            <w:noProof/>
            <w:webHidden/>
          </w:rPr>
          <w:fldChar w:fldCharType="separate"/>
        </w:r>
        <w:r w:rsidR="00F0712B">
          <w:rPr>
            <w:noProof/>
            <w:webHidden/>
          </w:rPr>
          <w:t>55</w:t>
        </w:r>
        <w:r>
          <w:rPr>
            <w:noProof/>
            <w:webHidden/>
          </w:rPr>
          <w:fldChar w:fldCharType="end"/>
        </w:r>
      </w:hyperlink>
    </w:p>
    <w:p w14:paraId="617DB256" w14:textId="0A416C73"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2" w:history="1">
        <w:r w:rsidRPr="008237E0">
          <w:rPr>
            <w:rStyle w:val="Lienhypertexte"/>
            <w:noProof/>
          </w:rPr>
          <w:t>6.5.3.3</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_Toc189812802 \h </w:instrText>
        </w:r>
        <w:r>
          <w:rPr>
            <w:noProof/>
            <w:webHidden/>
          </w:rPr>
        </w:r>
        <w:r>
          <w:rPr>
            <w:noProof/>
            <w:webHidden/>
          </w:rPr>
          <w:fldChar w:fldCharType="separate"/>
        </w:r>
        <w:r w:rsidR="00F0712B">
          <w:rPr>
            <w:noProof/>
            <w:webHidden/>
          </w:rPr>
          <w:t>55</w:t>
        </w:r>
        <w:r>
          <w:rPr>
            <w:noProof/>
            <w:webHidden/>
          </w:rPr>
          <w:fldChar w:fldCharType="end"/>
        </w:r>
      </w:hyperlink>
    </w:p>
    <w:p w14:paraId="2E2F7A7D" w14:textId="53119F3A"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03" w:history="1">
        <w:r w:rsidRPr="008237E0">
          <w:rPr>
            <w:rStyle w:val="Lienhypertexte"/>
            <w:noProof/>
          </w:rPr>
          <w:t>6.5.4</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Famille Militaire</w:t>
        </w:r>
        <w:r>
          <w:rPr>
            <w:noProof/>
            <w:webHidden/>
          </w:rPr>
          <w:tab/>
        </w:r>
        <w:r>
          <w:rPr>
            <w:noProof/>
            <w:webHidden/>
          </w:rPr>
          <w:fldChar w:fldCharType="begin"/>
        </w:r>
        <w:r>
          <w:rPr>
            <w:noProof/>
            <w:webHidden/>
          </w:rPr>
          <w:instrText xml:space="preserve"> PAGEREF _Toc189812803 \h </w:instrText>
        </w:r>
        <w:r>
          <w:rPr>
            <w:noProof/>
            <w:webHidden/>
          </w:rPr>
        </w:r>
        <w:r>
          <w:rPr>
            <w:noProof/>
            <w:webHidden/>
          </w:rPr>
          <w:fldChar w:fldCharType="separate"/>
        </w:r>
        <w:r w:rsidR="00F0712B">
          <w:rPr>
            <w:noProof/>
            <w:webHidden/>
          </w:rPr>
          <w:t>55</w:t>
        </w:r>
        <w:r>
          <w:rPr>
            <w:noProof/>
            <w:webHidden/>
          </w:rPr>
          <w:fldChar w:fldCharType="end"/>
        </w:r>
      </w:hyperlink>
    </w:p>
    <w:p w14:paraId="6E7AE0CE" w14:textId="0110D150"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4" w:history="1">
        <w:r w:rsidRPr="008237E0">
          <w:rPr>
            <w:rStyle w:val="Lienhypertexte"/>
            <w:noProof/>
          </w:rPr>
          <w:t>6.5.4.1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_Toc189812804 \h </w:instrText>
        </w:r>
        <w:r>
          <w:rPr>
            <w:noProof/>
            <w:webHidden/>
          </w:rPr>
        </w:r>
        <w:r>
          <w:rPr>
            <w:noProof/>
            <w:webHidden/>
          </w:rPr>
          <w:fldChar w:fldCharType="separate"/>
        </w:r>
        <w:r w:rsidR="00F0712B">
          <w:rPr>
            <w:noProof/>
            <w:webHidden/>
          </w:rPr>
          <w:t>55</w:t>
        </w:r>
        <w:r>
          <w:rPr>
            <w:noProof/>
            <w:webHidden/>
          </w:rPr>
          <w:fldChar w:fldCharType="end"/>
        </w:r>
      </w:hyperlink>
    </w:p>
    <w:p w14:paraId="7B0F1F0A" w14:textId="4AC37F70"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5" w:history="1">
        <w:r w:rsidRPr="008237E0">
          <w:rPr>
            <w:rStyle w:val="Lienhypertexte"/>
            <w:noProof/>
          </w:rPr>
          <w:t>6.5.4.2</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 et utilisation des Billets</w:t>
        </w:r>
        <w:r>
          <w:rPr>
            <w:noProof/>
            <w:webHidden/>
          </w:rPr>
          <w:tab/>
        </w:r>
        <w:r>
          <w:rPr>
            <w:noProof/>
            <w:webHidden/>
          </w:rPr>
          <w:fldChar w:fldCharType="begin"/>
        </w:r>
        <w:r>
          <w:rPr>
            <w:noProof/>
            <w:webHidden/>
          </w:rPr>
          <w:instrText xml:space="preserve"> PAGEREF _Toc189812805 \h </w:instrText>
        </w:r>
        <w:r>
          <w:rPr>
            <w:noProof/>
            <w:webHidden/>
          </w:rPr>
        </w:r>
        <w:r>
          <w:rPr>
            <w:noProof/>
            <w:webHidden/>
          </w:rPr>
          <w:fldChar w:fldCharType="separate"/>
        </w:r>
        <w:r w:rsidR="00F0712B">
          <w:rPr>
            <w:noProof/>
            <w:webHidden/>
          </w:rPr>
          <w:t>56</w:t>
        </w:r>
        <w:r>
          <w:rPr>
            <w:noProof/>
            <w:webHidden/>
          </w:rPr>
          <w:fldChar w:fldCharType="end"/>
        </w:r>
      </w:hyperlink>
    </w:p>
    <w:p w14:paraId="0E26CB88" w14:textId="24B6D7C5"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6" w:history="1">
        <w:r w:rsidRPr="008237E0">
          <w:rPr>
            <w:rStyle w:val="Lienhypertexte"/>
            <w:noProof/>
          </w:rPr>
          <w:t>6.5.4.3</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_Toc189812806 \h </w:instrText>
        </w:r>
        <w:r>
          <w:rPr>
            <w:noProof/>
            <w:webHidden/>
          </w:rPr>
        </w:r>
        <w:r>
          <w:rPr>
            <w:noProof/>
            <w:webHidden/>
          </w:rPr>
          <w:fldChar w:fldCharType="separate"/>
        </w:r>
        <w:r w:rsidR="00F0712B">
          <w:rPr>
            <w:noProof/>
            <w:webHidden/>
          </w:rPr>
          <w:t>56</w:t>
        </w:r>
        <w:r>
          <w:rPr>
            <w:noProof/>
            <w:webHidden/>
          </w:rPr>
          <w:fldChar w:fldCharType="end"/>
        </w:r>
      </w:hyperlink>
    </w:p>
    <w:p w14:paraId="015ACE7E" w14:textId="7769F890"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07" w:history="1">
        <w:r w:rsidRPr="008237E0">
          <w:rPr>
            <w:rStyle w:val="Lienhypertexte"/>
            <w:noProof/>
          </w:rPr>
          <w:t>6.5.5</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Police Nationale</w:t>
        </w:r>
        <w:r>
          <w:rPr>
            <w:noProof/>
            <w:webHidden/>
          </w:rPr>
          <w:tab/>
        </w:r>
        <w:r>
          <w:rPr>
            <w:noProof/>
            <w:webHidden/>
          </w:rPr>
          <w:fldChar w:fldCharType="begin"/>
        </w:r>
        <w:r>
          <w:rPr>
            <w:noProof/>
            <w:webHidden/>
          </w:rPr>
          <w:instrText xml:space="preserve"> PAGEREF _Toc189812807 \h </w:instrText>
        </w:r>
        <w:r>
          <w:rPr>
            <w:noProof/>
            <w:webHidden/>
          </w:rPr>
        </w:r>
        <w:r>
          <w:rPr>
            <w:noProof/>
            <w:webHidden/>
          </w:rPr>
          <w:fldChar w:fldCharType="separate"/>
        </w:r>
        <w:r w:rsidR="00F0712B">
          <w:rPr>
            <w:noProof/>
            <w:webHidden/>
          </w:rPr>
          <w:t>56</w:t>
        </w:r>
        <w:r>
          <w:rPr>
            <w:noProof/>
            <w:webHidden/>
          </w:rPr>
          <w:fldChar w:fldCharType="end"/>
        </w:r>
      </w:hyperlink>
    </w:p>
    <w:p w14:paraId="13B06017" w14:textId="1B8FFCC2"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8" w:history="1">
        <w:r w:rsidRPr="008237E0">
          <w:rPr>
            <w:rStyle w:val="Lienhypertexte"/>
            <w:noProof/>
          </w:rPr>
          <w:t>6.5.5.1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_Toc189812808 \h </w:instrText>
        </w:r>
        <w:r>
          <w:rPr>
            <w:noProof/>
            <w:webHidden/>
          </w:rPr>
        </w:r>
        <w:r>
          <w:rPr>
            <w:noProof/>
            <w:webHidden/>
          </w:rPr>
          <w:fldChar w:fldCharType="separate"/>
        </w:r>
        <w:r w:rsidR="00F0712B">
          <w:rPr>
            <w:noProof/>
            <w:webHidden/>
          </w:rPr>
          <w:t>56</w:t>
        </w:r>
        <w:r>
          <w:rPr>
            <w:noProof/>
            <w:webHidden/>
          </w:rPr>
          <w:fldChar w:fldCharType="end"/>
        </w:r>
      </w:hyperlink>
    </w:p>
    <w:p w14:paraId="7062FB31" w14:textId="253886D6"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9" w:history="1">
        <w:r w:rsidRPr="008237E0">
          <w:rPr>
            <w:rStyle w:val="Lienhypertexte"/>
            <w:noProof/>
          </w:rPr>
          <w:t>6.5.5.2</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 et utilisation des Billets</w:t>
        </w:r>
        <w:r>
          <w:rPr>
            <w:noProof/>
            <w:webHidden/>
          </w:rPr>
          <w:tab/>
        </w:r>
        <w:r>
          <w:rPr>
            <w:noProof/>
            <w:webHidden/>
          </w:rPr>
          <w:fldChar w:fldCharType="begin"/>
        </w:r>
        <w:r>
          <w:rPr>
            <w:noProof/>
            <w:webHidden/>
          </w:rPr>
          <w:instrText xml:space="preserve"> PAGEREF _Toc189812809 \h </w:instrText>
        </w:r>
        <w:r>
          <w:rPr>
            <w:noProof/>
            <w:webHidden/>
          </w:rPr>
        </w:r>
        <w:r>
          <w:rPr>
            <w:noProof/>
            <w:webHidden/>
          </w:rPr>
          <w:fldChar w:fldCharType="separate"/>
        </w:r>
        <w:r w:rsidR="00F0712B">
          <w:rPr>
            <w:noProof/>
            <w:webHidden/>
          </w:rPr>
          <w:t>56</w:t>
        </w:r>
        <w:r>
          <w:rPr>
            <w:noProof/>
            <w:webHidden/>
          </w:rPr>
          <w:fldChar w:fldCharType="end"/>
        </w:r>
      </w:hyperlink>
    </w:p>
    <w:p w14:paraId="204B6BEB" w14:textId="100264B5"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10" w:history="1">
        <w:r w:rsidRPr="008237E0">
          <w:rPr>
            <w:rStyle w:val="Lienhypertexte"/>
            <w:noProof/>
          </w:rPr>
          <w:t>6.5.5.3</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_Toc189812810 \h </w:instrText>
        </w:r>
        <w:r>
          <w:rPr>
            <w:noProof/>
            <w:webHidden/>
          </w:rPr>
        </w:r>
        <w:r>
          <w:rPr>
            <w:noProof/>
            <w:webHidden/>
          </w:rPr>
          <w:fldChar w:fldCharType="separate"/>
        </w:r>
        <w:r w:rsidR="00F0712B">
          <w:rPr>
            <w:noProof/>
            <w:webHidden/>
          </w:rPr>
          <w:t>56</w:t>
        </w:r>
        <w:r>
          <w:rPr>
            <w:noProof/>
            <w:webHidden/>
          </w:rPr>
          <w:fldChar w:fldCharType="end"/>
        </w:r>
      </w:hyperlink>
    </w:p>
    <w:p w14:paraId="0877E1D4" w14:textId="526321D0"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811" w:history="1">
        <w:r w:rsidRPr="008237E0">
          <w:rPr>
            <w:rStyle w:val="Lienhypertexte"/>
            <w:noProof/>
          </w:rPr>
          <w:t>7</w:t>
        </w:r>
        <w:r>
          <w:rPr>
            <w:rFonts w:asciiTheme="minorHAnsi" w:eastAsiaTheme="minorEastAsia" w:hAnsiTheme="minorHAnsi" w:cstheme="minorBidi"/>
            <w:noProof/>
            <w:kern w:val="2"/>
            <w:sz w:val="24"/>
            <w:szCs w:val="24"/>
            <w14:ligatures w14:val="standardContextual"/>
          </w:rPr>
          <w:tab/>
        </w:r>
        <w:r w:rsidRPr="008237E0">
          <w:rPr>
            <w:rStyle w:val="Lienhypertexte"/>
            <w:noProof/>
          </w:rPr>
          <w:t>CREATION D’UN COMPTE CLIENT OUIGO</w:t>
        </w:r>
        <w:r>
          <w:rPr>
            <w:noProof/>
            <w:webHidden/>
          </w:rPr>
          <w:tab/>
        </w:r>
        <w:r>
          <w:rPr>
            <w:noProof/>
            <w:webHidden/>
          </w:rPr>
          <w:fldChar w:fldCharType="begin"/>
        </w:r>
        <w:r>
          <w:rPr>
            <w:noProof/>
            <w:webHidden/>
          </w:rPr>
          <w:instrText xml:space="preserve"> PAGEREF _Toc189812811 \h </w:instrText>
        </w:r>
        <w:r>
          <w:rPr>
            <w:noProof/>
            <w:webHidden/>
          </w:rPr>
        </w:r>
        <w:r>
          <w:rPr>
            <w:noProof/>
            <w:webHidden/>
          </w:rPr>
          <w:fldChar w:fldCharType="separate"/>
        </w:r>
        <w:r w:rsidR="00F0712B">
          <w:rPr>
            <w:noProof/>
            <w:webHidden/>
          </w:rPr>
          <w:t>56</w:t>
        </w:r>
        <w:r>
          <w:rPr>
            <w:noProof/>
            <w:webHidden/>
          </w:rPr>
          <w:fldChar w:fldCharType="end"/>
        </w:r>
      </w:hyperlink>
    </w:p>
    <w:p w14:paraId="7A1F321E" w14:textId="0331E243"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812" w:history="1">
        <w:r w:rsidRPr="008237E0">
          <w:rPr>
            <w:rStyle w:val="Lienhypertexte"/>
            <w:noProof/>
          </w:rPr>
          <w:t>8</w:t>
        </w:r>
        <w:r>
          <w:rPr>
            <w:rFonts w:asciiTheme="minorHAnsi" w:eastAsiaTheme="minorEastAsia" w:hAnsiTheme="minorHAnsi" w:cstheme="minorBidi"/>
            <w:noProof/>
            <w:kern w:val="2"/>
            <w:sz w:val="24"/>
            <w:szCs w:val="24"/>
            <w14:ligatures w14:val="standardContextual"/>
          </w:rPr>
          <w:tab/>
        </w:r>
        <w:r w:rsidRPr="008237E0">
          <w:rPr>
            <w:rStyle w:val="Lienhypertexte"/>
            <w:noProof/>
          </w:rPr>
          <w:t>CGV DES TITRES « ILE DE FRANCE MOBILITES » TBM ET RHONEXPRESS, A BORD DES TRAINS OUIGO</w:t>
        </w:r>
        <w:r>
          <w:rPr>
            <w:noProof/>
            <w:webHidden/>
          </w:rPr>
          <w:tab/>
        </w:r>
        <w:r>
          <w:rPr>
            <w:noProof/>
            <w:webHidden/>
          </w:rPr>
          <w:fldChar w:fldCharType="begin"/>
        </w:r>
        <w:r>
          <w:rPr>
            <w:noProof/>
            <w:webHidden/>
          </w:rPr>
          <w:instrText xml:space="preserve"> PAGEREF _Toc189812812 \h </w:instrText>
        </w:r>
        <w:r>
          <w:rPr>
            <w:noProof/>
            <w:webHidden/>
          </w:rPr>
        </w:r>
        <w:r>
          <w:rPr>
            <w:noProof/>
            <w:webHidden/>
          </w:rPr>
          <w:fldChar w:fldCharType="separate"/>
        </w:r>
        <w:r w:rsidR="00F0712B">
          <w:rPr>
            <w:noProof/>
            <w:webHidden/>
          </w:rPr>
          <w:t>57</w:t>
        </w:r>
        <w:r>
          <w:rPr>
            <w:noProof/>
            <w:webHidden/>
          </w:rPr>
          <w:fldChar w:fldCharType="end"/>
        </w:r>
      </w:hyperlink>
    </w:p>
    <w:p w14:paraId="19D29A45" w14:textId="4897E68C"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813" w:history="1">
        <w:r w:rsidRPr="008237E0">
          <w:rPr>
            <w:rStyle w:val="Lienhypertexte"/>
            <w:noProof/>
          </w:rPr>
          <w:t>9</w:t>
        </w:r>
        <w:r>
          <w:rPr>
            <w:rFonts w:asciiTheme="minorHAnsi" w:eastAsiaTheme="minorEastAsia" w:hAnsiTheme="minorHAnsi" w:cstheme="minorBidi"/>
            <w:noProof/>
            <w:kern w:val="2"/>
            <w:sz w:val="24"/>
            <w:szCs w:val="24"/>
            <w14:ligatures w14:val="standardContextual"/>
          </w:rPr>
          <w:tab/>
        </w:r>
        <w:r w:rsidRPr="008237E0">
          <w:rPr>
            <w:rStyle w:val="Lienhypertexte"/>
            <w:noProof/>
          </w:rPr>
          <w:t>DISPOSITIONS DIVERSES</w:t>
        </w:r>
        <w:r>
          <w:rPr>
            <w:noProof/>
            <w:webHidden/>
          </w:rPr>
          <w:tab/>
        </w:r>
        <w:r>
          <w:rPr>
            <w:noProof/>
            <w:webHidden/>
          </w:rPr>
          <w:fldChar w:fldCharType="begin"/>
        </w:r>
        <w:r>
          <w:rPr>
            <w:noProof/>
            <w:webHidden/>
          </w:rPr>
          <w:instrText xml:space="preserve"> PAGEREF _Toc189812813 \h </w:instrText>
        </w:r>
        <w:r>
          <w:rPr>
            <w:noProof/>
            <w:webHidden/>
          </w:rPr>
        </w:r>
        <w:r>
          <w:rPr>
            <w:noProof/>
            <w:webHidden/>
          </w:rPr>
          <w:fldChar w:fldCharType="separate"/>
        </w:r>
        <w:r w:rsidR="00F0712B">
          <w:rPr>
            <w:noProof/>
            <w:webHidden/>
          </w:rPr>
          <w:t>57</w:t>
        </w:r>
        <w:r>
          <w:rPr>
            <w:noProof/>
            <w:webHidden/>
          </w:rPr>
          <w:fldChar w:fldCharType="end"/>
        </w:r>
      </w:hyperlink>
    </w:p>
    <w:p w14:paraId="3F74F5CD" w14:textId="37B978B2"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4" w:history="1">
        <w:r w:rsidRPr="008237E0">
          <w:rPr>
            <w:rStyle w:val="Lienhypertexte"/>
            <w:rFonts w:eastAsia="Arial"/>
            <w:noProof/>
          </w:rPr>
          <w:t>9.1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Propriété intellectuelle</w:t>
        </w:r>
        <w:r>
          <w:rPr>
            <w:noProof/>
            <w:webHidden/>
          </w:rPr>
          <w:tab/>
        </w:r>
        <w:r>
          <w:rPr>
            <w:noProof/>
            <w:webHidden/>
          </w:rPr>
          <w:fldChar w:fldCharType="begin"/>
        </w:r>
        <w:r>
          <w:rPr>
            <w:noProof/>
            <w:webHidden/>
          </w:rPr>
          <w:instrText xml:space="preserve"> PAGEREF _Toc189812814 \h </w:instrText>
        </w:r>
        <w:r>
          <w:rPr>
            <w:noProof/>
            <w:webHidden/>
          </w:rPr>
        </w:r>
        <w:r>
          <w:rPr>
            <w:noProof/>
            <w:webHidden/>
          </w:rPr>
          <w:fldChar w:fldCharType="separate"/>
        </w:r>
        <w:r w:rsidR="00F0712B">
          <w:rPr>
            <w:noProof/>
            <w:webHidden/>
          </w:rPr>
          <w:t>57</w:t>
        </w:r>
        <w:r>
          <w:rPr>
            <w:noProof/>
            <w:webHidden/>
          </w:rPr>
          <w:fldChar w:fldCharType="end"/>
        </w:r>
      </w:hyperlink>
    </w:p>
    <w:p w14:paraId="05067DD0" w14:textId="0A2D0858"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5" w:history="1">
        <w:r w:rsidRPr="008237E0">
          <w:rPr>
            <w:rStyle w:val="Lienhypertexte"/>
            <w:rFonts w:eastAsia="Arial"/>
            <w:noProof/>
          </w:rPr>
          <w:t>9.2</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Protection des données à caractère personnel</w:t>
        </w:r>
        <w:r>
          <w:rPr>
            <w:noProof/>
            <w:webHidden/>
          </w:rPr>
          <w:tab/>
        </w:r>
        <w:r>
          <w:rPr>
            <w:noProof/>
            <w:webHidden/>
          </w:rPr>
          <w:fldChar w:fldCharType="begin"/>
        </w:r>
        <w:r>
          <w:rPr>
            <w:noProof/>
            <w:webHidden/>
          </w:rPr>
          <w:instrText xml:space="preserve"> PAGEREF _Toc189812815 \h </w:instrText>
        </w:r>
        <w:r>
          <w:rPr>
            <w:noProof/>
            <w:webHidden/>
          </w:rPr>
        </w:r>
        <w:r>
          <w:rPr>
            <w:noProof/>
            <w:webHidden/>
          </w:rPr>
          <w:fldChar w:fldCharType="separate"/>
        </w:r>
        <w:r w:rsidR="00F0712B">
          <w:rPr>
            <w:noProof/>
            <w:webHidden/>
          </w:rPr>
          <w:t>58</w:t>
        </w:r>
        <w:r>
          <w:rPr>
            <w:noProof/>
            <w:webHidden/>
          </w:rPr>
          <w:fldChar w:fldCharType="end"/>
        </w:r>
      </w:hyperlink>
    </w:p>
    <w:p w14:paraId="65153AD9" w14:textId="7FF64085"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6" w:history="1">
        <w:r w:rsidRPr="008237E0">
          <w:rPr>
            <w:rStyle w:val="Lienhypertexte"/>
            <w:rFonts w:eastAsia="Arial"/>
            <w:noProof/>
          </w:rPr>
          <w:t>9.3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Accès au Site OUIGO et à l’Application OUIGO</w:t>
        </w:r>
        <w:r>
          <w:rPr>
            <w:noProof/>
            <w:webHidden/>
          </w:rPr>
          <w:tab/>
        </w:r>
        <w:r>
          <w:rPr>
            <w:noProof/>
            <w:webHidden/>
          </w:rPr>
          <w:fldChar w:fldCharType="begin"/>
        </w:r>
        <w:r>
          <w:rPr>
            <w:noProof/>
            <w:webHidden/>
          </w:rPr>
          <w:instrText xml:space="preserve"> PAGEREF _Toc189812816 \h </w:instrText>
        </w:r>
        <w:r>
          <w:rPr>
            <w:noProof/>
            <w:webHidden/>
          </w:rPr>
        </w:r>
        <w:r>
          <w:rPr>
            <w:noProof/>
            <w:webHidden/>
          </w:rPr>
          <w:fldChar w:fldCharType="separate"/>
        </w:r>
        <w:r w:rsidR="00F0712B">
          <w:rPr>
            <w:noProof/>
            <w:webHidden/>
          </w:rPr>
          <w:t>58</w:t>
        </w:r>
        <w:r>
          <w:rPr>
            <w:noProof/>
            <w:webHidden/>
          </w:rPr>
          <w:fldChar w:fldCharType="end"/>
        </w:r>
      </w:hyperlink>
    </w:p>
    <w:p w14:paraId="7A7F9010" w14:textId="61259D7D"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7" w:history="1">
        <w:r w:rsidRPr="008237E0">
          <w:rPr>
            <w:rStyle w:val="Lienhypertexte"/>
            <w:rFonts w:eastAsia="Arial"/>
            <w:noProof/>
          </w:rPr>
          <w:t>9.4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Service de Relation Client, réclamations et médiation</w:t>
        </w:r>
        <w:r>
          <w:rPr>
            <w:noProof/>
            <w:webHidden/>
          </w:rPr>
          <w:tab/>
        </w:r>
        <w:r>
          <w:rPr>
            <w:noProof/>
            <w:webHidden/>
          </w:rPr>
          <w:fldChar w:fldCharType="begin"/>
        </w:r>
        <w:r>
          <w:rPr>
            <w:noProof/>
            <w:webHidden/>
          </w:rPr>
          <w:instrText xml:space="preserve"> PAGEREF _Toc189812817 \h </w:instrText>
        </w:r>
        <w:r>
          <w:rPr>
            <w:noProof/>
            <w:webHidden/>
          </w:rPr>
        </w:r>
        <w:r>
          <w:rPr>
            <w:noProof/>
            <w:webHidden/>
          </w:rPr>
          <w:fldChar w:fldCharType="separate"/>
        </w:r>
        <w:r w:rsidR="00F0712B">
          <w:rPr>
            <w:noProof/>
            <w:webHidden/>
          </w:rPr>
          <w:t>59</w:t>
        </w:r>
        <w:r>
          <w:rPr>
            <w:noProof/>
            <w:webHidden/>
          </w:rPr>
          <w:fldChar w:fldCharType="end"/>
        </w:r>
      </w:hyperlink>
    </w:p>
    <w:p w14:paraId="0AC6B1F9" w14:textId="587CFC9D"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18" w:history="1">
        <w:r w:rsidRPr="008237E0">
          <w:rPr>
            <w:rStyle w:val="Lienhypertexte"/>
            <w:noProof/>
          </w:rPr>
          <w:t>9.4.1</w:t>
        </w:r>
        <w:r>
          <w:rPr>
            <w:rFonts w:asciiTheme="minorHAnsi" w:eastAsiaTheme="minorEastAsia" w:hAnsiTheme="minorHAnsi" w:cstheme="minorBidi"/>
            <w:noProof/>
            <w:kern w:val="2"/>
            <w:sz w:val="24"/>
            <w:szCs w:val="24"/>
            <w14:ligatures w14:val="standardContextual"/>
          </w:rPr>
          <w:tab/>
        </w:r>
        <w:r w:rsidRPr="008237E0">
          <w:rPr>
            <w:rStyle w:val="Lienhypertexte"/>
            <w:noProof/>
          </w:rPr>
          <w:t>Réclamation en cas de dommage corporel aux personnes</w:t>
        </w:r>
        <w:r>
          <w:rPr>
            <w:noProof/>
            <w:webHidden/>
          </w:rPr>
          <w:tab/>
        </w:r>
        <w:r>
          <w:rPr>
            <w:noProof/>
            <w:webHidden/>
          </w:rPr>
          <w:fldChar w:fldCharType="begin"/>
        </w:r>
        <w:r>
          <w:rPr>
            <w:noProof/>
            <w:webHidden/>
          </w:rPr>
          <w:instrText xml:space="preserve"> PAGEREF _Toc189812818 \h </w:instrText>
        </w:r>
        <w:r>
          <w:rPr>
            <w:noProof/>
            <w:webHidden/>
          </w:rPr>
        </w:r>
        <w:r>
          <w:rPr>
            <w:noProof/>
            <w:webHidden/>
          </w:rPr>
          <w:fldChar w:fldCharType="separate"/>
        </w:r>
        <w:r w:rsidR="00F0712B">
          <w:rPr>
            <w:noProof/>
            <w:webHidden/>
          </w:rPr>
          <w:t>59</w:t>
        </w:r>
        <w:r>
          <w:rPr>
            <w:noProof/>
            <w:webHidden/>
          </w:rPr>
          <w:fldChar w:fldCharType="end"/>
        </w:r>
      </w:hyperlink>
    </w:p>
    <w:p w14:paraId="03A65030" w14:textId="22FE119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19" w:history="1">
        <w:r w:rsidRPr="008237E0">
          <w:rPr>
            <w:rStyle w:val="Lienhypertexte"/>
            <w:noProof/>
          </w:rPr>
          <w:t>9.4.2</w:t>
        </w:r>
        <w:r>
          <w:rPr>
            <w:rFonts w:asciiTheme="minorHAnsi" w:eastAsiaTheme="minorEastAsia" w:hAnsiTheme="minorHAnsi" w:cstheme="minorBidi"/>
            <w:noProof/>
            <w:kern w:val="2"/>
            <w:sz w:val="24"/>
            <w:szCs w:val="24"/>
            <w14:ligatures w14:val="standardContextual"/>
          </w:rPr>
          <w:tab/>
        </w:r>
        <w:r w:rsidRPr="008237E0">
          <w:rPr>
            <w:rStyle w:val="Lienhypertexte"/>
            <w:noProof/>
          </w:rPr>
          <w:t>Autres réclamations</w:t>
        </w:r>
        <w:r>
          <w:rPr>
            <w:noProof/>
            <w:webHidden/>
          </w:rPr>
          <w:tab/>
        </w:r>
        <w:r>
          <w:rPr>
            <w:noProof/>
            <w:webHidden/>
          </w:rPr>
          <w:fldChar w:fldCharType="begin"/>
        </w:r>
        <w:r>
          <w:rPr>
            <w:noProof/>
            <w:webHidden/>
          </w:rPr>
          <w:instrText xml:space="preserve"> PAGEREF _Toc189812819 \h </w:instrText>
        </w:r>
        <w:r>
          <w:rPr>
            <w:noProof/>
            <w:webHidden/>
          </w:rPr>
        </w:r>
        <w:r>
          <w:rPr>
            <w:noProof/>
            <w:webHidden/>
          </w:rPr>
          <w:fldChar w:fldCharType="separate"/>
        </w:r>
        <w:r w:rsidR="00F0712B">
          <w:rPr>
            <w:noProof/>
            <w:webHidden/>
          </w:rPr>
          <w:t>59</w:t>
        </w:r>
        <w:r>
          <w:rPr>
            <w:noProof/>
            <w:webHidden/>
          </w:rPr>
          <w:fldChar w:fldCharType="end"/>
        </w:r>
      </w:hyperlink>
    </w:p>
    <w:p w14:paraId="1E5EF3CB" w14:textId="00A07111"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20" w:history="1">
        <w:r w:rsidRPr="008237E0">
          <w:rPr>
            <w:rStyle w:val="Lienhypertexte"/>
            <w:noProof/>
          </w:rPr>
          <w:t>9.4.3</w:t>
        </w:r>
        <w:r>
          <w:rPr>
            <w:rFonts w:asciiTheme="minorHAnsi" w:eastAsiaTheme="minorEastAsia" w:hAnsiTheme="minorHAnsi" w:cstheme="minorBidi"/>
            <w:noProof/>
            <w:kern w:val="2"/>
            <w:sz w:val="24"/>
            <w:szCs w:val="24"/>
            <w14:ligatures w14:val="standardContextual"/>
          </w:rPr>
          <w:tab/>
        </w:r>
        <w:r w:rsidRPr="008237E0">
          <w:rPr>
            <w:rStyle w:val="Lienhypertexte"/>
            <w:noProof/>
          </w:rPr>
          <w:t>Médiation</w:t>
        </w:r>
        <w:r>
          <w:rPr>
            <w:noProof/>
            <w:webHidden/>
          </w:rPr>
          <w:tab/>
        </w:r>
        <w:r>
          <w:rPr>
            <w:noProof/>
            <w:webHidden/>
          </w:rPr>
          <w:fldChar w:fldCharType="begin"/>
        </w:r>
        <w:r>
          <w:rPr>
            <w:noProof/>
            <w:webHidden/>
          </w:rPr>
          <w:instrText xml:space="preserve"> PAGEREF _Toc189812820 \h </w:instrText>
        </w:r>
        <w:r>
          <w:rPr>
            <w:noProof/>
            <w:webHidden/>
          </w:rPr>
        </w:r>
        <w:r>
          <w:rPr>
            <w:noProof/>
            <w:webHidden/>
          </w:rPr>
          <w:fldChar w:fldCharType="separate"/>
        </w:r>
        <w:r w:rsidR="00F0712B">
          <w:rPr>
            <w:noProof/>
            <w:webHidden/>
          </w:rPr>
          <w:t>59</w:t>
        </w:r>
        <w:r>
          <w:rPr>
            <w:noProof/>
            <w:webHidden/>
          </w:rPr>
          <w:fldChar w:fldCharType="end"/>
        </w:r>
      </w:hyperlink>
    </w:p>
    <w:p w14:paraId="3BBB689F" w14:textId="73EDEEA6"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21" w:history="1">
        <w:r w:rsidRPr="008237E0">
          <w:rPr>
            <w:rStyle w:val="Lienhypertexte"/>
            <w:rFonts w:eastAsia="Arial"/>
            <w:noProof/>
          </w:rPr>
          <w:t>9.5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Litiges et droit applicable</w:t>
        </w:r>
        <w:r>
          <w:rPr>
            <w:noProof/>
            <w:webHidden/>
          </w:rPr>
          <w:tab/>
        </w:r>
        <w:r>
          <w:rPr>
            <w:noProof/>
            <w:webHidden/>
          </w:rPr>
          <w:fldChar w:fldCharType="begin"/>
        </w:r>
        <w:r>
          <w:rPr>
            <w:noProof/>
            <w:webHidden/>
          </w:rPr>
          <w:instrText xml:space="preserve"> PAGEREF _Toc189812821 \h </w:instrText>
        </w:r>
        <w:r>
          <w:rPr>
            <w:noProof/>
            <w:webHidden/>
          </w:rPr>
        </w:r>
        <w:r>
          <w:rPr>
            <w:noProof/>
            <w:webHidden/>
          </w:rPr>
          <w:fldChar w:fldCharType="separate"/>
        </w:r>
        <w:r w:rsidR="00F0712B">
          <w:rPr>
            <w:noProof/>
            <w:webHidden/>
          </w:rPr>
          <w:t>60</w:t>
        </w:r>
        <w:r>
          <w:rPr>
            <w:noProof/>
            <w:webHidden/>
          </w:rPr>
          <w:fldChar w:fldCharType="end"/>
        </w:r>
      </w:hyperlink>
    </w:p>
    <w:p w14:paraId="1FA9663E" w14:textId="5523380B"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22" w:history="1">
        <w:r w:rsidRPr="008237E0">
          <w:rPr>
            <w:rStyle w:val="Lienhypertexte"/>
            <w:noProof/>
          </w:rPr>
          <w:t>9.6</w:t>
        </w:r>
        <w:r>
          <w:rPr>
            <w:rFonts w:asciiTheme="minorHAnsi" w:eastAsiaTheme="minorEastAsia" w:hAnsiTheme="minorHAnsi" w:cstheme="minorBidi"/>
            <w:noProof/>
            <w:kern w:val="2"/>
            <w:sz w:val="24"/>
            <w:szCs w:val="24"/>
            <w14:ligatures w14:val="standardContextual"/>
          </w:rPr>
          <w:tab/>
        </w:r>
        <w:r w:rsidRPr="008237E0">
          <w:rPr>
            <w:rStyle w:val="Lienhypertexte"/>
            <w:noProof/>
          </w:rPr>
          <w:t>Prescription des actions en responsabilité du Transporteur</w:t>
        </w:r>
        <w:r>
          <w:rPr>
            <w:noProof/>
            <w:webHidden/>
          </w:rPr>
          <w:tab/>
        </w:r>
        <w:r>
          <w:rPr>
            <w:noProof/>
            <w:webHidden/>
          </w:rPr>
          <w:fldChar w:fldCharType="begin"/>
        </w:r>
        <w:r>
          <w:rPr>
            <w:noProof/>
            <w:webHidden/>
          </w:rPr>
          <w:instrText xml:space="preserve"> PAGEREF _Toc189812822 \h </w:instrText>
        </w:r>
        <w:r>
          <w:rPr>
            <w:noProof/>
            <w:webHidden/>
          </w:rPr>
        </w:r>
        <w:r>
          <w:rPr>
            <w:noProof/>
            <w:webHidden/>
          </w:rPr>
          <w:fldChar w:fldCharType="separate"/>
        </w:r>
        <w:r w:rsidR="00F0712B">
          <w:rPr>
            <w:noProof/>
            <w:webHidden/>
          </w:rPr>
          <w:t>60</w:t>
        </w:r>
        <w:r>
          <w:rPr>
            <w:noProof/>
            <w:webHidden/>
          </w:rPr>
          <w:fldChar w:fldCharType="end"/>
        </w:r>
      </w:hyperlink>
    </w:p>
    <w:p w14:paraId="1791479F" w14:textId="40C42121" w:rsidR="002D0A66" w:rsidRPr="0077503C" w:rsidRDefault="42DE3221" w:rsidP="00EA3A21">
      <w:pPr>
        <w:pStyle w:val="TM2"/>
      </w:pPr>
      <w:r w:rsidRPr="00564D9B">
        <w:fldChar w:fldCharType="end"/>
      </w:r>
      <w:r w:rsidR="002D0A66" w:rsidRPr="0077503C">
        <w:br w:type="page"/>
      </w:r>
    </w:p>
    <w:p w14:paraId="0227A854" w14:textId="46F21314" w:rsidR="00B976B2" w:rsidRPr="00764897" w:rsidRDefault="466FED93" w:rsidP="00764897">
      <w:pPr>
        <w:pStyle w:val="Titre1"/>
        <w:rPr>
          <w:rFonts w:eastAsia="Gotham Rounded Light"/>
        </w:rPr>
      </w:pPr>
      <w:bookmarkStart w:id="1" w:name="_Toc624255236"/>
      <w:bookmarkStart w:id="2" w:name="_Toc54361427"/>
      <w:bookmarkStart w:id="3" w:name="_Toc82167000"/>
      <w:bookmarkStart w:id="4" w:name="_Toc94683361"/>
      <w:bookmarkStart w:id="5" w:name="_Toc108891131"/>
      <w:bookmarkStart w:id="6" w:name="_Toc956536507"/>
      <w:bookmarkStart w:id="7" w:name="_Toc1678699855"/>
      <w:bookmarkStart w:id="8" w:name="_Toc386868918"/>
      <w:bookmarkStart w:id="9" w:name="_Toc2069306952"/>
      <w:bookmarkStart w:id="10" w:name="_Toc1256333077"/>
      <w:bookmarkStart w:id="11" w:name="_Toc650943268"/>
      <w:bookmarkStart w:id="12" w:name="_Toc1131123306"/>
      <w:bookmarkStart w:id="13" w:name="_Toc1283386880"/>
      <w:bookmarkStart w:id="14" w:name="_Toc184139027"/>
      <w:bookmarkStart w:id="15" w:name="_Toc189812654"/>
      <w:r w:rsidRPr="00764897">
        <w:lastRenderedPageBreak/>
        <w:t>DISPOSITIONS GENERAL</w:t>
      </w:r>
      <w:bookmarkEnd w:id="1"/>
      <w:r w:rsidRPr="00764897">
        <w:t>ES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E0ED7F8" w14:textId="1378AB09" w:rsidR="002D0A66" w:rsidRPr="0077503C" w:rsidRDefault="002D0A66" w:rsidP="00EA3A21">
      <w:r w:rsidRPr="0077503C">
        <w:t>Les Conditions</w:t>
      </w:r>
      <w:r w:rsidR="008753BA" w:rsidRPr="0077503C">
        <w:t xml:space="preserve"> de transport </w:t>
      </w:r>
      <w:r w:rsidR="00A33810" w:rsidRPr="0077503C">
        <w:t>et de vente OUIGO (ci-après les « Conditions »)</w:t>
      </w:r>
      <w:r w:rsidR="00E75012" w:rsidRPr="0077503C">
        <w:t xml:space="preserve">, accessibles sur le Site OUIGO </w:t>
      </w:r>
      <w:r w:rsidRPr="0077503C">
        <w:t>sont applicables aux offres suivantes telles que définies à l’article 2 « Définitions », à savoir :</w:t>
      </w:r>
    </w:p>
    <w:p w14:paraId="4A803B8E" w14:textId="77777777" w:rsidR="002D0A66" w:rsidRPr="0077503C" w:rsidRDefault="002D0A66" w:rsidP="00EA3A21">
      <w:pPr>
        <w:pStyle w:val="Paragraphedeliste"/>
        <w:numPr>
          <w:ilvl w:val="0"/>
          <w:numId w:val="39"/>
        </w:numPr>
      </w:pPr>
      <w:r w:rsidRPr="0077503C">
        <w:t>Offre OUIGO Grande Vitesse,</w:t>
      </w:r>
    </w:p>
    <w:p w14:paraId="3479972B" w14:textId="77777777" w:rsidR="002D0A66" w:rsidRPr="0077503C" w:rsidRDefault="002D0A66" w:rsidP="00EA3A21">
      <w:pPr>
        <w:pStyle w:val="Paragraphedeliste"/>
        <w:numPr>
          <w:ilvl w:val="0"/>
          <w:numId w:val="39"/>
        </w:numPr>
      </w:pPr>
      <w:r w:rsidRPr="0077503C">
        <w:t xml:space="preserve">Offre OUIGO Train Classique, </w:t>
      </w:r>
    </w:p>
    <w:p w14:paraId="37A92BA2" w14:textId="77777777" w:rsidR="002D0A66" w:rsidRPr="0077503C" w:rsidRDefault="002D0A66" w:rsidP="00EA3A21">
      <w:pPr>
        <w:pStyle w:val="Paragraphedeliste"/>
        <w:numPr>
          <w:ilvl w:val="0"/>
          <w:numId w:val="39"/>
        </w:numPr>
      </w:pPr>
      <w:r w:rsidRPr="0077503C">
        <w:t xml:space="preserve">Offre Paris-Bruxelles en OUIGO Train Classique.  </w:t>
      </w:r>
    </w:p>
    <w:p w14:paraId="420A9ACD" w14:textId="23829448" w:rsidR="00E65299" w:rsidRPr="0077503C" w:rsidRDefault="000E098C" w:rsidP="00EA3A21">
      <w:r w:rsidRPr="0077503C">
        <w:t>Pour l’</w:t>
      </w:r>
      <w:r w:rsidR="00E65299" w:rsidRPr="0077503C">
        <w:t>O</w:t>
      </w:r>
      <w:r w:rsidRPr="0077503C">
        <w:t>ffre OUIGO Grande Vitesse et OUIGO Train Classique</w:t>
      </w:r>
      <w:r w:rsidR="008875AC" w:rsidRPr="0077503C">
        <w:t> :</w:t>
      </w:r>
      <w:r w:rsidRPr="0077503C">
        <w:t xml:space="preserve"> les </w:t>
      </w:r>
      <w:r w:rsidR="00B21507" w:rsidRPr="0077503C">
        <w:t xml:space="preserve">Conditions s’appliquent en tant que </w:t>
      </w:r>
      <w:r w:rsidR="00FF56BA" w:rsidRPr="0077503C">
        <w:t>c</w:t>
      </w:r>
      <w:r w:rsidR="00B21507" w:rsidRPr="0077503C">
        <w:t>onditions générales de transport et de vente</w:t>
      </w:r>
      <w:r w:rsidR="000A1180" w:rsidRPr="0077503C">
        <w:t xml:space="preserve"> de l’offre</w:t>
      </w:r>
      <w:r w:rsidR="00E65299" w:rsidRPr="0077503C">
        <w:t>.</w:t>
      </w:r>
    </w:p>
    <w:p w14:paraId="2428DCF7" w14:textId="3EA5832F" w:rsidR="00CA5466" w:rsidRPr="0077503C" w:rsidRDefault="00E65299" w:rsidP="00EA3A21">
      <w:r w:rsidRPr="0077503C">
        <w:t xml:space="preserve">Pour l’Offre OUIGO Paris-Bruxelles en </w:t>
      </w:r>
      <w:r w:rsidR="00CA5466" w:rsidRPr="0077503C">
        <w:t>OUIGO Train Classique</w:t>
      </w:r>
      <w:r w:rsidR="008875AC" w:rsidRPr="0077503C">
        <w:t xml:space="preserve"> : </w:t>
      </w:r>
      <w:r w:rsidR="00CA5466" w:rsidRPr="0077503C">
        <w:t>les Transporteurs SNCF Voyageurs</w:t>
      </w:r>
      <w:r w:rsidR="005403CC" w:rsidRPr="0077503C">
        <w:t xml:space="preserve"> SA</w:t>
      </w:r>
      <w:r w:rsidR="00CA5466" w:rsidRPr="0077503C">
        <w:t xml:space="preserve"> et SNCB</w:t>
      </w:r>
      <w:r w:rsidR="005403CC" w:rsidRPr="0077503C">
        <w:t xml:space="preserve"> SA</w:t>
      </w:r>
      <w:r w:rsidR="00CA5466" w:rsidRPr="0077503C">
        <w:t xml:space="preserve"> appliquent :</w:t>
      </w:r>
    </w:p>
    <w:p w14:paraId="0ADD76B6" w14:textId="350B9F8F" w:rsidR="008B10FF" w:rsidRPr="0077503C" w:rsidRDefault="0016518C" w:rsidP="00EA3A21">
      <w:pPr>
        <w:pStyle w:val="Paragraphedeliste"/>
        <w:numPr>
          <w:ilvl w:val="0"/>
          <w:numId w:val="43"/>
        </w:numPr>
      </w:pPr>
      <w:r w:rsidRPr="0077503C">
        <w:t>les Conditions Générales (GCC-CIV/PRR) élaborées par le Comité International des Transports ferroviaires (CIT) sis à Berne et disponible</w:t>
      </w:r>
      <w:r w:rsidR="008B10FF" w:rsidRPr="0077503C">
        <w:t xml:space="preserve"> via le lien suivant</w:t>
      </w:r>
      <w:r w:rsidRPr="0077503C">
        <w:t xml:space="preserve"> : </w:t>
      </w:r>
      <w:hyperlink r:id="rId11" w:history="1">
        <w:r w:rsidR="00C8225D" w:rsidRPr="0077503C">
          <w:rPr>
            <w:rStyle w:val="Lienhypertexte"/>
            <w:rFonts w:eastAsia="Times New Roman"/>
          </w:rPr>
          <w:t>https://www.cit-rail.org/secure-media/files/gcc_civprr_fr_2023-12-10_signe.pdf?cid=385985</w:t>
        </w:r>
      </w:hyperlink>
      <w:r w:rsidR="008D5F72" w:rsidRPr="0077503C">
        <w:t>,</w:t>
      </w:r>
    </w:p>
    <w:p w14:paraId="6B1D5724" w14:textId="466BE98D" w:rsidR="001F3F7D" w:rsidRPr="0077503C" w:rsidRDefault="001F3F7D" w:rsidP="00EA3A21">
      <w:pPr>
        <w:pStyle w:val="Paragraphedeliste"/>
        <w:numPr>
          <w:ilvl w:val="0"/>
          <w:numId w:val="43"/>
        </w:numPr>
      </w:pPr>
      <w:r w:rsidRPr="0077503C">
        <w:t xml:space="preserve">Les présentes Conditions en tant que </w:t>
      </w:r>
      <w:r w:rsidR="008D5F72" w:rsidRPr="0077503C">
        <w:t xml:space="preserve">Conditions particulières de transport et de vente de l’offre. </w:t>
      </w:r>
    </w:p>
    <w:p w14:paraId="511A103D" w14:textId="18E47B62" w:rsidR="008679DF" w:rsidRPr="0077503C" w:rsidRDefault="004E5D14" w:rsidP="00EA3A21">
      <w:r w:rsidRPr="0077503C">
        <w:t>En cas de contra</w:t>
      </w:r>
      <w:r w:rsidR="008679DF" w:rsidRPr="0077503C">
        <w:t>diction</w:t>
      </w:r>
      <w:r w:rsidRPr="0077503C">
        <w:t xml:space="preserve"> entre les </w:t>
      </w:r>
      <w:r w:rsidR="008679DF" w:rsidRPr="0077503C">
        <w:t>C</w:t>
      </w:r>
      <w:r w:rsidRPr="0077503C">
        <w:t xml:space="preserve">onditions </w:t>
      </w:r>
      <w:r w:rsidR="008679DF" w:rsidRPr="0077503C">
        <w:t>G</w:t>
      </w:r>
      <w:r w:rsidRPr="0077503C">
        <w:t>énérales (GCC-CIV/PRR) et les présentes Conditions, ces dernières prévaudront. </w:t>
      </w:r>
    </w:p>
    <w:p w14:paraId="0305FB3D" w14:textId="200F3EEA" w:rsidR="002D0A66" w:rsidRPr="0077503C" w:rsidRDefault="002D0A66" w:rsidP="00EA3A21">
      <w:r w:rsidRPr="0077503C">
        <w:t>OUIGO se réserve le droit de modifier les Conditions à tout moment, étant entendu que de telles modifications seront inapplicables aux Réservations préalablement acceptées.</w:t>
      </w:r>
    </w:p>
    <w:p w14:paraId="411614D6" w14:textId="610F151E" w:rsidR="002D0A66" w:rsidRPr="00611E70" w:rsidRDefault="466FED93" w:rsidP="00611E70">
      <w:pPr>
        <w:pStyle w:val="Titre1"/>
      </w:pPr>
      <w:bookmarkStart w:id="16" w:name="_Toc1185617484"/>
      <w:bookmarkStart w:id="17" w:name="_Toc54361428"/>
      <w:bookmarkStart w:id="18" w:name="_Toc82167001"/>
      <w:bookmarkStart w:id="19" w:name="_Toc94683362"/>
      <w:bookmarkStart w:id="20" w:name="_Toc108891132"/>
      <w:bookmarkStart w:id="21" w:name="_Toc1764797295"/>
      <w:bookmarkStart w:id="22" w:name="_Toc1978109014"/>
      <w:bookmarkStart w:id="23" w:name="_Toc1802821554"/>
      <w:bookmarkStart w:id="24" w:name="_Toc114780418"/>
      <w:bookmarkStart w:id="25" w:name="_Toc1201583336"/>
      <w:bookmarkStart w:id="26" w:name="_Toc1585033405"/>
      <w:bookmarkStart w:id="27" w:name="_Toc2042359013"/>
      <w:bookmarkStart w:id="28" w:name="_Toc642969953"/>
      <w:bookmarkStart w:id="29" w:name="_Toc189812655"/>
      <w:bookmarkStart w:id="30" w:name="_Hlk88814112"/>
      <w:r w:rsidRPr="00611E70">
        <w:t>DEFINITIO</w:t>
      </w:r>
      <w:bookmarkEnd w:id="16"/>
      <w:r w:rsidRPr="00611E70">
        <w:t>NS</w:t>
      </w:r>
      <w:bookmarkEnd w:id="17"/>
      <w:bookmarkEnd w:id="18"/>
      <w:bookmarkEnd w:id="19"/>
      <w:bookmarkEnd w:id="20"/>
      <w:bookmarkEnd w:id="21"/>
      <w:bookmarkEnd w:id="22"/>
      <w:bookmarkEnd w:id="23"/>
      <w:bookmarkEnd w:id="24"/>
      <w:bookmarkEnd w:id="25"/>
      <w:bookmarkEnd w:id="26"/>
      <w:bookmarkEnd w:id="27"/>
      <w:bookmarkEnd w:id="28"/>
      <w:bookmarkEnd w:id="29"/>
    </w:p>
    <w:bookmarkEnd w:id="30"/>
    <w:p w14:paraId="072A2086" w14:textId="77777777" w:rsidR="002D0A66" w:rsidRPr="0077503C" w:rsidRDefault="002D0A66" w:rsidP="00EA3A21">
      <w:r w:rsidRPr="0077503C">
        <w:t>Les termes définis ci-dessous peuvent être utilisés indifféremment au singulier comme au pluriel.</w:t>
      </w:r>
    </w:p>
    <w:p w14:paraId="6EF6C5D6" w14:textId="77777777" w:rsidR="002D0A66" w:rsidRPr="0077503C" w:rsidRDefault="002D0A66" w:rsidP="00EA3A21">
      <w:r w:rsidRPr="0077503C">
        <w:rPr>
          <w:b/>
        </w:rPr>
        <w:t xml:space="preserve">Acheteur : </w:t>
      </w:r>
      <w:r w:rsidRPr="0077503C">
        <w:t>Toute personne effectuant une Réservation de Billet OUIGO. Lorsque l’Acheteur</w:t>
      </w:r>
      <w:r w:rsidRPr="0077503C">
        <w:rPr>
          <w:b/>
        </w:rPr>
        <w:t xml:space="preserve"> </w:t>
      </w:r>
      <w:r w:rsidRPr="0077503C">
        <w:t>n’est pas le Voyageur, il effectue la Réservation au nom et pour le compte du ou des Voyageurs.</w:t>
      </w:r>
    </w:p>
    <w:p w14:paraId="73C1013F" w14:textId="4348A986" w:rsidR="002D0A66" w:rsidRPr="0077503C" w:rsidRDefault="002D0A66" w:rsidP="00EA3A21">
      <w:r w:rsidRPr="0077503C">
        <w:rPr>
          <w:b/>
        </w:rPr>
        <w:t xml:space="preserve">Accompagnateur </w:t>
      </w:r>
      <w:r w:rsidRPr="0077503C">
        <w:t>: Personne majeure et valide bénéficiant d’un Billet gratuit au titre</w:t>
      </w:r>
      <w:r w:rsidRPr="0077503C">
        <w:rPr>
          <w:b/>
        </w:rPr>
        <w:t xml:space="preserve"> </w:t>
      </w:r>
      <w:r w:rsidRPr="0077503C">
        <w:t xml:space="preserve">d’accompagnateur d’un Voyageur Utilisateur de Fauteuil Roulant ou d’un Voyageur en Situation de Handicap titulaire d’une </w:t>
      </w:r>
      <w:r w:rsidR="004721F2" w:rsidRPr="0077503C">
        <w:t xml:space="preserve">Carte Mobilité Inclusion </w:t>
      </w:r>
      <w:r w:rsidR="00724E5B">
        <w:t>Invalidité</w:t>
      </w:r>
      <w:r w:rsidR="004721F2" w:rsidRPr="0077503C">
        <w:t xml:space="preserve"> reprenant la mention « besoin d’accompagnement » ou « cécité »</w:t>
      </w:r>
      <w:r w:rsidRPr="0077503C">
        <w:t>.</w:t>
      </w:r>
    </w:p>
    <w:p w14:paraId="64FF48CA" w14:textId="77777777" w:rsidR="002D0A66" w:rsidRPr="0077503C" w:rsidRDefault="002D0A66" w:rsidP="00EA3A21">
      <w:r w:rsidRPr="0077503C">
        <w:rPr>
          <w:b/>
        </w:rPr>
        <w:t xml:space="preserve">Adulte </w:t>
      </w:r>
      <w:r w:rsidRPr="0077503C">
        <w:t>: Voyageur âgé de douze (12) ans ou plus à la date du premier Trajet de la Réservation.</w:t>
      </w:r>
      <w:bookmarkStart w:id="31" w:name="page5"/>
      <w:bookmarkEnd w:id="31"/>
    </w:p>
    <w:p w14:paraId="5FC2A6EB" w14:textId="77777777" w:rsidR="002D0A66" w:rsidRPr="0077503C" w:rsidRDefault="002D0A66" w:rsidP="00EA3A21">
      <w:r w:rsidRPr="0077503C">
        <w:rPr>
          <w:b/>
        </w:rPr>
        <w:t xml:space="preserve">Application OUIGO </w:t>
      </w:r>
      <w:r w:rsidRPr="0077503C">
        <w:t>: Application téléchargeable sur Apple Store et Play Store permettant</w:t>
      </w:r>
      <w:r w:rsidRPr="0077503C">
        <w:rPr>
          <w:b/>
        </w:rPr>
        <w:t xml:space="preserve"> </w:t>
      </w:r>
      <w:r w:rsidRPr="0077503C">
        <w:t>notamment d’effectuer une Réservation, de consulter sa Réservation, de la modifier ou de télécharger ses Billets.</w:t>
      </w:r>
    </w:p>
    <w:p w14:paraId="5C98CA9B" w14:textId="73696281" w:rsidR="002D0A66" w:rsidRPr="0077503C" w:rsidRDefault="2B060AD2" w:rsidP="00EA3A21">
      <w:pPr>
        <w:rPr>
          <w:highlight w:val="green"/>
        </w:rPr>
      </w:pPr>
      <w:r w:rsidRPr="0077503C">
        <w:rPr>
          <w:b/>
        </w:rPr>
        <w:t xml:space="preserve">Bagage </w:t>
      </w:r>
      <w:r w:rsidRPr="0077503C">
        <w:t xml:space="preserve">: Tout </w:t>
      </w:r>
      <w:r w:rsidR="00A34933" w:rsidRPr="0077503C">
        <w:t xml:space="preserve">bagage </w:t>
      </w:r>
      <w:r w:rsidRPr="0077503C">
        <w:t>à main que le Voyageur peut prendre avec lui, facile à transporter et</w:t>
      </w:r>
      <w:r w:rsidRPr="0077503C">
        <w:rPr>
          <w:b/>
        </w:rPr>
        <w:t xml:space="preserve"> </w:t>
      </w:r>
      <w:r w:rsidRPr="0077503C">
        <w:t xml:space="preserve">affecté à un but de voyage. Le Voyageur doit les surveiller et les étiqueter. Un </w:t>
      </w:r>
      <w:r w:rsidR="57DCDC07" w:rsidRPr="0077503C">
        <w:rPr>
          <w:b/>
        </w:rPr>
        <w:t xml:space="preserve">Bagage </w:t>
      </w:r>
      <w:r w:rsidRPr="0077503C">
        <w:rPr>
          <w:b/>
        </w:rPr>
        <w:t>à Main</w:t>
      </w:r>
      <w:r w:rsidRPr="0077503C">
        <w:t xml:space="preserve"> est un Bagage dont les dimensions n’excèdent pas </w:t>
      </w:r>
      <w:r w:rsidR="33985537" w:rsidRPr="0077503C">
        <w:t>quarante</w:t>
      </w:r>
      <w:r w:rsidRPr="0077503C">
        <w:t xml:space="preserve"> X </w:t>
      </w:r>
      <w:r w:rsidR="004253FD" w:rsidRPr="0077503C">
        <w:t>trente X</w:t>
      </w:r>
      <w:r w:rsidRPr="0077503C">
        <w:t xml:space="preserve"> quinze centimètres (</w:t>
      </w:r>
      <w:r w:rsidR="6873DFDF" w:rsidRPr="0077503C">
        <w:t>40</w:t>
      </w:r>
      <w:r w:rsidRPr="0077503C">
        <w:t>x</w:t>
      </w:r>
      <w:r w:rsidR="054EC091" w:rsidRPr="0077503C">
        <w:t>30</w:t>
      </w:r>
      <w:r w:rsidRPr="0077503C">
        <w:t xml:space="preserve">x15cm). Un </w:t>
      </w:r>
      <w:r w:rsidRPr="0077503C">
        <w:rPr>
          <w:b/>
        </w:rPr>
        <w:t>Bagage Cabine</w:t>
      </w:r>
      <w:r w:rsidRPr="0077503C">
        <w:t xml:space="preserve"> est un Bagage dont les dimensions n’excèdent pas cinquante-cinq X trente-cinq X vingt-cinq centimètres (55x35x25cm), y compris poignées et roulettes. Le Bagage Cabine doit être placé impérativement sous le siège du Voyageur sur les trains OUIGO Grande </w:t>
      </w:r>
      <w:r w:rsidR="004253FD" w:rsidRPr="0077503C">
        <w:t>Vitesse, sur</w:t>
      </w:r>
      <w:r w:rsidRPr="0077503C">
        <w:t xml:space="preserve"> les portes bagages à l’entrée des voitures ou au-dessus des places assises sur les trains OUIGO Train Classique</w:t>
      </w:r>
      <w:r w:rsidR="00E11689" w:rsidRPr="0077503C">
        <w:t xml:space="preserve">, </w:t>
      </w:r>
      <w:r w:rsidR="00C23A03" w:rsidRPr="0077503C">
        <w:t>sous le siège ou sur les portes bagages au-dessus des places assi</w:t>
      </w:r>
      <w:r w:rsidR="00BD3930" w:rsidRPr="0077503C">
        <w:t xml:space="preserve">ses sur les </w:t>
      </w:r>
      <w:r w:rsidR="4460A9C6" w:rsidRPr="0077503C">
        <w:t xml:space="preserve">Paris-Bruxelles en </w:t>
      </w:r>
      <w:r w:rsidR="00BD3930" w:rsidRPr="0077503C">
        <w:t xml:space="preserve">OUIGO Train </w:t>
      </w:r>
      <w:r w:rsidR="004253FD" w:rsidRPr="0077503C">
        <w:t>Classique.</w:t>
      </w:r>
      <w:r w:rsidRPr="0077503C">
        <w:t xml:space="preserve"> Les Bagages excédant les dimensions d’un Bagage Cabine sont autorisés dans les limites et conditions définies aux articles 4.1.3.1</w:t>
      </w:r>
      <w:r w:rsidR="004253FD" w:rsidRPr="0077503C">
        <w:t>, 4.2.2.1</w:t>
      </w:r>
      <w:r w:rsidR="5901E759" w:rsidRPr="0077503C">
        <w:t xml:space="preserve"> et 4.3.2.1</w:t>
      </w:r>
      <w:r w:rsidR="00886255" w:rsidRPr="0077503C">
        <w:t xml:space="preserve"> </w:t>
      </w:r>
      <w:r w:rsidRPr="0077503C">
        <w:t xml:space="preserve">des présentes Conditions. Les Bagages ne doivent pas gêner les autres Voyageurs ni entraver l’exploitation ferroviaire, ni causer de dommages, par exemple aux autres Voyageurs, aux autres Bagages ou au matériel ferroviaire. </w:t>
      </w:r>
      <w:r w:rsidR="71E821E2" w:rsidRPr="0077503C">
        <w:t xml:space="preserve">En tout état de cause, </w:t>
      </w:r>
      <w:r w:rsidR="005232D6" w:rsidRPr="0077503C">
        <w:t>à l’exception des ski</w:t>
      </w:r>
      <w:r w:rsidR="005232D6">
        <w:t xml:space="preserve">s, </w:t>
      </w:r>
      <w:r w:rsidR="71E821E2" w:rsidRPr="0077503C">
        <w:t xml:space="preserve">les Bagages supérieurs </w:t>
      </w:r>
      <w:r w:rsidR="7442B759" w:rsidRPr="0077503C">
        <w:t>a</w:t>
      </w:r>
      <w:r w:rsidR="4CE02003" w:rsidRPr="0077503C">
        <w:t xml:space="preserve">ux dimensions maximales de </w:t>
      </w:r>
      <w:r w:rsidR="0EC621B6" w:rsidRPr="0077503C">
        <w:t xml:space="preserve">cent trente X </w:t>
      </w:r>
      <w:r w:rsidR="32397B8E" w:rsidRPr="0077503C">
        <w:t>quatre</w:t>
      </w:r>
      <w:r w:rsidR="78CE5183" w:rsidRPr="0077503C">
        <w:t>-vingt-dix</w:t>
      </w:r>
      <w:r w:rsidR="1528FD3A" w:rsidRPr="0077503C">
        <w:t xml:space="preserve"> </w:t>
      </w:r>
      <w:r w:rsidR="4FDBF5DC" w:rsidRPr="0077503C">
        <w:t>X cinquante centimètr</w:t>
      </w:r>
      <w:r w:rsidR="5B479AAF" w:rsidRPr="0077503C">
        <w:t>es</w:t>
      </w:r>
      <w:r w:rsidR="4CE02003" w:rsidRPr="0077503C">
        <w:rPr>
          <w:b/>
          <w:bCs/>
        </w:rPr>
        <w:t xml:space="preserve"> </w:t>
      </w:r>
      <w:r w:rsidR="350907DF" w:rsidRPr="0077503C">
        <w:t>(</w:t>
      </w:r>
      <w:r w:rsidR="3CCB724D" w:rsidRPr="0077503C">
        <w:t>130</w:t>
      </w:r>
      <w:r w:rsidR="350907DF" w:rsidRPr="0077503C">
        <w:t xml:space="preserve"> x </w:t>
      </w:r>
      <w:r w:rsidR="205303B9" w:rsidRPr="0077503C">
        <w:t>90</w:t>
      </w:r>
      <w:r w:rsidR="4CE02003" w:rsidRPr="0077503C">
        <w:t xml:space="preserve"> x 50 cm</w:t>
      </w:r>
      <w:r w:rsidR="004253FD" w:rsidRPr="0077503C">
        <w:t xml:space="preserve">) </w:t>
      </w:r>
      <w:r w:rsidRPr="0077503C">
        <w:t xml:space="preserve">et/ou d’un poids supérieur à trente kilogrammes (30kg) ne sont pas admis à bord des Rames OUIGO. Le transport de poussettes est gratuit sous réserve de la présence d’Enfant dans la Réservation, dans la limite de deux </w:t>
      </w:r>
      <w:r w:rsidRPr="0077503C">
        <w:lastRenderedPageBreak/>
        <w:t xml:space="preserve">poussettes par Trajet. Au-delà de deux poussettes, il est nécessaire de souscrire à l’Option Bagage </w:t>
      </w:r>
      <w:r w:rsidR="43286146" w:rsidRPr="0077503C">
        <w:t>s</w:t>
      </w:r>
      <w:r w:rsidRPr="0077503C">
        <w:t xml:space="preserve">upplémentaire ou </w:t>
      </w:r>
      <w:r w:rsidR="4154D16A" w:rsidRPr="0077503C">
        <w:t>v</w:t>
      </w:r>
      <w:r w:rsidR="61DAF24F" w:rsidRPr="0077503C">
        <w:t>olumineux</w:t>
      </w:r>
      <w:r w:rsidRPr="0077503C">
        <w:t>. La liste des Bagages interdits est présentée aux articles 4.1.3.1.1</w:t>
      </w:r>
      <w:r w:rsidR="41F948DB" w:rsidRPr="0077503C">
        <w:t xml:space="preserve">, </w:t>
      </w:r>
      <w:r w:rsidRPr="0077503C">
        <w:t>4.2.2.1.1</w:t>
      </w:r>
      <w:r w:rsidR="0F192508" w:rsidRPr="0077503C">
        <w:t xml:space="preserve"> et 4.3.2.1.1</w:t>
      </w:r>
      <w:r w:rsidR="00D01C69" w:rsidRPr="0077503C">
        <w:t xml:space="preserve">. </w:t>
      </w:r>
    </w:p>
    <w:p w14:paraId="0CA55A4B" w14:textId="112128D6" w:rsidR="002D0A66" w:rsidRPr="0077503C" w:rsidRDefault="002D0A66" w:rsidP="00EA3A21">
      <w:pPr>
        <w:rPr>
          <w:strike/>
        </w:rPr>
      </w:pPr>
      <w:r w:rsidRPr="0077503C">
        <w:rPr>
          <w:b/>
        </w:rPr>
        <w:t xml:space="preserve">Billet OUIGO </w:t>
      </w:r>
      <w:r w:rsidRPr="0077503C">
        <w:t>: Titre de transport nominatif et personnel dématérialisé délivré par SNCF</w:t>
      </w:r>
      <w:r w:rsidRPr="0077503C">
        <w:rPr>
          <w:b/>
        </w:rPr>
        <w:t xml:space="preserve"> </w:t>
      </w:r>
      <w:r w:rsidRPr="0077503C">
        <w:t>Voyageurs SA et donnant droit à l’accès à la zone d’embarquement et/ou au train des Offres OUIGO pour effectuer un Trajet. Le Billet OUIGO peut au choix du Voyageur prendre la forme soit d’un Billet au format PDF à imprimer</w:t>
      </w:r>
      <w:r w:rsidR="7CB64220" w:rsidRPr="0077503C">
        <w:t xml:space="preserve">, </w:t>
      </w:r>
      <w:r w:rsidR="00361D58" w:rsidRPr="0077503C">
        <w:t>soit d’un</w:t>
      </w:r>
      <w:r w:rsidR="002B4485" w:rsidRPr="0077503C">
        <w:t xml:space="preserve"> Billet au format PDF </w:t>
      </w:r>
      <w:r w:rsidR="7CB64220" w:rsidRPr="0077503C">
        <w:t>affiché sur Mobile</w:t>
      </w:r>
      <w:r w:rsidRPr="0077503C">
        <w:t xml:space="preserve">, soit d’un Billet téléchargeable sur l’Application OUIGO (QR Code affiché sur Mobile) qui restera accessible hors-connexion. </w:t>
      </w:r>
    </w:p>
    <w:p w14:paraId="2A4A07A7" w14:textId="77777777" w:rsidR="002D0A66" w:rsidRPr="0077503C" w:rsidRDefault="002D0A66" w:rsidP="00EA3A21">
      <w:pPr>
        <w:rPr>
          <w:lang w:eastAsia="en-US"/>
        </w:rPr>
      </w:pPr>
      <w:r w:rsidRPr="0077503C">
        <w:rPr>
          <w:b/>
        </w:rPr>
        <w:t xml:space="preserve">Bon d’Achat </w:t>
      </w:r>
      <w:r w:rsidRPr="0077503C">
        <w:t>:</w:t>
      </w:r>
      <w:r w:rsidRPr="0077503C">
        <w:rPr>
          <w:lang w:eastAsia="en-US"/>
        </w:rPr>
        <w:t xml:space="preserve"> Bon émis par OUIGO pouvant servir pour tout achat d’un Billet OUIGO et d’Options éventuelles sur le Site OUIGO ou l’Application OUIGO. Les Bons d’achat ont une durée de validité de :</w:t>
      </w:r>
    </w:p>
    <w:p w14:paraId="7514606A" w14:textId="77777777" w:rsidR="002D0A66" w:rsidRPr="0077503C" w:rsidRDefault="002D0A66" w:rsidP="00EA3A21">
      <w:pPr>
        <w:rPr>
          <w:lang w:eastAsia="en-US"/>
        </w:rPr>
      </w:pPr>
      <w:r w:rsidRPr="0077503C">
        <w:rPr>
          <w:lang w:eastAsia="en-US"/>
        </w:rPr>
        <w:t>- Douze (12) mois à partir de la date d’émission pour effectuer une Réservation, pour les Bons émis en remboursement de Billet à la suite d’une suppression de train ;</w:t>
      </w:r>
    </w:p>
    <w:p w14:paraId="29C3BF0A" w14:textId="3A245AF7" w:rsidR="002D0A66" w:rsidRPr="0077503C" w:rsidRDefault="002D0A66" w:rsidP="00EA3A21">
      <w:pPr>
        <w:rPr>
          <w:lang w:eastAsia="en-US"/>
        </w:rPr>
      </w:pPr>
      <w:r w:rsidRPr="0077503C">
        <w:rPr>
          <w:lang w:eastAsia="en-US"/>
        </w:rPr>
        <w:t xml:space="preserve">- </w:t>
      </w:r>
      <w:bookmarkStart w:id="32" w:name="_Hlk105749490"/>
      <w:r w:rsidRPr="0077503C">
        <w:rPr>
          <w:lang w:eastAsia="en-US"/>
        </w:rPr>
        <w:t xml:space="preserve">Douze (12) mois à partir de la date d’émission </w:t>
      </w:r>
      <w:bookmarkEnd w:id="32"/>
      <w:r w:rsidRPr="0077503C">
        <w:rPr>
          <w:lang w:eastAsia="en-US"/>
        </w:rPr>
        <w:t xml:space="preserve">pour effectuer une Réservation, pour les Bons émis en compensation à la suite du rachat du billet par un autre client via l’inscription </w:t>
      </w:r>
      <w:r w:rsidR="00B54AE1">
        <w:rPr>
          <w:lang w:eastAsia="en-US"/>
        </w:rPr>
        <w:t>à l’alerte.</w:t>
      </w:r>
      <w:r w:rsidRPr="0077503C">
        <w:rPr>
          <w:lang w:eastAsia="en-US"/>
        </w:rPr>
        <w:t> </w:t>
      </w:r>
    </w:p>
    <w:p w14:paraId="5584B846" w14:textId="77777777" w:rsidR="002D0A66" w:rsidRPr="0077503C" w:rsidRDefault="002D0A66" w:rsidP="00EA3A21">
      <w:pPr>
        <w:rPr>
          <w:lang w:eastAsia="en-US"/>
        </w:rPr>
      </w:pPr>
      <w:r w:rsidRPr="0077503C">
        <w:rPr>
          <w:lang w:eastAsia="en-US"/>
        </w:rPr>
        <w:t>- Six (6) mois à partir de la date d’émission pour effectuer une Réservation, pour les Bons émis en cas de retard ;</w:t>
      </w:r>
    </w:p>
    <w:p w14:paraId="5F9E46DF" w14:textId="77777777" w:rsidR="002D0A66" w:rsidRPr="0077503C" w:rsidRDefault="002D0A66" w:rsidP="00EA3A21">
      <w:pPr>
        <w:rPr>
          <w:lang w:eastAsia="en-US"/>
        </w:rPr>
      </w:pPr>
      <w:r w:rsidRPr="0077503C">
        <w:rPr>
          <w:lang w:eastAsia="en-US"/>
        </w:rPr>
        <w:t>- Six (6) mois à partir de la date d’émission pour effectuer une Réservation, pour tout autre motif d’émission (hors codes promotionnels et bons d’achat émis dans le cadre de jeux concours, à durées variables en fonction de l’opération).</w:t>
      </w:r>
    </w:p>
    <w:p w14:paraId="5611B300" w14:textId="77777777" w:rsidR="002D0A66" w:rsidRPr="0077503C" w:rsidRDefault="002D0A66" w:rsidP="00EA3A21">
      <w:r w:rsidRPr="0077503C">
        <w:t xml:space="preserve">Les Bons d’Achat sont communiqués par courrier électronique (sous forme de code de huit (8) ou dix-sept (17) caractères) à l’adresse électronique indiquée lors de la Réservation. </w:t>
      </w:r>
    </w:p>
    <w:p w14:paraId="3F48D9D6" w14:textId="77777777" w:rsidR="002D0A66" w:rsidRPr="0077503C" w:rsidRDefault="002D0A66" w:rsidP="00EA3A21">
      <w:r w:rsidRPr="0077503C">
        <w:t>Les Bons d’Achat édités sont cumulables et sont fractionnables. Il n’est plus possible de recréditer un bon d’achat déjà utilisé partiellement pour le paiement d’un billet.  Si votre réservation comporte plusieurs Trajets (correspondances ou aller-retour). Le recrédit bancaire de votre bon d'achat sera disponible une fois tous les trajets de votre réservation passés.</w:t>
      </w:r>
    </w:p>
    <w:p w14:paraId="0086AA45" w14:textId="77777777" w:rsidR="002D0A66" w:rsidRPr="0077503C" w:rsidRDefault="002D0A66" w:rsidP="00EA3A21">
      <w:pPr>
        <w:rPr>
          <w:color w:val="1F497D"/>
        </w:rPr>
      </w:pPr>
      <w:r w:rsidRPr="0077503C">
        <w:rPr>
          <w:b/>
        </w:rPr>
        <w:t xml:space="preserve">Centre de Relation Client </w:t>
      </w:r>
      <w:r w:rsidRPr="0077503C">
        <w:t xml:space="preserve">: Centre dédié à la Relation Client. En complément de </w:t>
      </w:r>
      <w:hyperlink r:id="rId12">
        <w:r w:rsidRPr="0077503C">
          <w:rPr>
            <w:rStyle w:val="Lienhypertexte"/>
          </w:rPr>
          <w:t>l’aide en ligne</w:t>
        </w:r>
      </w:hyperlink>
      <w:r w:rsidRPr="0077503C">
        <w:t xml:space="preserve"> mise à disposition sur le Site OUIGO et l’Application OUIGO, le Centre de Relation Client est joignable via </w:t>
      </w:r>
      <w:hyperlink r:id="rId13">
        <w:r w:rsidRPr="0077503C">
          <w:rPr>
            <w:rStyle w:val="Lienhypertexte"/>
          </w:rPr>
          <w:t>le formulaire de contact</w:t>
        </w:r>
      </w:hyperlink>
      <w:r w:rsidRPr="0077503C">
        <w:t>. Le Centre de Relation Client est uniquement disponible en langue française.</w:t>
      </w:r>
      <w:r w:rsidRPr="0077503C">
        <w:rPr>
          <w:color w:val="1F497D" w:themeColor="text2"/>
        </w:rPr>
        <w:t> </w:t>
      </w:r>
    </w:p>
    <w:p w14:paraId="081B0713" w14:textId="3E3C72AD" w:rsidR="002D0A66" w:rsidRPr="0077503C" w:rsidRDefault="00B764AD" w:rsidP="00EA3A21">
      <w:bookmarkStart w:id="33" w:name="_Hlk95127502"/>
      <w:r w:rsidRPr="0077503C">
        <w:rPr>
          <w:b/>
        </w:rPr>
        <w:t>Chef(fe)</w:t>
      </w:r>
      <w:r w:rsidR="004C46AF" w:rsidRPr="0077503C">
        <w:rPr>
          <w:b/>
        </w:rPr>
        <w:t xml:space="preserve"> </w:t>
      </w:r>
      <w:r w:rsidR="002D0A66" w:rsidRPr="0077503C">
        <w:rPr>
          <w:b/>
        </w:rPr>
        <w:t xml:space="preserve">de Bord </w:t>
      </w:r>
      <w:r w:rsidR="002D0A66" w:rsidRPr="0077503C">
        <w:t xml:space="preserve">: </w:t>
      </w:r>
      <w:bookmarkStart w:id="34" w:name="_Hlk95141303"/>
      <w:r w:rsidR="002D0A66" w:rsidRPr="0077503C">
        <w:t xml:space="preserve">Agent </w:t>
      </w:r>
      <w:bookmarkEnd w:id="33"/>
      <w:r w:rsidR="002D0A66" w:rsidRPr="0077503C">
        <w:t>SNCF Voyageurs SA à bord des OUIGO Grande Vitesse</w:t>
      </w:r>
      <w:r w:rsidR="00852553" w:rsidRPr="0077503C">
        <w:t xml:space="preserve"> </w:t>
      </w:r>
      <w:bookmarkEnd w:id="34"/>
      <w:r w:rsidR="002D0A66" w:rsidRPr="0077503C">
        <w:t>qui assure la sécurité à bord des rames OUIGO et qui</w:t>
      </w:r>
      <w:r w:rsidR="002D0A66" w:rsidRPr="0077503C">
        <w:rPr>
          <w:b/>
        </w:rPr>
        <w:t xml:space="preserve"> </w:t>
      </w:r>
      <w:r w:rsidR="002D0A66" w:rsidRPr="0077503C">
        <w:t xml:space="preserve">participe aux opérations de contrôle des Billets OUIGO. Les </w:t>
      </w:r>
      <w:r w:rsidRPr="0077503C">
        <w:t>Chef(fe)</w:t>
      </w:r>
      <w:r w:rsidR="002D0A66" w:rsidRPr="0077503C">
        <w:t xml:space="preserve">s de Bord sont </w:t>
      </w:r>
      <w:r w:rsidR="004C46AF" w:rsidRPr="0077503C">
        <w:t>assermenté(e)s</w:t>
      </w:r>
      <w:r w:rsidR="002D0A66" w:rsidRPr="0077503C">
        <w:t xml:space="preserve"> et </w:t>
      </w:r>
      <w:r w:rsidR="004C46AF" w:rsidRPr="0077503C">
        <w:t>agréé(e)s</w:t>
      </w:r>
      <w:r w:rsidR="002D0A66" w:rsidRPr="0077503C">
        <w:t xml:space="preserve">. Dans le cadre de l’établissement d’un procès-verbal d’infraction à la police du transport ferroviaire, </w:t>
      </w:r>
      <w:r w:rsidR="004C46AF" w:rsidRPr="0077503C">
        <w:t xml:space="preserve">les Chef(fe)s de Bord </w:t>
      </w:r>
      <w:r w:rsidR="002D0A66" w:rsidRPr="0077503C">
        <w:t xml:space="preserve">sont </w:t>
      </w:r>
      <w:r w:rsidR="000E1285" w:rsidRPr="0077503C">
        <w:t>habilité(e)s</w:t>
      </w:r>
      <w:r w:rsidR="002D0A66" w:rsidRPr="0077503C">
        <w:t xml:space="preserve"> à relever et à recueillir le nom et l'adresse des contrevenants. Les </w:t>
      </w:r>
      <w:r w:rsidRPr="0077503C">
        <w:t>Chef(fe)</w:t>
      </w:r>
      <w:r w:rsidR="002D0A66" w:rsidRPr="0077503C">
        <w:t>s de Bord sont également chargé</w:t>
      </w:r>
      <w:r w:rsidR="000E1285" w:rsidRPr="0077503C">
        <w:t>(e)</w:t>
      </w:r>
      <w:r w:rsidR="002D0A66" w:rsidRPr="0077503C">
        <w:t>s de veiller au respect des règles de vie en gare et à bord des trains OUIGO, telles que définies à l'article 3.5.1 des Conditions Générales.</w:t>
      </w:r>
    </w:p>
    <w:p w14:paraId="47828634" w14:textId="496ECD21" w:rsidR="002D0A66" w:rsidRPr="0077503C" w:rsidRDefault="00B764AD" w:rsidP="00EA3A21">
      <w:r w:rsidRPr="0077503C">
        <w:rPr>
          <w:b/>
        </w:rPr>
        <w:t>Chef(fe)</w:t>
      </w:r>
      <w:r w:rsidR="002D0A66" w:rsidRPr="0077503C">
        <w:rPr>
          <w:b/>
        </w:rPr>
        <w:t xml:space="preserve"> de Train</w:t>
      </w:r>
      <w:r w:rsidR="002D0A66" w:rsidRPr="0077503C">
        <w:t> : Agent du Transporteur substitué OSLO SAS, à bord des OUIGO Train Classique, qui assure la sécurité à bord des Rames OUIGO Train Classique et qui</w:t>
      </w:r>
      <w:r w:rsidR="002D0A66" w:rsidRPr="0077503C">
        <w:rPr>
          <w:b/>
        </w:rPr>
        <w:t xml:space="preserve"> </w:t>
      </w:r>
      <w:r w:rsidR="002D0A66" w:rsidRPr="0077503C">
        <w:t xml:space="preserve">participe aux opérations de contrôle des Billets OUIGO. Les </w:t>
      </w:r>
      <w:r w:rsidRPr="0077503C">
        <w:t>Chef(fe)</w:t>
      </w:r>
      <w:r w:rsidR="002D0A66" w:rsidRPr="0077503C">
        <w:t xml:space="preserve">s de Train sont </w:t>
      </w:r>
      <w:r w:rsidR="004C46AF" w:rsidRPr="0077503C">
        <w:t>assermenté(e)s</w:t>
      </w:r>
      <w:r w:rsidR="002D0A66" w:rsidRPr="0077503C">
        <w:t xml:space="preserve"> et </w:t>
      </w:r>
      <w:r w:rsidR="004C46AF" w:rsidRPr="0077503C">
        <w:t>agréé(e)s</w:t>
      </w:r>
      <w:r w:rsidR="002D0A66" w:rsidRPr="0077503C">
        <w:t xml:space="preserve">. Dans le cadre de l’établissement d’un procès-verbal d’infraction à la police du transport ferroviaire, </w:t>
      </w:r>
      <w:r w:rsidR="000E1285" w:rsidRPr="0077503C">
        <w:t>l</w:t>
      </w:r>
      <w:r w:rsidR="00400031" w:rsidRPr="0077503C">
        <w:t>es</w:t>
      </w:r>
      <w:r w:rsidR="000E1285" w:rsidRPr="0077503C">
        <w:t xml:space="preserve"> Chef(fe)s de </w:t>
      </w:r>
      <w:r w:rsidR="004253FD" w:rsidRPr="0077503C">
        <w:t>Train sont</w:t>
      </w:r>
      <w:r w:rsidR="002D0A66" w:rsidRPr="0077503C">
        <w:t xml:space="preserve"> habilités à relever et à recueillir le nom et l'adresse des contrevenants. </w:t>
      </w:r>
      <w:r w:rsidR="004253FD" w:rsidRPr="0077503C">
        <w:t>Les Chef</w:t>
      </w:r>
      <w:r w:rsidRPr="0077503C">
        <w:t>(fe)</w:t>
      </w:r>
      <w:r w:rsidR="002D0A66" w:rsidRPr="0077503C">
        <w:t>s de Train sont également chargé</w:t>
      </w:r>
      <w:r w:rsidR="000E1285" w:rsidRPr="0077503C">
        <w:t>(e)</w:t>
      </w:r>
      <w:r w:rsidR="002D0A66" w:rsidRPr="0077503C">
        <w:t>s de veiller au respect des règles de vie en gare et à bord des trains OUIGO, telles que définies à l'article 3.5.1 des Conditions Générales.</w:t>
      </w:r>
    </w:p>
    <w:p w14:paraId="016BFEF3" w14:textId="77777777" w:rsidR="002D0A66" w:rsidRPr="0077503C" w:rsidRDefault="002D0A66" w:rsidP="00EA3A21">
      <w:r w:rsidRPr="0077503C">
        <w:rPr>
          <w:b/>
        </w:rPr>
        <w:t xml:space="preserve">Code promo </w:t>
      </w:r>
      <w:r w:rsidRPr="0077503C">
        <w:t>: Code de réduction soumis à une durée de validité et à des conditions d’utilisation</w:t>
      </w:r>
      <w:r w:rsidRPr="0077503C">
        <w:rPr>
          <w:b/>
        </w:rPr>
        <w:t xml:space="preserve"> </w:t>
      </w:r>
      <w:r w:rsidRPr="0077503C">
        <w:t>spécifiques. Ces informations sont précisées dans le mail d’envoi des codes promotionnels. Ils peuvent être utilisés afin de réduire le montant à payer lors d’une Réservation ou d’une après-vente sur le site OUIGO.com ou sur l’Application OUIGO. Ces codes sont cumulables avec des bons d’achat. En revanche, deux codes promo ne sont pas cumulables. Les codes promotionnels ne sont pas des Bons d’Achat et ne peuvent servir comme des modes de paiement.</w:t>
      </w:r>
    </w:p>
    <w:p w14:paraId="21CAA757" w14:textId="05E0830C" w:rsidR="002D0A66" w:rsidRPr="0077503C" w:rsidRDefault="002D0A66" w:rsidP="00EA3A21">
      <w:r w:rsidRPr="0077503C">
        <w:rPr>
          <w:b/>
        </w:rPr>
        <w:t>Compte client :</w:t>
      </w:r>
      <w:r w:rsidRPr="0077503C">
        <w:rPr>
          <w:b/>
          <w:i/>
        </w:rPr>
        <w:t xml:space="preserve"> </w:t>
      </w:r>
      <w:r w:rsidRPr="0077503C">
        <w:t xml:space="preserve">Compte créé par un Client conformément aux présentes Conditions et aux conditions Générales d’Utilisation </w:t>
      </w:r>
      <w:r w:rsidR="00D423C9" w:rsidRPr="0077503C">
        <w:t xml:space="preserve">du Site OUIGO </w:t>
      </w:r>
      <w:r w:rsidRPr="0077503C">
        <w:t>lui permettant d’accéder à ses données d’identification et de suivre ses commandes.</w:t>
      </w:r>
    </w:p>
    <w:p w14:paraId="048AC79C" w14:textId="77777777" w:rsidR="002D0A66" w:rsidRPr="0077503C" w:rsidRDefault="002D0A66" w:rsidP="00EA3A21">
      <w:pPr>
        <w:rPr>
          <w:b/>
          <w:i/>
        </w:rPr>
      </w:pPr>
      <w:r w:rsidRPr="0077503C">
        <w:rPr>
          <w:b/>
        </w:rPr>
        <w:lastRenderedPageBreak/>
        <w:t>Correspondance OUIGO :</w:t>
      </w:r>
      <w:r w:rsidRPr="0077503C">
        <w:rPr>
          <w:b/>
          <w:i/>
        </w:rPr>
        <w:t xml:space="preserve"> </w:t>
      </w:r>
      <w:r w:rsidRPr="0077503C">
        <w:t>Lors d’un voyage, une Correspondance OUIGO est une situation dans laquelle un Voyageur effectue un changement entre deux trains OUIGO Grande Vitesse et/ou OUIGO Train Classique (hors Offre Paris-Bruxelles en OUIGO Train Classique), en un point déterminé du parcours pour arriver à sa destination finale à l’aide de Billets OUIGO vendus pour des trajets OUIGO en correspondance par SNCF Voyageurs SA sur le Site OUIGO ou l’Application OUIGO au sein d’une même Réservation</w:t>
      </w:r>
      <w:r w:rsidRPr="0077503C">
        <w:rPr>
          <w:b/>
          <w:i/>
        </w:rPr>
        <w:t>.</w:t>
      </w:r>
      <w:r w:rsidRPr="0077503C">
        <w:rPr>
          <w:b/>
        </w:rPr>
        <w:t xml:space="preserve"> </w:t>
      </w:r>
    </w:p>
    <w:p w14:paraId="5196C002" w14:textId="77777777" w:rsidR="002D0A66" w:rsidRPr="0077503C" w:rsidRDefault="002D0A66" w:rsidP="00EA3A21">
      <w:r w:rsidRPr="0077503C">
        <w:rPr>
          <w:b/>
        </w:rPr>
        <w:t xml:space="preserve">Enfant : </w:t>
      </w:r>
      <w:r w:rsidRPr="0077503C">
        <w:t>Voyageur dont l’âge est strictement inférieur à douze (12) ans à la date du</w:t>
      </w:r>
      <w:r w:rsidRPr="0077503C">
        <w:rPr>
          <w:b/>
        </w:rPr>
        <w:t xml:space="preserve"> </w:t>
      </w:r>
      <w:r w:rsidRPr="0077503C">
        <w:t>premier Trajet de Réservation.</w:t>
      </w:r>
    </w:p>
    <w:p w14:paraId="0136717C" w14:textId="111024ED" w:rsidR="002D0A66" w:rsidRPr="0077503C" w:rsidRDefault="002D0A66" w:rsidP="00EA3A21">
      <w:r w:rsidRPr="0077503C">
        <w:rPr>
          <w:b/>
        </w:rPr>
        <w:t xml:space="preserve">Impression </w:t>
      </w:r>
      <w:r w:rsidRPr="0077503C">
        <w:t>: Impression du Billet OUIGO sur papier dans les conditions définies aux</w:t>
      </w:r>
      <w:r w:rsidRPr="0077503C">
        <w:rPr>
          <w:b/>
        </w:rPr>
        <w:t xml:space="preserve"> </w:t>
      </w:r>
      <w:r w:rsidRPr="0077503C">
        <w:t>présentes Conditions.</w:t>
      </w:r>
      <w:bookmarkStart w:id="35" w:name="page6"/>
      <w:bookmarkEnd w:id="35"/>
    </w:p>
    <w:p w14:paraId="0E990483" w14:textId="77777777" w:rsidR="002D0A66" w:rsidRPr="0077503C" w:rsidRDefault="002D0A66" w:rsidP="00EA3A21">
      <w:r w:rsidRPr="0077503C">
        <w:rPr>
          <w:b/>
        </w:rPr>
        <w:t xml:space="preserve">Mobile </w:t>
      </w:r>
      <w:r w:rsidRPr="0077503C">
        <w:t>: Terminal téléphonique permettant d’utiliser l’Application OUIGO et d’accéder au Site</w:t>
      </w:r>
      <w:r w:rsidRPr="0077503C">
        <w:rPr>
          <w:b/>
        </w:rPr>
        <w:t xml:space="preserve"> </w:t>
      </w:r>
      <w:r w:rsidRPr="0077503C">
        <w:t>OUIGO. L’Application OUIGO peut aussi être utilisée sur une tablette.</w:t>
      </w:r>
    </w:p>
    <w:p w14:paraId="2C15B7D4" w14:textId="77777777" w:rsidR="002D0A66" w:rsidRPr="0077503C" w:rsidRDefault="002D0A66" w:rsidP="00EA3A21">
      <w:r w:rsidRPr="0077503C">
        <w:rPr>
          <w:b/>
        </w:rPr>
        <w:t xml:space="preserve">Numéro de Réservation </w:t>
      </w:r>
      <w:r w:rsidRPr="0077503C">
        <w:t>: Référence d’une Réservation associée à un ou des Trajets,</w:t>
      </w:r>
      <w:r w:rsidRPr="0077503C">
        <w:rPr>
          <w:b/>
        </w:rPr>
        <w:t xml:space="preserve"> </w:t>
      </w:r>
      <w:r w:rsidRPr="0077503C">
        <w:t>communiquée à l’Acheteur. Elle permet d’y apporter d’éventuelles modifications, d’effectuer l’Impression du Billet OUIGO, et de télécharger son Billet sur l’Application OUIGO. Elle peut être demandée pour contacter le Centre de Relation Client OUIGO. Chaque Réservation est identifiée par un Numéro de Réservation unique.</w:t>
      </w:r>
    </w:p>
    <w:p w14:paraId="45D56120" w14:textId="77777777" w:rsidR="002D0A66" w:rsidRPr="0077503C" w:rsidRDefault="002D0A66" w:rsidP="00EA3A21">
      <w:r w:rsidRPr="0077503C">
        <w:rPr>
          <w:b/>
        </w:rPr>
        <w:t xml:space="preserve">Option (s) </w:t>
      </w:r>
      <w:r w:rsidRPr="0077503C">
        <w:t>: Service(s) proposé(s) par OUIGO à l’occasion d’un Trajet. Les Options sont</w:t>
      </w:r>
      <w:r w:rsidRPr="0077503C">
        <w:rPr>
          <w:b/>
        </w:rPr>
        <w:t xml:space="preserve"> </w:t>
      </w:r>
      <w:r w:rsidRPr="0077503C">
        <w:t>accessibles sur le Site OUIGO, l’Application OUIGO et pour certaines sur les Sites Distributeurs. Chaque Option est individuellement décrite sur le ou les Site(s) concerné(s) ou l’Application concernée.</w:t>
      </w:r>
    </w:p>
    <w:p w14:paraId="5A4DDE0E" w14:textId="77777777" w:rsidR="00347DFF" w:rsidRPr="0077503C" w:rsidRDefault="002D0A66" w:rsidP="00EA3A21">
      <w:bookmarkStart w:id="36" w:name="_Hlk95127518"/>
      <w:r w:rsidRPr="0077503C">
        <w:rPr>
          <w:b/>
        </w:rPr>
        <w:t>Offre OUIGO Grande Vitesse</w:t>
      </w:r>
      <w:r w:rsidRPr="0077503C">
        <w:t> : offre OUIGO correspondant aux services de transport ferroviaire de Voyageurs et services associés opérés par SNCF Voyageurs SA avec des rames TGV, circulant sur les lignes à grande vitesse en France et commercialisés sous la marque « OUIGO Grande vitesse ». L’Offre OUIGO Grande Vitesse est notamment décrite à l’article 4.1.</w:t>
      </w:r>
      <w:r w:rsidR="62891E55" w:rsidRPr="0077503C">
        <w:t xml:space="preserve"> </w:t>
      </w:r>
    </w:p>
    <w:p w14:paraId="2FB23839" w14:textId="42D99FC4" w:rsidR="002D0A66" w:rsidRPr="0077503C" w:rsidRDefault="002D0A66" w:rsidP="00EA3A21">
      <w:r w:rsidRPr="0077503C">
        <w:rPr>
          <w:b/>
        </w:rPr>
        <w:t>Offre OUIGO Train Classique</w:t>
      </w:r>
      <w:r w:rsidRPr="0077503C">
        <w:t xml:space="preserve"> : offre </w:t>
      </w:r>
      <w:bookmarkEnd w:id="36"/>
      <w:r w:rsidRPr="0077503C">
        <w:t>OUIGO correspondant aux services de transport ferroviaire de Voyageurs et services associés opérés par SNCF Voyageurs SA avec des voitures circulant sur les lignes à vitesse classique sur les dessertes Paris-Nantes et Paris-Rennes et commercialisés sous la marque « OUIGO Train Classique ». L’Offre OUIGO Train Classique est notamment décrite à l’article 4.2.</w:t>
      </w:r>
    </w:p>
    <w:p w14:paraId="26D93385" w14:textId="1AAE4285" w:rsidR="002D0A66" w:rsidRPr="0077503C" w:rsidRDefault="002D0A66" w:rsidP="00EA3A21">
      <w:r w:rsidRPr="0077503C">
        <w:rPr>
          <w:b/>
        </w:rPr>
        <w:t xml:space="preserve">Offre Paris-Bruxelles en OUIGO Train Classique : </w:t>
      </w:r>
      <w:r w:rsidRPr="0077503C">
        <w:t>offre OUIGO correspondant aux services de transport ferroviaire de Voyageurs et services associés opérés en coopération entre SNCF Voyageurs SA et SNCB</w:t>
      </w:r>
      <w:r w:rsidR="00B50CC2" w:rsidRPr="0077503C">
        <w:t xml:space="preserve"> SA</w:t>
      </w:r>
      <w:r w:rsidRPr="0077503C">
        <w:t xml:space="preserve"> avec des voitures, circulant sur les lignes à vitesse classique entre Paris-Bruxelles et commercialisés sous la marque « OUIGO Train Classique ». L’Offre Paris-Bruxelles en OUIGO Train Classique est notamment décrite à l’article 4.3.</w:t>
      </w:r>
    </w:p>
    <w:p w14:paraId="759A3D3F" w14:textId="77777777" w:rsidR="002D0A66" w:rsidRPr="0077503C" w:rsidRDefault="002D0A66" w:rsidP="00EA3A21">
      <w:r w:rsidRPr="0077503C">
        <w:rPr>
          <w:b/>
        </w:rPr>
        <w:t>Offre(s) OUIGO</w:t>
      </w:r>
      <w:r w:rsidRPr="0077503C">
        <w:t xml:space="preserve"> : désigne indifféremment l’Offre OUIGO Grande Vitesse, l’Offre OUIGO Train Classique et l’Offre Paris-Bruxelles en OUIGO Train Classique.  </w:t>
      </w:r>
    </w:p>
    <w:p w14:paraId="7B885F7C" w14:textId="77777777" w:rsidR="002D0A66" w:rsidRPr="0077503C" w:rsidRDefault="002D0A66" w:rsidP="00EA3A21">
      <w:r w:rsidRPr="0077503C">
        <w:rPr>
          <w:b/>
        </w:rPr>
        <w:t xml:space="preserve">Places </w:t>
      </w:r>
      <w:r w:rsidRPr="0077503C">
        <w:t xml:space="preserve">: Ensemble des Places existantes dans une Rame OUIGO. </w:t>
      </w:r>
    </w:p>
    <w:p w14:paraId="30455F35" w14:textId="293A730D" w:rsidR="002D0A66" w:rsidRPr="0077503C" w:rsidRDefault="002D0A66" w:rsidP="00EA3A21">
      <w:r w:rsidRPr="0077503C">
        <w:rPr>
          <w:b/>
        </w:rPr>
        <w:t xml:space="preserve">Places Standard </w:t>
      </w:r>
      <w:r w:rsidRPr="0077503C">
        <w:t>: Ensemble des Places situées dans les Rames OUIGO Train Classique</w:t>
      </w:r>
      <w:r w:rsidR="3FB42E04" w:rsidRPr="0077503C">
        <w:t>, Paris-Bruxelles en OUIGO Train Classique</w:t>
      </w:r>
      <w:r w:rsidRPr="0077503C">
        <w:t xml:space="preserve"> et Places situées dans les Rames OUIGO Grande Vitesse qui ne sont pas dotées de prise</w:t>
      </w:r>
      <w:r w:rsidRPr="0077503C">
        <w:rPr>
          <w:b/>
        </w:rPr>
        <w:t xml:space="preserve"> </w:t>
      </w:r>
      <w:r w:rsidRPr="0077503C">
        <w:t xml:space="preserve">électrique. </w:t>
      </w:r>
    </w:p>
    <w:p w14:paraId="02CB8964" w14:textId="77777777" w:rsidR="002D0A66" w:rsidRPr="0077503C" w:rsidRDefault="002D0A66" w:rsidP="00EA3A21">
      <w:r w:rsidRPr="0077503C">
        <w:rPr>
          <w:b/>
        </w:rPr>
        <w:t xml:space="preserve">Places avec Prise </w:t>
      </w:r>
      <w:r w:rsidRPr="0077503C">
        <w:t>: Places situées en voiture haute dans les Rames OUIGO Grande Vitesse, dotées de prise électrique.</w:t>
      </w:r>
    </w:p>
    <w:p w14:paraId="3D6711AA" w14:textId="36A4BFB2" w:rsidR="002D0A66" w:rsidRPr="0077503C" w:rsidRDefault="002D0A66" w:rsidP="00EA3A21">
      <w:r w:rsidRPr="0077503C">
        <w:rPr>
          <w:b/>
        </w:rPr>
        <w:t xml:space="preserve">Places Solo </w:t>
      </w:r>
      <w:r w:rsidRPr="0077503C">
        <w:t>: Places isolées situées en voiture basse dans les Rames OUIGO Grande Vitesse.</w:t>
      </w:r>
      <w:r w:rsidR="00762EFE" w:rsidRPr="0077503C">
        <w:t xml:space="preserve"> Places isolées </w:t>
      </w:r>
      <w:r w:rsidR="00561D2E" w:rsidRPr="0077503C">
        <w:t xml:space="preserve">situées en voiture « Siège XL » dans les Rames </w:t>
      </w:r>
      <w:r w:rsidR="006B3CCB" w:rsidRPr="0077503C">
        <w:t xml:space="preserve">de l’Offre </w:t>
      </w:r>
      <w:r w:rsidR="00F71C39" w:rsidRPr="0077503C">
        <w:t>Paris-Bruxelles en OUIGO Train Classique.</w:t>
      </w:r>
    </w:p>
    <w:p w14:paraId="4E422840" w14:textId="56EC6252" w:rsidR="00927860" w:rsidRPr="0077503C" w:rsidRDefault="00927860" w:rsidP="00EA3A21">
      <w:r w:rsidRPr="0077503C">
        <w:rPr>
          <w:b/>
        </w:rPr>
        <w:t>Place Duo :</w:t>
      </w:r>
      <w:r w:rsidRPr="0077503C">
        <w:t xml:space="preserve"> Places situés en voiture « </w:t>
      </w:r>
      <w:r w:rsidR="005677BA" w:rsidRPr="0077503C">
        <w:t xml:space="preserve">Siège XL » dans les Rames de l’Offre Paris-Bruxelles en OUIGO Train Classique. </w:t>
      </w:r>
    </w:p>
    <w:p w14:paraId="2625D062" w14:textId="77777777" w:rsidR="002D0A66" w:rsidRPr="0077503C" w:rsidRDefault="002D0A66" w:rsidP="00EA3A21">
      <w:r w:rsidRPr="0077503C">
        <w:rPr>
          <w:b/>
        </w:rPr>
        <w:t>Places Surréservation confort limité :</w:t>
      </w:r>
      <w:r w:rsidRPr="0077503C">
        <w:t xml:space="preserve"> Places situées sur les plateformes hautes entre les différentes</w:t>
      </w:r>
      <w:r w:rsidRPr="0077503C">
        <w:rPr>
          <w:b/>
        </w:rPr>
        <w:t xml:space="preserve"> </w:t>
      </w:r>
      <w:r w:rsidRPr="0077503C">
        <w:t>voitures composant la Rame OUIGO Grande Vitesse, proposées à la vente sur les trains OUIGO Grande Vitesse lorsque les Places Standard, avec Prise et Solo sont toutes vendues. Ces Places ne sont accessibles ni au tarif Enfant ni aux Voyageurs avec des animaux.</w:t>
      </w:r>
    </w:p>
    <w:p w14:paraId="50A0C8B1" w14:textId="3745B2B8" w:rsidR="002C36EC" w:rsidRPr="0077503C" w:rsidRDefault="002C36EC" w:rsidP="002C36EC">
      <w:r w:rsidRPr="00F43D80">
        <w:rPr>
          <w:b/>
        </w:rPr>
        <w:lastRenderedPageBreak/>
        <w:t xml:space="preserve">Places Surréservation </w:t>
      </w:r>
      <w:r w:rsidR="00F86021" w:rsidRPr="00F43D80">
        <w:rPr>
          <w:b/>
        </w:rPr>
        <w:t>sans garantie de place assise</w:t>
      </w:r>
      <w:r w:rsidRPr="00F43D80">
        <w:rPr>
          <w:b/>
        </w:rPr>
        <w:t xml:space="preserve"> :</w:t>
      </w:r>
      <w:r w:rsidRPr="00F43D80">
        <w:t xml:space="preserve"> Places situées </w:t>
      </w:r>
      <w:r w:rsidR="002A5518" w:rsidRPr="00F43D80">
        <w:t xml:space="preserve">dans les </w:t>
      </w:r>
      <w:r w:rsidRPr="00F43D80">
        <w:t xml:space="preserve">différentes voitures composant la Rame OUIGO </w:t>
      </w:r>
      <w:r w:rsidR="002A5518" w:rsidRPr="00F43D80">
        <w:t>Train Classique</w:t>
      </w:r>
      <w:r w:rsidRPr="00F43D80">
        <w:t xml:space="preserve">, proposées à la vente sur les trains OUIGO </w:t>
      </w:r>
      <w:r w:rsidR="002A5518" w:rsidRPr="00F43D80">
        <w:t>Train Classique</w:t>
      </w:r>
      <w:r w:rsidRPr="00F43D80">
        <w:t xml:space="preserve"> lorsque les Places Standard</w:t>
      </w:r>
      <w:r w:rsidR="009672EC" w:rsidRPr="00F43D80">
        <w:t xml:space="preserve"> </w:t>
      </w:r>
      <w:r w:rsidRPr="00F43D80">
        <w:t xml:space="preserve">sont toutes vendues. </w:t>
      </w:r>
      <w:r w:rsidR="00F43D80" w:rsidRPr="00F43D80">
        <w:t>Ces ventes ne sont possibles que pour des Réservations comprenant au maximum un Voyageur</w:t>
      </w:r>
      <w:r w:rsidR="00F43D80">
        <w:t xml:space="preserve"> </w:t>
      </w:r>
    </w:p>
    <w:p w14:paraId="169B4DE9" w14:textId="6CFB780B" w:rsidR="002D0A66" w:rsidRPr="0077503C" w:rsidRDefault="002D0A66" w:rsidP="00EA3A21">
      <w:r w:rsidRPr="0077503C">
        <w:rPr>
          <w:b/>
        </w:rPr>
        <w:t xml:space="preserve">Places UFR </w:t>
      </w:r>
      <w:r w:rsidRPr="0077503C">
        <w:t>: Places réservées aux Voyageurs Utilisateurs de Fauteuil Roulant et à leur</w:t>
      </w:r>
      <w:r w:rsidR="008A70F3" w:rsidRPr="0077503C">
        <w:t>s</w:t>
      </w:r>
      <w:r w:rsidRPr="0077503C">
        <w:t xml:space="preserve"> Accompagnateur</w:t>
      </w:r>
      <w:r w:rsidR="008A70F3" w:rsidRPr="0077503C">
        <w:t>s</w:t>
      </w:r>
      <w:r w:rsidRPr="0077503C">
        <w:t xml:space="preserve">. Dans chaque Rame OUIGO Grande Vitesse, deux Places sont réservées aux Utilisateurs de Fauteuil Roulant et deux le sont pour leurs accompagnateurs. </w:t>
      </w:r>
      <w:r w:rsidR="002B1651" w:rsidRPr="0077503C">
        <w:t xml:space="preserve">Dans </w:t>
      </w:r>
      <w:r w:rsidR="00A337E7" w:rsidRPr="0077503C">
        <w:t>chaque Rame de l’Offre Paris-Bruxelles en OUIGO Train Classique</w:t>
      </w:r>
      <w:r w:rsidR="009449DF" w:rsidRPr="0077503C">
        <w:t xml:space="preserve">, une </w:t>
      </w:r>
      <w:r w:rsidR="006A3668" w:rsidRPr="0077503C">
        <w:t xml:space="preserve">Place est réservée </w:t>
      </w:r>
      <w:r w:rsidR="004B215E" w:rsidRPr="0077503C">
        <w:t>aux Utilisateurs de Fauteuil Roulant et une pour leur</w:t>
      </w:r>
      <w:r w:rsidR="004A40E4" w:rsidRPr="0077503C">
        <w:t xml:space="preserve">s accompagnateurs. </w:t>
      </w:r>
    </w:p>
    <w:p w14:paraId="680A6CE3" w14:textId="3B8536C8" w:rsidR="002D0A66" w:rsidRPr="0077503C" w:rsidRDefault="002D0A66" w:rsidP="00EA3A21">
      <w:r w:rsidRPr="0077503C">
        <w:rPr>
          <w:b/>
        </w:rPr>
        <w:t>Personnel </w:t>
      </w:r>
      <w:r w:rsidRPr="0077503C">
        <w:t xml:space="preserve">:  personnel de SNCF Voyageurs SA pour </w:t>
      </w:r>
      <w:r w:rsidR="097B2F85" w:rsidRPr="0077503C">
        <w:t xml:space="preserve">l’offre </w:t>
      </w:r>
      <w:r w:rsidRPr="0077503C">
        <w:t>OUIGO Grande Vitesse</w:t>
      </w:r>
      <w:r w:rsidR="004A40E4" w:rsidRPr="0077503C">
        <w:t xml:space="preserve">, </w:t>
      </w:r>
      <w:r w:rsidRPr="0077503C">
        <w:t xml:space="preserve">personnel d’OSLO SAS pour </w:t>
      </w:r>
      <w:r w:rsidR="0F008ECE" w:rsidRPr="0077503C">
        <w:t xml:space="preserve">l’offre </w:t>
      </w:r>
      <w:r w:rsidRPr="0077503C">
        <w:t>OUIGO Train Classique</w:t>
      </w:r>
      <w:r w:rsidR="004A40E4" w:rsidRPr="0077503C">
        <w:t xml:space="preserve"> et personnel de SNCF Voyageurs SA ou SNCB SA pour l’</w:t>
      </w:r>
      <w:r w:rsidR="00204B4B" w:rsidRPr="0077503C">
        <w:t xml:space="preserve">Offre Paris-Bruxelles en OUIGO Train Classique. </w:t>
      </w:r>
    </w:p>
    <w:p w14:paraId="6A959F1C" w14:textId="4C8CCFC0" w:rsidR="002D0A66" w:rsidRPr="0077503C" w:rsidRDefault="002D0A66" w:rsidP="00EA3A21">
      <w:r w:rsidRPr="0077503C">
        <w:rPr>
          <w:b/>
        </w:rPr>
        <w:t xml:space="preserve">Rame OUIGO Grande Vitesse </w:t>
      </w:r>
      <w:r w:rsidRPr="0077503C">
        <w:t>: Ensemble de huit (8) voitures OUIGO, dont le transport est assuré par SNCF Voyageurs SA et qui permet à un Voyageur d’effectuer un Trajet.</w:t>
      </w:r>
    </w:p>
    <w:p w14:paraId="44F3B1ED" w14:textId="77777777" w:rsidR="002D0A66" w:rsidRPr="0077503C" w:rsidRDefault="002D0A66" w:rsidP="00EA3A21">
      <w:r w:rsidRPr="0077503C">
        <w:rPr>
          <w:b/>
        </w:rPr>
        <w:t>Rame OUIGO Train Classique :</w:t>
      </w:r>
      <w:r w:rsidRPr="0077503C">
        <w:t xml:space="preserve"> Ensemble de huit (8) voitures OUIGO pouvant aller jusqu’à 10 voitures, dont l’exécution du transport a été confiée par SNCF Voyageurs SA à la société OSLO SAS en tant que Transporteur substitué et qui permet à un Voyageur d’effectuer un Trajet. </w:t>
      </w:r>
    </w:p>
    <w:p w14:paraId="4576CC27" w14:textId="07D11482" w:rsidR="002D0A66" w:rsidRPr="0077503C" w:rsidRDefault="002D0A66" w:rsidP="00EA3A21">
      <w:r w:rsidRPr="0077503C">
        <w:rPr>
          <w:b/>
        </w:rPr>
        <w:t xml:space="preserve">Rame Paris-Bruxelles en OUIGO Train </w:t>
      </w:r>
      <w:r w:rsidR="6F1DD41E" w:rsidRPr="0077503C">
        <w:rPr>
          <w:b/>
        </w:rPr>
        <w:t>Classique</w:t>
      </w:r>
      <w:r w:rsidR="6F1DD41E" w:rsidRPr="0077503C">
        <w:t xml:space="preserve"> :</w:t>
      </w:r>
      <w:r w:rsidRPr="0077503C">
        <w:t xml:space="preserve"> ensemble de voitures dont l’exécution du transport est assurée sous la responsabilité de SNCF Voyageurs SA sur le territoire français et sous la responsabilité de SNCB</w:t>
      </w:r>
      <w:r w:rsidR="00303AE8" w:rsidRPr="0077503C">
        <w:t xml:space="preserve"> SA</w:t>
      </w:r>
      <w:r w:rsidRPr="0077503C">
        <w:t xml:space="preserve"> sur le territoire belge et qui permet à un Voyageur d’effectuer un Trajet.</w:t>
      </w:r>
    </w:p>
    <w:p w14:paraId="2A81F043" w14:textId="295DF0B2" w:rsidR="002D0A66" w:rsidRPr="0077503C" w:rsidRDefault="002D0A66" w:rsidP="00EA3A21">
      <w:r w:rsidRPr="0077503C">
        <w:rPr>
          <w:b/>
        </w:rPr>
        <w:t>Rame OUIGO</w:t>
      </w:r>
      <w:r w:rsidRPr="0077503C">
        <w:t xml:space="preserve"> : désigne indifféremment les Rames OUIGO Grande Vitesse, les Rames OUIGO Train Classique, ou les Rames Paris-Bruxelles en OUIGO Train Classique.  </w:t>
      </w:r>
    </w:p>
    <w:p w14:paraId="33E297DF" w14:textId="13E7A606" w:rsidR="002D0A66" w:rsidRPr="0077503C" w:rsidRDefault="002D0A66" w:rsidP="00EA3A21">
      <w:r w:rsidRPr="0077503C">
        <w:rPr>
          <w:b/>
        </w:rPr>
        <w:t xml:space="preserve">Réservation </w:t>
      </w:r>
      <w:r w:rsidRPr="0077503C">
        <w:t>: Opération d’Achat et de paiement en ligne de Place(s) et d’Option(s) OUIGO, sur le</w:t>
      </w:r>
      <w:r w:rsidRPr="0077503C">
        <w:rPr>
          <w:b/>
        </w:rPr>
        <w:t xml:space="preserve"> </w:t>
      </w:r>
      <w:r w:rsidRPr="0077503C">
        <w:t xml:space="preserve">site OUIGO, l’Application OUIGO ou les Sites Distributeurs. Elle peut inclure jusqu’à neuf (9) Voyageurs et dix-huit (18) Billets OUIGO. Par ailleurs elle inclut au minimum un (1) Voyageur Adulte et au maximum huit (8) Voyageurs Enfants par Voyageur Adulte. Le paiement s’effectue par carte bancaire (Carte Bleue, Visa ou Mastercard, sauf exceptions liées à certaines cartes spécifiques) sur le Site OUIGO, l’Application OUIGO ou les Sites Distributeurs et/ou </w:t>
      </w:r>
      <w:r w:rsidR="00DD1DB5" w:rsidRPr="0077503C">
        <w:t xml:space="preserve"> </w:t>
      </w:r>
      <w:r w:rsidRPr="0077503C">
        <w:t>des Bons d’Achat sur le Site OUIGO ou l’Application OUIGO. La Réservation est finalisée lors de la validation du paiement.</w:t>
      </w:r>
    </w:p>
    <w:p w14:paraId="057B2246" w14:textId="0817429B" w:rsidR="002D0A66" w:rsidRPr="0077503C" w:rsidRDefault="002D0A66" w:rsidP="00EA3A21">
      <w:r w:rsidRPr="0077503C">
        <w:rPr>
          <w:b/>
        </w:rPr>
        <w:t xml:space="preserve">Sites Distributeurs </w:t>
      </w:r>
      <w:r w:rsidRPr="0077503C">
        <w:t>: Sites Internet ou applications mobiles mis en place par les distributeurs</w:t>
      </w:r>
      <w:r w:rsidRPr="0077503C">
        <w:rPr>
          <w:b/>
        </w:rPr>
        <w:t xml:space="preserve"> </w:t>
      </w:r>
      <w:r w:rsidRPr="0077503C">
        <w:t xml:space="preserve">de l’offre OUIGO (hors Site OUIGO.com et Application OUIGO) permettant d’effectuer </w:t>
      </w:r>
      <w:r w:rsidR="00A711A3" w:rsidRPr="0077503C">
        <w:t xml:space="preserve">notamment </w:t>
      </w:r>
      <w:r w:rsidRPr="0077503C">
        <w:t>des Réservations. Le paiement par Bons d’Achat y est impossible. Certains types de Places et Options peuvent ne pas y être proposés.</w:t>
      </w:r>
    </w:p>
    <w:p w14:paraId="74FFD4EB" w14:textId="77777777" w:rsidR="002D0A66" w:rsidRPr="0077503C" w:rsidRDefault="002D0A66" w:rsidP="00EA3A21">
      <w:r w:rsidRPr="0077503C">
        <w:rPr>
          <w:b/>
        </w:rPr>
        <w:t xml:space="preserve">Site OUIGO </w:t>
      </w:r>
      <w:r w:rsidRPr="0077503C">
        <w:t>: Site Internet de OUIGO, localisé à l'adresse URL</w:t>
      </w:r>
      <w:r w:rsidRPr="0077503C">
        <w:rPr>
          <w:b/>
        </w:rPr>
        <w:t xml:space="preserve"> </w:t>
      </w:r>
      <w:r w:rsidRPr="0077503C">
        <w:rPr>
          <w:color w:val="0000FF"/>
          <w:u w:val="single"/>
        </w:rPr>
        <w:t>www.ouigo.com</w:t>
      </w:r>
      <w:r w:rsidRPr="0077503C">
        <w:t>, permettant</w:t>
      </w:r>
      <w:r w:rsidRPr="0077503C">
        <w:rPr>
          <w:b/>
        </w:rPr>
        <w:t xml:space="preserve"> </w:t>
      </w:r>
      <w:r w:rsidRPr="0077503C">
        <w:t>notamment de découvrir les prestations proposées par OUIGO, d’effectuer une Réservation, d’accéder à ses Réservations et de s’informer de l’état du trafic OUIGO.</w:t>
      </w:r>
    </w:p>
    <w:p w14:paraId="0C7D04CA" w14:textId="733C1536" w:rsidR="002D0A66" w:rsidRPr="0077503C" w:rsidRDefault="002D0A66" w:rsidP="00EA3A21">
      <w:r w:rsidRPr="0077503C">
        <w:rPr>
          <w:b/>
        </w:rPr>
        <w:t xml:space="preserve">Toupti : </w:t>
      </w:r>
      <w:r w:rsidRPr="0077503C">
        <w:t>Voyageur dont l’âge est strictement inférieur à quatre (4) ans à la date du</w:t>
      </w:r>
      <w:r w:rsidRPr="0077503C">
        <w:rPr>
          <w:b/>
        </w:rPr>
        <w:t xml:space="preserve"> </w:t>
      </w:r>
      <w:r w:rsidRPr="0077503C">
        <w:t xml:space="preserve">premier Trajet </w:t>
      </w:r>
      <w:r w:rsidR="79B4FE65" w:rsidRPr="0077503C">
        <w:t>d</w:t>
      </w:r>
      <w:r w:rsidRPr="0077503C">
        <w:t>e Réservation</w:t>
      </w:r>
    </w:p>
    <w:p w14:paraId="72E0CCA2" w14:textId="77777777" w:rsidR="002D0A66" w:rsidRPr="0077503C" w:rsidRDefault="002D0A66" w:rsidP="00EA3A21">
      <w:r w:rsidRPr="0077503C">
        <w:rPr>
          <w:b/>
        </w:rPr>
        <w:t xml:space="preserve">Trajet </w:t>
      </w:r>
      <w:r w:rsidRPr="0077503C">
        <w:t>: Voyage entre une gare de départ et une gare d’arrivée à des dates et heures</w:t>
      </w:r>
      <w:r w:rsidRPr="0077503C">
        <w:rPr>
          <w:b/>
        </w:rPr>
        <w:t xml:space="preserve"> </w:t>
      </w:r>
      <w:r w:rsidRPr="0077503C">
        <w:t>données.</w:t>
      </w:r>
    </w:p>
    <w:p w14:paraId="58F8B32E" w14:textId="20947713" w:rsidR="002D0A66" w:rsidRPr="0077503C" w:rsidRDefault="002D0A66" w:rsidP="00EA3A21">
      <w:pPr>
        <w:rPr>
          <w:rFonts w:eastAsia="Times New Roman"/>
        </w:rPr>
      </w:pPr>
      <w:r w:rsidRPr="0077503C">
        <w:rPr>
          <w:b/>
        </w:rPr>
        <w:t>Train Manager</w:t>
      </w:r>
      <w:r w:rsidRPr="0077503C">
        <w:t> : Agent du Transporteur SNCF Voyageurs SA ou du Transporteur SNCB</w:t>
      </w:r>
      <w:r w:rsidR="00CC6F9D" w:rsidRPr="0077503C">
        <w:t xml:space="preserve"> SA</w:t>
      </w:r>
      <w:r w:rsidRPr="0077503C">
        <w:t xml:space="preserve"> qui assure la sécurité à bord</w:t>
      </w:r>
      <w:r w:rsidR="00B819A7" w:rsidRPr="0077503C">
        <w:t xml:space="preserve">, qui assiste au départ du </w:t>
      </w:r>
      <w:r w:rsidR="00275A93" w:rsidRPr="0077503C">
        <w:t>train</w:t>
      </w:r>
      <w:r w:rsidRPr="0077503C">
        <w:t xml:space="preserve"> des Rames Paris</w:t>
      </w:r>
      <w:r w:rsidR="0CED8DDD" w:rsidRPr="0077503C">
        <w:t>-</w:t>
      </w:r>
      <w:r w:rsidRPr="0077503C">
        <w:t>Bruxelles en OUIGO Train Classique et qui participe aux opérations de contrôle des Billets OUIGO</w:t>
      </w:r>
      <w:r w:rsidR="001609DD" w:rsidRPr="0077503C">
        <w:t xml:space="preserve"> et de régularisation à bord du train</w:t>
      </w:r>
      <w:r w:rsidRPr="0077503C">
        <w:t xml:space="preserve">. </w:t>
      </w:r>
      <w:r w:rsidR="00464BBA" w:rsidRPr="0077503C">
        <w:t>Les Train Manager</w:t>
      </w:r>
      <w:r w:rsidR="006C4B2F" w:rsidRPr="0077503C">
        <w:t>s</w:t>
      </w:r>
      <w:r w:rsidR="00464BBA" w:rsidRPr="0077503C">
        <w:t xml:space="preserve"> SNCF Voyageurs SA </w:t>
      </w:r>
      <w:r w:rsidR="00F44057" w:rsidRPr="0077503C">
        <w:t xml:space="preserve">sont </w:t>
      </w:r>
      <w:r w:rsidR="004C46AF" w:rsidRPr="0077503C">
        <w:t>assermenté</w:t>
      </w:r>
      <w:r w:rsidR="002E1BAE" w:rsidRPr="0077503C">
        <w:t>(e)</w:t>
      </w:r>
      <w:r w:rsidR="004C46AF" w:rsidRPr="0077503C">
        <w:t>s</w:t>
      </w:r>
      <w:r w:rsidR="00F44057" w:rsidRPr="0077503C">
        <w:t xml:space="preserve"> et </w:t>
      </w:r>
      <w:r w:rsidR="004C46AF" w:rsidRPr="0077503C">
        <w:t>agréé</w:t>
      </w:r>
      <w:r w:rsidR="002E1BAE" w:rsidRPr="0077503C">
        <w:t>(e)s</w:t>
      </w:r>
      <w:r w:rsidR="00F44057" w:rsidRPr="0077503C">
        <w:t xml:space="preserve"> en France, les Train Manager</w:t>
      </w:r>
      <w:r w:rsidR="002E1BAE" w:rsidRPr="0077503C">
        <w:t>s</w:t>
      </w:r>
      <w:r w:rsidR="00F44057" w:rsidRPr="0077503C">
        <w:t xml:space="preserve"> sont </w:t>
      </w:r>
      <w:r w:rsidR="004C46AF" w:rsidRPr="0077503C">
        <w:t>assermenté(e)s</w:t>
      </w:r>
      <w:r w:rsidR="00F44057" w:rsidRPr="0077503C">
        <w:t xml:space="preserve"> et </w:t>
      </w:r>
      <w:r w:rsidR="004C46AF" w:rsidRPr="0077503C">
        <w:t>agréé(e)s</w:t>
      </w:r>
      <w:r w:rsidR="000C3709" w:rsidRPr="0077503C">
        <w:t xml:space="preserve"> </w:t>
      </w:r>
      <w:r w:rsidR="003326D6" w:rsidRPr="0077503C">
        <w:t xml:space="preserve">en Belgique. </w:t>
      </w:r>
      <w:r w:rsidRPr="0077503C">
        <w:t>Dans le cadre de l’établissement d’un procès-verbal d’infraction à la police du transport ferroviaire, les Train Manager</w:t>
      </w:r>
      <w:r w:rsidR="002E1BAE" w:rsidRPr="0077503C">
        <w:t>s</w:t>
      </w:r>
      <w:r w:rsidRPr="0077503C">
        <w:t xml:space="preserve"> </w:t>
      </w:r>
      <w:r w:rsidR="004C46AF" w:rsidRPr="0077503C">
        <w:t>assermenté(e)s</w:t>
      </w:r>
      <w:r w:rsidRPr="0077503C">
        <w:t xml:space="preserve"> et </w:t>
      </w:r>
      <w:r w:rsidR="004C46AF" w:rsidRPr="0077503C">
        <w:t>agréé(e)s</w:t>
      </w:r>
      <w:r w:rsidRPr="0077503C">
        <w:t xml:space="preserve"> sont habilités à relever et à recueillir le nom et l'adresse des contrevenants. Les Train Manager</w:t>
      </w:r>
      <w:r w:rsidR="002E1BAE" w:rsidRPr="0077503C">
        <w:t>s</w:t>
      </w:r>
      <w:r w:rsidRPr="0077503C">
        <w:t xml:space="preserve"> sont également chargé</w:t>
      </w:r>
      <w:r w:rsidR="002E1BAE" w:rsidRPr="0077503C">
        <w:t>(e</w:t>
      </w:r>
      <w:r w:rsidR="001D1A7A" w:rsidRPr="0077503C">
        <w:t>)</w:t>
      </w:r>
      <w:r w:rsidRPr="0077503C">
        <w:t xml:space="preserve">s de veiller au respect des règles de vie en gare et </w:t>
      </w:r>
      <w:r w:rsidRPr="0077503C">
        <w:rPr>
          <w:rFonts w:eastAsia="Times New Roman"/>
        </w:rPr>
        <w:t>à bord des trains OUIGO, telles que définies à l'article 3.5.1 des Conditions.</w:t>
      </w:r>
    </w:p>
    <w:p w14:paraId="65889166" w14:textId="77777777" w:rsidR="002D0A66" w:rsidRPr="0077503C" w:rsidRDefault="002D0A66" w:rsidP="00EA3A21">
      <w:r w:rsidRPr="0077503C">
        <w:rPr>
          <w:rFonts w:eastAsia="Times New Roman"/>
          <w:b/>
          <w:bCs/>
        </w:rPr>
        <w:t>Transporteur(s)</w:t>
      </w:r>
      <w:r w:rsidRPr="0077503C">
        <w:rPr>
          <w:rFonts w:eastAsia="Times New Roman"/>
        </w:rPr>
        <w:t xml:space="preserve"> : </w:t>
      </w:r>
      <w:r w:rsidRPr="0077503C">
        <w:t>désigne individuellement ou collectivement les entreprises ferroviaires qui exploitent le service de transport et avec lesquelles le contrat de transport est conclu, à savoir :</w:t>
      </w:r>
    </w:p>
    <w:p w14:paraId="5F550C59" w14:textId="3000F49F" w:rsidR="002D0A66" w:rsidRPr="0077503C" w:rsidRDefault="00FC3E32" w:rsidP="00EA3A21">
      <w:pPr>
        <w:pStyle w:val="Paragraphedeliste"/>
        <w:numPr>
          <w:ilvl w:val="0"/>
          <w:numId w:val="34"/>
        </w:numPr>
      </w:pPr>
      <w:r w:rsidRPr="0077503C">
        <w:lastRenderedPageBreak/>
        <w:t>Pour</w:t>
      </w:r>
      <w:r w:rsidR="002D0A66" w:rsidRPr="0077503C">
        <w:t xml:space="preserve"> l’Offre OUIGO Grande Vitesse : SNCF Voyageurs SA</w:t>
      </w:r>
    </w:p>
    <w:p w14:paraId="68D9C8D2" w14:textId="77777777" w:rsidR="002D0A66" w:rsidRPr="0077503C" w:rsidRDefault="002D0A66" w:rsidP="00EA3A21">
      <w:pPr>
        <w:pStyle w:val="Paragraphedeliste"/>
        <w:numPr>
          <w:ilvl w:val="0"/>
          <w:numId w:val="34"/>
        </w:numPr>
      </w:pPr>
      <w:r w:rsidRPr="0077503C">
        <w:t>pour l’Offre OUIGO Train classique  : SNCF Voyageurs SA étant précisé que cette dernière confie à la société OSLO SAS au capital de 2 500 000 euros, immatriculée au RCS de Paris sous le n°844 981 845, dont le siège est situé au 2-4 rue Traversière 75012 Paris, l’exécution du transport en qualité de Transporteur substitué au sens de l’article 3 b) des Règles uniformes concernant le contrat de transport international ferroviaire des voyageurs (RU CIV) élaborées au sein du Comité international des transports ferroviaires (CIT),</w:t>
      </w:r>
    </w:p>
    <w:p w14:paraId="7A0E7CF9" w14:textId="78A4D021" w:rsidR="002D0A66" w:rsidRPr="0077503C" w:rsidRDefault="00FC3E32" w:rsidP="00EA3A21">
      <w:pPr>
        <w:pStyle w:val="Paragraphedeliste"/>
        <w:numPr>
          <w:ilvl w:val="0"/>
          <w:numId w:val="34"/>
        </w:numPr>
      </w:pPr>
      <w:r w:rsidRPr="0077503C">
        <w:t>Pour</w:t>
      </w:r>
      <w:r w:rsidR="002D0A66" w:rsidRPr="0077503C">
        <w:t xml:space="preserve"> l’Offre Paris- Bruxelles en OUIGO Train Classique :</w:t>
      </w:r>
    </w:p>
    <w:p w14:paraId="18DD5732" w14:textId="4A44BD26" w:rsidR="002D0A66" w:rsidRPr="0077503C" w:rsidRDefault="00FC3E32" w:rsidP="00EA3A21">
      <w:pPr>
        <w:pStyle w:val="Paragraphedeliste"/>
        <w:numPr>
          <w:ilvl w:val="0"/>
          <w:numId w:val="38"/>
        </w:numPr>
      </w:pPr>
      <w:r w:rsidRPr="0077503C">
        <w:t>Pour</w:t>
      </w:r>
      <w:r w:rsidR="002D0A66" w:rsidRPr="0077503C">
        <w:t xml:space="preserve"> les trajets effectués sur le territoire français : SNCF Voyageurs</w:t>
      </w:r>
      <w:r w:rsidR="00CC6F9D" w:rsidRPr="0077503C">
        <w:t xml:space="preserve"> SA</w:t>
      </w:r>
      <w:r w:rsidR="002D0A66" w:rsidRPr="0077503C">
        <w:t xml:space="preserve"> en tant que transporteur subséquent au sens de l’article 3 a) des Règles uniformes concernant le contrat de transport international ferroviaire des voyageurs (RU CIV) élaborées au sein du Comité international des transports ferroviaires (CIT) ;</w:t>
      </w:r>
    </w:p>
    <w:p w14:paraId="1FFA446A" w14:textId="461657D1" w:rsidR="002D0A66" w:rsidRPr="0077503C" w:rsidRDefault="00FC3E32" w:rsidP="00EA3A21">
      <w:pPr>
        <w:pStyle w:val="Paragraphedeliste"/>
        <w:numPr>
          <w:ilvl w:val="0"/>
          <w:numId w:val="38"/>
        </w:numPr>
      </w:pPr>
      <w:r w:rsidRPr="0077503C">
        <w:t>Pour</w:t>
      </w:r>
      <w:r w:rsidR="002D0A66" w:rsidRPr="0077503C">
        <w:t xml:space="preserve"> les trajets effectués sur le territoire </w:t>
      </w:r>
      <w:r w:rsidRPr="0077503C">
        <w:t>belge :</w:t>
      </w:r>
      <w:r w:rsidR="002D0A66" w:rsidRPr="0077503C">
        <w:t xml:space="preserve"> SNCB</w:t>
      </w:r>
      <w:r w:rsidR="00CC6F9D" w:rsidRPr="0077503C">
        <w:t xml:space="preserve"> SA</w:t>
      </w:r>
      <w:r w:rsidR="002D0A66" w:rsidRPr="0077503C">
        <w:t xml:space="preserve"> en tant que transporteur subséquent au sens de l’article 3 a) des Règles uniformes concernant le contrat de transport international ferroviaire des voyageurs (RU CIV) élaborées au sein du Comité international des transports ferroviaires (CIT) ;</w:t>
      </w:r>
    </w:p>
    <w:p w14:paraId="52E8082F" w14:textId="77777777" w:rsidR="002D0A66" w:rsidRPr="0077503C" w:rsidRDefault="002D0A66" w:rsidP="00EA3A21">
      <w:r w:rsidRPr="0077503C">
        <w:rPr>
          <w:b/>
        </w:rPr>
        <w:t>Transporteur substitué</w:t>
      </w:r>
      <w:r w:rsidRPr="0077503C">
        <w:t xml:space="preserve"> : OSLO SAS dans le cadre de l’Offre OUIGO Train Classique, à savoir le transporteur qui n’a pas conclu le contrat de transport avec le Voyageur, mais à qui SNCF Voyageurs SA a confié l’exécution du transport. </w:t>
      </w:r>
    </w:p>
    <w:p w14:paraId="46A518A8" w14:textId="77777777" w:rsidR="002D0A66" w:rsidRPr="0077503C" w:rsidRDefault="002D0A66" w:rsidP="00EA3A21">
      <w:pPr>
        <w:sectPr w:rsidR="002D0A66" w:rsidRPr="0077503C" w:rsidSect="00432B1D">
          <w:headerReference w:type="default" r:id="rId14"/>
          <w:footerReference w:type="even" r:id="rId15"/>
          <w:footerReference w:type="default" r:id="rId16"/>
          <w:footerReference w:type="first" r:id="rId17"/>
          <w:type w:val="continuous"/>
          <w:pgSz w:w="11900" w:h="16840"/>
          <w:pgMar w:top="284" w:right="720" w:bottom="720" w:left="720" w:header="0" w:footer="0" w:gutter="0"/>
          <w:cols w:space="0" w:equalWidth="0">
            <w:col w:w="9760"/>
          </w:cols>
          <w:docGrid w:linePitch="360"/>
        </w:sectPr>
      </w:pPr>
      <w:r w:rsidRPr="0077503C">
        <w:rPr>
          <w:rFonts w:eastAsia="Arial"/>
          <w:b/>
        </w:rPr>
        <w:t xml:space="preserve">Voyageur </w:t>
      </w:r>
      <w:r w:rsidRPr="0077503C">
        <w:t>: Toute personne détentrice d’un Billet OUIGO qui effectue un Trajet dans une Rame</w:t>
      </w:r>
      <w:r w:rsidRPr="0077503C">
        <w:rPr>
          <w:rFonts w:eastAsia="Arial"/>
          <w:b/>
        </w:rPr>
        <w:t xml:space="preserve"> </w:t>
      </w:r>
      <w:r w:rsidRPr="0077503C">
        <w:t>OUIGO.</w:t>
      </w:r>
    </w:p>
    <w:p w14:paraId="46AFCE75" w14:textId="2E26DFA0" w:rsidR="002D0A66" w:rsidRPr="00611E70" w:rsidRDefault="466FED93" w:rsidP="00611E70">
      <w:pPr>
        <w:pStyle w:val="Titre1"/>
      </w:pPr>
      <w:bookmarkStart w:id="37" w:name="page7"/>
      <w:bookmarkStart w:id="38" w:name="_Toc54361429"/>
      <w:bookmarkStart w:id="39" w:name="_Toc82167002"/>
      <w:bookmarkStart w:id="40" w:name="_Toc67561312"/>
      <w:bookmarkStart w:id="41" w:name="_Toc94683363"/>
      <w:bookmarkStart w:id="42" w:name="_Toc108891133"/>
      <w:bookmarkStart w:id="43" w:name="_Toc1143427654"/>
      <w:bookmarkStart w:id="44" w:name="_Toc581715051"/>
      <w:bookmarkStart w:id="45" w:name="_Toc1979747052"/>
      <w:bookmarkStart w:id="46" w:name="_Toc2130960456"/>
      <w:bookmarkStart w:id="47" w:name="_Toc1317650125"/>
      <w:bookmarkStart w:id="48" w:name="_Toc856503847"/>
      <w:bookmarkStart w:id="49" w:name="_Toc575514537"/>
      <w:bookmarkStart w:id="50" w:name="_Toc1093352094"/>
      <w:bookmarkStart w:id="51" w:name="_Toc214709171"/>
      <w:bookmarkStart w:id="52" w:name="_Toc189812656"/>
      <w:bookmarkEnd w:id="37"/>
      <w:r w:rsidRPr="00611E70">
        <w:lastRenderedPageBreak/>
        <w:t>CONTRAT DE TRANSPORT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19027C8" w14:textId="1A558F4F" w:rsidR="002D0A66" w:rsidRPr="002125C5" w:rsidRDefault="466FED93" w:rsidP="002125C5">
      <w:pPr>
        <w:pStyle w:val="Titre2"/>
        <w:rPr>
          <w:rFonts w:eastAsia="Gotham Rounded Light"/>
        </w:rPr>
      </w:pPr>
      <w:bookmarkStart w:id="53" w:name="_Toc54361430"/>
      <w:bookmarkStart w:id="54" w:name="_Toc82167003"/>
      <w:bookmarkStart w:id="55" w:name="_Toc94683364"/>
      <w:bookmarkStart w:id="56" w:name="_Toc108891134"/>
      <w:bookmarkStart w:id="57" w:name="_Toc1436287671"/>
      <w:bookmarkStart w:id="58" w:name="_Toc2060546296"/>
      <w:bookmarkStart w:id="59" w:name="_Toc1522122712"/>
      <w:bookmarkStart w:id="60" w:name="_Toc605321138"/>
      <w:bookmarkStart w:id="61" w:name="_Toc73446276"/>
      <w:bookmarkStart w:id="62" w:name="_Toc569169898"/>
      <w:bookmarkStart w:id="63" w:name="_Toc1368332627"/>
      <w:bookmarkStart w:id="64" w:name="_Toc852290304"/>
      <w:bookmarkStart w:id="65" w:name="_Toc378960387"/>
      <w:bookmarkStart w:id="66" w:name="_Toc189812657"/>
      <w:r w:rsidRPr="002125C5">
        <w:rPr>
          <w:rFonts w:eastAsia="Gotham Rounded Light"/>
        </w:rPr>
        <w:t>Définition du contrat de transport</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2531638" w14:textId="5737A312" w:rsidR="002D0A66" w:rsidRPr="0077503C" w:rsidRDefault="002D0A66" w:rsidP="00EA3A21">
      <w:r w:rsidRPr="0077503C">
        <w:t xml:space="preserve">Dans le cadre des Offres OUIGO, le(s) Transporteur(s) s’engage(nt) moyennant le paiement préalable du prix de la Réservation, à transporter le(s) Voyageur(s) ainsi que, le cas échéant, le(s) Bagage(s) prévu(s) aux articles 4.1.3.1.1 et 4.2.2.1.1 </w:t>
      </w:r>
      <w:r w:rsidR="495AE6E8" w:rsidRPr="0077503C">
        <w:t>et 4.3.2.1.1</w:t>
      </w:r>
      <w:r w:rsidRPr="0077503C">
        <w:t xml:space="preserve"> de la gare de départ à la gare de destination dans les conditions définies au contrat de transport, sous réserve de la survenance d’un cas de force majeure ou d’impératif de sécurité des circulations ferroviaires.</w:t>
      </w:r>
    </w:p>
    <w:p w14:paraId="0BE3CA12" w14:textId="70D35AB2" w:rsidR="002D0A66" w:rsidRPr="0077503C" w:rsidRDefault="002D0A66" w:rsidP="00EA3A21">
      <w:r w:rsidRPr="0077503C">
        <w:t>Pour l’Offre OUIGO Grande Vitesse et l’Offre OUIGO Train Classique, le contrat de transport conclu entre SNCF Voyageurs SA et le Voyageur est régi, selon l’ordre hiérarchique décroissant suivant par :</w:t>
      </w:r>
    </w:p>
    <w:p w14:paraId="3CCBDC05" w14:textId="0B9A75A6" w:rsidR="002D0A66" w:rsidRPr="0077503C" w:rsidRDefault="002D0A66" w:rsidP="00EA3A21">
      <w:pPr>
        <w:pStyle w:val="Paragraphedeliste"/>
        <w:numPr>
          <w:ilvl w:val="0"/>
          <w:numId w:val="1"/>
        </w:numPr>
        <w:spacing w:after="0"/>
        <w:ind w:left="709"/>
      </w:pPr>
      <w:r w:rsidRPr="0077503C">
        <w:t xml:space="preserve"> </w:t>
      </w:r>
      <w:r w:rsidR="00FC3E32" w:rsidRPr="0077503C">
        <w:t>Le</w:t>
      </w:r>
      <w:r w:rsidRPr="0077503C">
        <w:t xml:space="preserve"> Règlement (UE) n°2021/782 du Parlement européen et du conseil du 29 avril 2021</w:t>
      </w:r>
      <w:r w:rsidR="00FC3E32">
        <w:t xml:space="preserve"> </w:t>
      </w:r>
      <w:r w:rsidRPr="0077503C">
        <w:t xml:space="preserve">sur les droits et obligations des Voyageurs et ses annexes </w:t>
      </w:r>
      <w:r w:rsidR="00FC3E32" w:rsidRPr="0077503C">
        <w:t>ferroviaires (</w:t>
      </w:r>
      <w:r w:rsidRPr="0077503C">
        <w:t xml:space="preserve">« </w:t>
      </w:r>
      <w:r w:rsidR="00982763" w:rsidRPr="0077503C">
        <w:t>PRR</w:t>
      </w:r>
      <w:r w:rsidR="0098042B" w:rsidRPr="0077503C">
        <w:t> » (Passenger Right Re</w:t>
      </w:r>
      <w:r w:rsidR="0010650A" w:rsidRPr="0077503C">
        <w:t xml:space="preserve">gulation) </w:t>
      </w:r>
      <w:r w:rsidRPr="0077503C">
        <w:t>, disponible</w:t>
      </w:r>
      <w:r w:rsidRPr="0077503C">
        <w:rPr>
          <w:rFonts w:eastAsia="Times New Roman"/>
        </w:rPr>
        <w:tab/>
      </w:r>
      <w:r w:rsidRPr="0077503C">
        <w:t>sur</w:t>
      </w:r>
      <w:r w:rsidR="00350931" w:rsidRPr="0077503C">
        <w:rPr>
          <w:rFonts w:eastAsia="Times New Roman"/>
        </w:rPr>
        <w:t xml:space="preserve"> </w:t>
      </w:r>
      <w:r w:rsidRPr="0077503C">
        <w:t>le</w:t>
      </w:r>
      <w:r w:rsidR="00350931" w:rsidRPr="0077503C">
        <w:rPr>
          <w:rFonts w:eastAsia="Times New Roman"/>
        </w:rPr>
        <w:t xml:space="preserve"> </w:t>
      </w:r>
      <w:r w:rsidRPr="0077503C">
        <w:t>site internet</w:t>
      </w:r>
      <w:r w:rsidR="0010650A" w:rsidRPr="0077503C">
        <w:t xml:space="preserve"> : </w:t>
      </w:r>
      <w:r w:rsidRPr="0077503C">
        <w:t xml:space="preserve"> </w:t>
      </w:r>
      <w:r w:rsidR="00E667D7" w:rsidRPr="0077503C">
        <w:t xml:space="preserve"> </w:t>
      </w:r>
      <w:hyperlink r:id="rId18" w:history="1">
        <w:r w:rsidR="00E667D7" w:rsidRPr="0077503C">
          <w:rPr>
            <w:rStyle w:val="Lienhypertexte"/>
            <w:rFonts w:eastAsia="Times New Roman"/>
          </w:rPr>
          <w:t>Règlement - 2021/782 - EN - EUR-Lex</w:t>
        </w:r>
      </w:hyperlink>
      <w:r w:rsidR="00E667D7" w:rsidRPr="0077503C">
        <w:t xml:space="preserve"> </w:t>
      </w:r>
      <w:r w:rsidRPr="0077503C">
        <w:t xml:space="preserve">entré en vigueur le 7 juin 2023. </w:t>
      </w:r>
    </w:p>
    <w:p w14:paraId="73C49098" w14:textId="7C4FA28E" w:rsidR="002D0A66" w:rsidRPr="0077503C" w:rsidRDefault="002D0A66" w:rsidP="00EA3A21">
      <w:pPr>
        <w:pStyle w:val="Paragraphedeliste"/>
        <w:numPr>
          <w:ilvl w:val="0"/>
          <w:numId w:val="1"/>
        </w:numPr>
      </w:pPr>
      <w:r w:rsidRPr="0077503C">
        <w:t xml:space="preserve"> </w:t>
      </w:r>
      <w:r w:rsidR="00FC3E32" w:rsidRPr="0077503C">
        <w:t>Les</w:t>
      </w:r>
      <w:r w:rsidRPr="0077503C">
        <w:t xml:space="preserve"> </w:t>
      </w:r>
      <w:bookmarkStart w:id="67" w:name="_Int_ezen15Ag"/>
      <w:r w:rsidRPr="0077503C">
        <w:t>présentes</w:t>
      </w:r>
      <w:bookmarkEnd w:id="67"/>
      <w:r w:rsidRPr="0077503C">
        <w:t xml:space="preserve"> Conditions,</w:t>
      </w:r>
    </w:p>
    <w:p w14:paraId="0C6CD57D" w14:textId="42541086" w:rsidR="002D0A66" w:rsidRPr="0077503C" w:rsidRDefault="002D0A66" w:rsidP="00EA3A21">
      <w:bookmarkStart w:id="68" w:name="_Hlk96703161"/>
      <w:r w:rsidRPr="0077503C">
        <w:t xml:space="preserve">Il est précisé que SNCF Voyageurs SA confie à la société OSLO, SAS au capital de 2 500 000 euros, immatriculée au RCS de Bobigny sous le n°844 981 845, dont le siège est situé au </w:t>
      </w:r>
      <w:r w:rsidR="00AF1B1C">
        <w:t xml:space="preserve">1 rue Camille Moke </w:t>
      </w:r>
      <w:r w:rsidR="009268A6">
        <w:t>93200 Saint-Denis</w:t>
      </w:r>
      <w:r w:rsidRPr="0077503C">
        <w:t>, l’exécution du transport pour l’offre OUIGO Train Classique, en qualité de Transporteur substitué au sens de l’article 3- 3) du DOV. </w:t>
      </w:r>
    </w:p>
    <w:p w14:paraId="26F539E1" w14:textId="22A40CD5" w:rsidR="002D0A66" w:rsidRPr="0077503C" w:rsidRDefault="002D0A66" w:rsidP="00EA3A21">
      <w:r w:rsidRPr="0077503C">
        <w:t>Pour l’Offre Paris-Bruxelles en OUIGO Train Classique, le contrat de transport conclu entre les Transporteurs et le Voyageurs est régi, selon l’ordre hiérarchique décroissant suivant par :</w:t>
      </w:r>
    </w:p>
    <w:p w14:paraId="28BA2C34" w14:textId="28AAD183" w:rsidR="002D0A66" w:rsidRPr="0077503C" w:rsidRDefault="002D0A66" w:rsidP="00EA3A21">
      <w:pPr>
        <w:pStyle w:val="Paragraphedeliste"/>
        <w:numPr>
          <w:ilvl w:val="0"/>
          <w:numId w:val="1"/>
        </w:numPr>
      </w:pPr>
      <w:r w:rsidRPr="0077503C">
        <w:t xml:space="preserve"> </w:t>
      </w:r>
      <w:r w:rsidR="00FC3E32" w:rsidRPr="0077503C">
        <w:t>Le</w:t>
      </w:r>
      <w:r w:rsidRPr="0077503C">
        <w:t xml:space="preserve"> Règlement (UE) n°2021/782 du Parlement européen et du conseil du 29 avril 2021 sur les droits et obligations des Voyageurs et ses annexes ferroviaires</w:t>
      </w:r>
      <w:r w:rsidR="537401BC" w:rsidRPr="0077503C">
        <w:t xml:space="preserve"> </w:t>
      </w:r>
      <w:r w:rsidRPr="0077503C">
        <w:t xml:space="preserve">(« </w:t>
      </w:r>
      <w:r w:rsidR="00FC3E32" w:rsidRPr="0077503C">
        <w:t>PRR »</w:t>
      </w:r>
      <w:r w:rsidR="00366BBA" w:rsidRPr="0077503C">
        <w:t xml:space="preserve"> (Passenger Rights Regulation)</w:t>
      </w:r>
      <w:r w:rsidRPr="0077503C">
        <w:t>, disponible</w:t>
      </w:r>
      <w:r w:rsidRPr="0077503C">
        <w:rPr>
          <w:rFonts w:eastAsia="Times New Roman"/>
        </w:rPr>
        <w:tab/>
      </w:r>
      <w:r w:rsidRPr="0077503C">
        <w:t>sur</w:t>
      </w:r>
      <w:r w:rsidR="006E4467">
        <w:rPr>
          <w:rFonts w:eastAsia="Times New Roman"/>
        </w:rPr>
        <w:t xml:space="preserve"> </w:t>
      </w:r>
      <w:r w:rsidRPr="0077503C">
        <w:t>le</w:t>
      </w:r>
      <w:r w:rsidR="006E4467">
        <w:rPr>
          <w:rFonts w:eastAsia="Times New Roman"/>
        </w:rPr>
        <w:t xml:space="preserve"> </w:t>
      </w:r>
      <w:r w:rsidRPr="0077503C">
        <w:t>site internet</w:t>
      </w:r>
      <w:r w:rsidR="009254A0" w:rsidRPr="0077503C">
        <w:t xml:space="preserve"> : </w:t>
      </w:r>
      <w:hyperlink r:id="rId19" w:history="1">
        <w:r w:rsidR="009254A0" w:rsidRPr="0077503C">
          <w:rPr>
            <w:rStyle w:val="Lienhypertexte"/>
            <w:rFonts w:eastAsia="Times New Roman"/>
          </w:rPr>
          <w:t>Règlement - 2021/782 - EN - EUR-Lex</w:t>
        </w:r>
      </w:hyperlink>
      <w:r w:rsidRPr="0077503C">
        <w:t xml:space="preserve"> </w:t>
      </w:r>
      <w:r w:rsidR="009254A0" w:rsidRPr="0077503C">
        <w:t xml:space="preserve"> </w:t>
      </w:r>
      <w:r w:rsidRPr="0077503C">
        <w:t xml:space="preserve">entré en vigueur le 7 juin 2023, </w:t>
      </w:r>
    </w:p>
    <w:p w14:paraId="093E9AF7" w14:textId="781BDAA5" w:rsidR="002D0A66" w:rsidRPr="0077503C" w:rsidRDefault="00FC3E32" w:rsidP="00EA3A21">
      <w:pPr>
        <w:pStyle w:val="Paragraphedeliste"/>
        <w:numPr>
          <w:ilvl w:val="0"/>
          <w:numId w:val="1"/>
        </w:numPr>
      </w:pPr>
      <w:r w:rsidRPr="0077503C">
        <w:t>La</w:t>
      </w:r>
      <w:r w:rsidR="002D0A66" w:rsidRPr="0077503C">
        <w:t xml:space="preserve"> Convention relative aux Transports Internationaux Ferroviaires (COTIF) de 1999 et son Appendice A dite Règles uniformes concernant le Contrat de transport International ferroviaire des Voyageurs et des bagages (RU-CIV),</w:t>
      </w:r>
    </w:p>
    <w:p w14:paraId="41CBA190" w14:textId="0D58E999" w:rsidR="002D0A66" w:rsidRPr="0077503C" w:rsidRDefault="00FC3E32" w:rsidP="00EA3A21">
      <w:pPr>
        <w:pStyle w:val="Paragraphedeliste"/>
        <w:numPr>
          <w:ilvl w:val="0"/>
          <w:numId w:val="1"/>
        </w:numPr>
      </w:pPr>
      <w:r w:rsidRPr="0077503C">
        <w:t>Les</w:t>
      </w:r>
      <w:r w:rsidR="002D0A66" w:rsidRPr="0077503C">
        <w:t xml:space="preserve"> présentes Conditions,</w:t>
      </w:r>
    </w:p>
    <w:p w14:paraId="3C01F51E" w14:textId="4C0ADCD7" w:rsidR="002D0A66" w:rsidRPr="0077503C" w:rsidRDefault="00FC3E32" w:rsidP="00EA3A21">
      <w:pPr>
        <w:pStyle w:val="Paragraphedeliste"/>
        <w:numPr>
          <w:ilvl w:val="0"/>
          <w:numId w:val="1"/>
        </w:numPr>
      </w:pPr>
      <w:r w:rsidRPr="0077503C">
        <w:t>Les</w:t>
      </w:r>
      <w:r w:rsidR="002D0A66" w:rsidRPr="0077503C">
        <w:t xml:space="preserve"> Conditions Générales de transport pour le transport ferroviaire des voyageurs (GCC-CIV/PRR</w:t>
      </w:r>
      <w:r w:rsidRPr="0077503C">
        <w:t>) ;</w:t>
      </w:r>
      <w:r w:rsidR="002D0A66" w:rsidRPr="0077503C">
        <w:t xml:space="preserve"> ces GCC-CIV/PRR sont élaborées au sein du Comité international des transports ferroviaires (CIT). Leur contenu peut être consulté sur le site internet du CIT: www.cit-rail.org ;</w:t>
      </w:r>
    </w:p>
    <w:p w14:paraId="322557A4" w14:textId="0ABBF322" w:rsidR="002D0A66" w:rsidRPr="0077503C" w:rsidRDefault="00FC3E32" w:rsidP="00EA3A21">
      <w:pPr>
        <w:pStyle w:val="Paragraphedeliste"/>
        <w:numPr>
          <w:ilvl w:val="0"/>
          <w:numId w:val="1"/>
        </w:numPr>
      </w:pPr>
      <w:r w:rsidRPr="0077503C">
        <w:t>Des</w:t>
      </w:r>
      <w:r w:rsidR="002D0A66" w:rsidRPr="0077503C">
        <w:t xml:space="preserve"> données figurant sur le Billet OUIGO</w:t>
      </w:r>
    </w:p>
    <w:bookmarkEnd w:id="68"/>
    <w:p w14:paraId="7571DE9C" w14:textId="53E1384E" w:rsidR="002D0A66" w:rsidRPr="0077503C" w:rsidRDefault="002D0A66" w:rsidP="00EA3A21">
      <w:r w:rsidRPr="0077503C">
        <w:t xml:space="preserve">L’acceptation des présentes </w:t>
      </w:r>
      <w:r w:rsidR="006E50DF" w:rsidRPr="0077503C">
        <w:t>C</w:t>
      </w:r>
      <w:r w:rsidRPr="0077503C">
        <w:t>onditions par l’Acheteur vaut acceptation de ces mêmes conditions par le ou les Voyageurs composant la Réservation.</w:t>
      </w:r>
    </w:p>
    <w:p w14:paraId="481D83AC" w14:textId="0239F356" w:rsidR="002D0A66" w:rsidRPr="0077503C" w:rsidRDefault="002D0A66" w:rsidP="00EA3A21">
      <w:r w:rsidRPr="0077503C">
        <w:t>Le contrat de transport est constaté par un Billet OUIGO</w:t>
      </w:r>
      <w:r w:rsidR="00AA73ED" w:rsidRPr="0077503C">
        <w:t xml:space="preserve"> uniquement, d’autres billets ne sont pas valables</w:t>
      </w:r>
      <w:r w:rsidRPr="0077503C">
        <w:t>.</w:t>
      </w:r>
    </w:p>
    <w:p w14:paraId="59C15CF4" w14:textId="77777777" w:rsidR="002D0A66" w:rsidRPr="0077503C" w:rsidRDefault="002D0A66" w:rsidP="00EA3A21">
      <w:r w:rsidRPr="0077503C">
        <w:t>Dans les cas de voyages incluant un ou plusieurs trajets en correspondance remplissant les conditions mentionnées à l’article 3.1.3 ci-après, les différents billets sont considérés comme un billet direct.</w:t>
      </w:r>
    </w:p>
    <w:p w14:paraId="6A17DA26" w14:textId="629BC570" w:rsidR="002D0A66" w:rsidRPr="002125C5" w:rsidRDefault="466FED93" w:rsidP="002125C5">
      <w:pPr>
        <w:pStyle w:val="Titre3"/>
      </w:pPr>
      <w:bookmarkStart w:id="69" w:name="_Toc136870407"/>
      <w:bookmarkStart w:id="70" w:name="_Toc136938634"/>
      <w:bookmarkStart w:id="71" w:name="_Toc137018980"/>
      <w:bookmarkStart w:id="72" w:name="_Toc136870408"/>
      <w:bookmarkStart w:id="73" w:name="_Toc136938635"/>
      <w:bookmarkStart w:id="74" w:name="_Toc137018981"/>
      <w:bookmarkStart w:id="75" w:name="_Toc54361431"/>
      <w:bookmarkStart w:id="76" w:name="_Toc82167004"/>
      <w:bookmarkStart w:id="77" w:name="_Toc94683365"/>
      <w:bookmarkStart w:id="78" w:name="_Toc108891135"/>
      <w:bookmarkStart w:id="79" w:name="_Toc820696829"/>
      <w:bookmarkStart w:id="80" w:name="_Toc1429511014"/>
      <w:bookmarkStart w:id="81" w:name="_Toc343518351"/>
      <w:bookmarkStart w:id="82" w:name="_Toc2055650262"/>
      <w:bookmarkStart w:id="83" w:name="_Toc2070945215"/>
      <w:bookmarkStart w:id="84" w:name="_Toc1871188022"/>
      <w:bookmarkStart w:id="85" w:name="_Toc591095414"/>
      <w:bookmarkStart w:id="86" w:name="_Toc1006434758"/>
      <w:bookmarkStart w:id="87" w:name="_Toc1463317474"/>
      <w:bookmarkStart w:id="88" w:name="_Toc189812658"/>
      <w:bookmarkEnd w:id="69"/>
      <w:bookmarkEnd w:id="70"/>
      <w:bookmarkEnd w:id="71"/>
      <w:bookmarkEnd w:id="72"/>
      <w:bookmarkEnd w:id="73"/>
      <w:bookmarkEnd w:id="74"/>
      <w:r w:rsidRPr="002125C5">
        <w:t>Billet à imprimer ou à télécharger sur l’Application</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018D805" w14:textId="77777777" w:rsidR="002D0A66" w:rsidRPr="0077503C" w:rsidRDefault="002D0A66" w:rsidP="00EA3A21">
      <w:r w:rsidRPr="0077503C">
        <w:t>Le Billet OUIGO est un titre de transport dématérialisé.</w:t>
      </w:r>
    </w:p>
    <w:p w14:paraId="3530DDF0" w14:textId="047B70F5" w:rsidR="002D0A66" w:rsidRPr="0077503C" w:rsidRDefault="002D0A66" w:rsidP="00EA3A21">
      <w:r w:rsidRPr="0077503C">
        <w:lastRenderedPageBreak/>
        <w:t xml:space="preserve">Il peut, au choix du Voyageur, prendre la forme soit d’un Billet à imprimer sur papier </w:t>
      </w:r>
      <w:r w:rsidR="00B35F43" w:rsidRPr="0077503C">
        <w:t xml:space="preserve">ou affiché sur un Mobile </w:t>
      </w:r>
      <w:r w:rsidRPr="0077503C">
        <w:t>au format PDF soit d’un Billet téléchargeable sur l’Application OUIGO (QR code affiché sur Mobile) qui restera accessible hors-connexion.</w:t>
      </w:r>
    </w:p>
    <w:p w14:paraId="2EBF1F33" w14:textId="6888F0A8" w:rsidR="002D0A66" w:rsidRPr="002125C5" w:rsidRDefault="466FED93" w:rsidP="002125C5">
      <w:pPr>
        <w:pStyle w:val="Titre3"/>
      </w:pPr>
      <w:bookmarkStart w:id="89" w:name="_Toc136870410"/>
      <w:bookmarkStart w:id="90" w:name="_Toc136938637"/>
      <w:bookmarkStart w:id="91" w:name="_Toc137018983"/>
      <w:bookmarkStart w:id="92" w:name="_Toc54361432"/>
      <w:bookmarkStart w:id="93" w:name="_Toc82167005"/>
      <w:bookmarkStart w:id="94" w:name="_Toc94683366"/>
      <w:bookmarkStart w:id="95" w:name="_Toc108891136"/>
      <w:bookmarkStart w:id="96" w:name="_Toc1566993160"/>
      <w:bookmarkStart w:id="97" w:name="_Toc1941041772"/>
      <w:bookmarkStart w:id="98" w:name="_Toc1447476008"/>
      <w:bookmarkStart w:id="99" w:name="_Toc1533864824"/>
      <w:bookmarkStart w:id="100" w:name="_Toc678784872"/>
      <w:bookmarkStart w:id="101" w:name="_Toc415540986"/>
      <w:bookmarkStart w:id="102" w:name="_Toc216038907"/>
      <w:bookmarkStart w:id="103" w:name="_Toc8962194"/>
      <w:bookmarkStart w:id="104" w:name="_Toc1440452233"/>
      <w:bookmarkStart w:id="105" w:name="_Toc189812659"/>
      <w:bookmarkEnd w:id="89"/>
      <w:bookmarkEnd w:id="90"/>
      <w:bookmarkEnd w:id="91"/>
      <w:r w:rsidRPr="002125C5">
        <w:t>Convention de preuve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51CA74A" w14:textId="77777777" w:rsidR="002D0A66" w:rsidRPr="0077503C" w:rsidRDefault="002D0A66" w:rsidP="00EA3A21">
      <w:r w:rsidRPr="0077503C">
        <w:t>La preuve du contrat de transport est le titre de transport dématérialisé qui est donc une donnée électronique.</w:t>
      </w:r>
    </w:p>
    <w:p w14:paraId="3794D3E1" w14:textId="77777777" w:rsidR="002D0A66" w:rsidRPr="0077503C" w:rsidRDefault="002D0A66" w:rsidP="00EA3A21">
      <w:r w:rsidRPr="0077503C">
        <w:t>Les données électroniques conservées dans le système informatique de SNCF Voyageurs SA se rapportant au Billet OUIGO, font foi, jusqu’à preuve du contraire, de la conclusion, du contenu et de l’exécution du contrat de transport. Par convention de preuve, ils constituent donc des preuves recevables, valables et opposables au Voyageur dans les mêmes conditions et avec la même force probante que tout document qui serait établi, reçu ou conservé sur papier.</w:t>
      </w:r>
    </w:p>
    <w:p w14:paraId="53430DCF" w14:textId="77777777" w:rsidR="002D0A66" w:rsidRPr="0077503C" w:rsidRDefault="002D0A66" w:rsidP="00EA3A21">
      <w:r w:rsidRPr="0077503C">
        <w:t>L’intégrité et la fiabilité des informations contenues dans le système informatique de SNCF Voyageurs SA sont obtenues par la mise en œuvre de nombreux moyens techniques tels que la sécurisation de l’accès audit système informatique, l’identification ou l’authentification, la traçabilité de toute modification effectuée sur le titre de transport stocké dans le système informatique et la mise en œuvre de dispositifs techniques de sécurité.</w:t>
      </w:r>
      <w:bookmarkStart w:id="106" w:name="page8"/>
      <w:bookmarkEnd w:id="106"/>
    </w:p>
    <w:p w14:paraId="13A0C36A" w14:textId="7D5BEB4F" w:rsidR="002D0A66" w:rsidRPr="0077503C" w:rsidRDefault="002D0A66" w:rsidP="00EA3A21">
      <w:r w:rsidRPr="0077503C">
        <w:t>L</w:t>
      </w:r>
      <w:r w:rsidR="004136EC" w:rsidRPr="0077503C">
        <w:t>e Voyageur accepte que l</w:t>
      </w:r>
      <w:r w:rsidRPr="0077503C">
        <w:t>’utilisation du Billet</w:t>
      </w:r>
      <w:r w:rsidR="00C13BDA" w:rsidRPr="0077503C">
        <w:t xml:space="preserve"> </w:t>
      </w:r>
      <w:bookmarkStart w:id="107" w:name="_Int_9HRTQbk4"/>
      <w:r w:rsidR="00C13BDA" w:rsidRPr="0077503C">
        <w:t>a</w:t>
      </w:r>
      <w:bookmarkEnd w:id="107"/>
      <w:r w:rsidR="00C13BDA" w:rsidRPr="0077503C">
        <w:t xml:space="preserve"> pour conséquence que le seul original </w:t>
      </w:r>
      <w:r w:rsidR="00451FCD" w:rsidRPr="0077503C">
        <w:t xml:space="preserve">du contrat de transport </w:t>
      </w:r>
      <w:r w:rsidR="00F231B8" w:rsidRPr="0077503C">
        <w:t xml:space="preserve">se trouve dans </w:t>
      </w:r>
      <w:r w:rsidR="00D66DC7" w:rsidRPr="0077503C">
        <w:t xml:space="preserve">le système informatique de SNCF Voyageurs </w:t>
      </w:r>
      <w:r w:rsidR="004253FD" w:rsidRPr="0077503C">
        <w:t>SA.</w:t>
      </w:r>
    </w:p>
    <w:p w14:paraId="19B7A1DA" w14:textId="685714E1" w:rsidR="002D0A66" w:rsidRPr="0077503C" w:rsidRDefault="002D0A66" w:rsidP="00EA3A21">
      <w:r w:rsidRPr="0077503C">
        <w:t>En cas de modification de la Réservation moins de quatre (4) jours avant la date de départ du train, de nouveaux Billets seront émis. Seuls les derniers Billets reçus sont valables et seuls les éléments conservés par SNCF Voyageurs SA sont opposables et feront foi en cas de litige quant à l’existence du contrat de transport.</w:t>
      </w:r>
    </w:p>
    <w:p w14:paraId="7214D579" w14:textId="449CC652" w:rsidR="002D0A66" w:rsidRPr="002125C5" w:rsidRDefault="466FED93" w:rsidP="002125C5">
      <w:pPr>
        <w:pStyle w:val="Titre3"/>
      </w:pPr>
      <w:r w:rsidRPr="002125C5">
        <w:t xml:space="preserve"> </w:t>
      </w:r>
      <w:bookmarkStart w:id="108" w:name="_Toc2117873632"/>
      <w:bookmarkStart w:id="109" w:name="_Toc1085959818"/>
      <w:bookmarkStart w:id="110" w:name="_Toc928565137"/>
      <w:bookmarkStart w:id="111" w:name="_Toc405882093"/>
      <w:bookmarkStart w:id="112" w:name="_Toc1865203866"/>
      <w:bookmarkStart w:id="113" w:name="_Toc942670246"/>
      <w:bookmarkStart w:id="114" w:name="_Toc614854837"/>
      <w:bookmarkStart w:id="115" w:name="_Toc1964847437"/>
      <w:bookmarkStart w:id="116" w:name="_Toc189812660"/>
      <w:r w:rsidRPr="002125C5">
        <w:t>Billet direct</w:t>
      </w:r>
      <w:bookmarkEnd w:id="108"/>
      <w:bookmarkEnd w:id="109"/>
      <w:bookmarkEnd w:id="110"/>
      <w:bookmarkEnd w:id="111"/>
      <w:bookmarkEnd w:id="112"/>
      <w:bookmarkEnd w:id="113"/>
      <w:bookmarkEnd w:id="114"/>
      <w:bookmarkEnd w:id="115"/>
      <w:bookmarkEnd w:id="116"/>
    </w:p>
    <w:p w14:paraId="73E503CF" w14:textId="77777777" w:rsidR="002D0A66" w:rsidRPr="0077503C" w:rsidRDefault="002D0A66" w:rsidP="00EA3A21">
      <w:r w:rsidRPr="0077503C">
        <w:t xml:space="preserve">Le billet direct est défini aux articles 4.5 et 4.6 des Conditions Générales de transport ferroviaire de voyageurs (GCC-CIV/PRR) élaborées par le Comité International des Transports ferroviaires (CIT) et disponibles sur Internet à l’adresse suivante : </w:t>
      </w:r>
      <w:hyperlink r:id="rId20">
        <w:r w:rsidRPr="0077503C">
          <w:rPr>
            <w:rStyle w:val="Lienhypertexte"/>
          </w:rPr>
          <w:t>Conditions Générales de transport ferroviaire de voyageurs (GCC-CIV/PRR) élaborées par le Comité International des Transports ferroviaires (CIT)</w:t>
        </w:r>
      </w:hyperlink>
      <w:r w:rsidRPr="0077503C">
        <w:t xml:space="preserve"> </w:t>
      </w:r>
    </w:p>
    <w:p w14:paraId="51E70CDA" w14:textId="77777777" w:rsidR="002D0A66" w:rsidRPr="0077503C" w:rsidRDefault="002D0A66" w:rsidP="00EA3A21">
      <w:r w:rsidRPr="0077503C">
        <w:t>Dans le cas où le Voyageur achète un voyage incluant un ou plusieurs trajets en correspondance opéré(s) par SNCF Voyageurs ou un opérateur entièrement détenu par cette dernière, ses billets sont considérés comme un billet direct si l’ensemble des conditions suivantes sont réunies :</w:t>
      </w:r>
    </w:p>
    <w:p w14:paraId="27E4E229" w14:textId="77777777" w:rsidR="002D0A66" w:rsidRPr="0077503C" w:rsidRDefault="002D0A66" w:rsidP="00EA3A21">
      <w:r w:rsidRPr="0077503C">
        <w:t>-</w:t>
      </w:r>
      <w:r w:rsidRPr="0077503C">
        <w:tab/>
        <w:t>Le voyage avec correspondance a été acheté dans le cadre d’une transaction commerciale unique</w:t>
      </w:r>
    </w:p>
    <w:p w14:paraId="12C50601" w14:textId="77777777" w:rsidR="002D0A66" w:rsidRPr="0077503C" w:rsidRDefault="002D0A66" w:rsidP="00EA3A21">
      <w:r w:rsidRPr="0077503C">
        <w:t>-</w:t>
      </w:r>
      <w:r w:rsidRPr="0077503C">
        <w:tab/>
        <w:t xml:space="preserve">Les correspondances du voyage de bout en bout ont été proposées, soit par SNCF Voyageurs SA sur le site OUIGO ou l’Application OUIGO, soit par les Sites Distributeurs en respectant les temps minimum et maximum qui leur ont été indiqués par l’entreprise ferroviaire </w:t>
      </w:r>
    </w:p>
    <w:p w14:paraId="2B84164D" w14:textId="4A21505F" w:rsidR="002D0A66" w:rsidRPr="0077503C" w:rsidRDefault="002D0A66" w:rsidP="00EA3A21">
      <w:r w:rsidRPr="0077503C">
        <w:t>-</w:t>
      </w:r>
      <w:r w:rsidRPr="0077503C">
        <w:tab/>
        <w:t xml:space="preserve"> Le voyage en correspondances doit concerner : un voyage en France sur TGV InOui, OUIGO, Intercités, TER et les lignes domestiques France-Allemagne, France-Suisse (Lyria</w:t>
      </w:r>
      <w:r w:rsidR="004253FD" w:rsidRPr="0077503C">
        <w:t>), Bruxelles</w:t>
      </w:r>
      <w:r w:rsidRPr="0077503C">
        <w:t xml:space="preserve">-France (Province) et Paris-Bruxelles coopérées par SNCF Voyageurs ou un voyage international sur les lignes Paris-Luxembourg, Paris-Fribourg, Paris-Barcelone ou Paris-Milan opérées par SNCF Voyageurs. Un voyage international Paris-Bruxelles est exclu du périmètre des voyages concernés. </w:t>
      </w:r>
    </w:p>
    <w:p w14:paraId="05585BD2" w14:textId="77777777" w:rsidR="002D0A66" w:rsidRPr="0077503C" w:rsidRDefault="002D0A66" w:rsidP="00EA3A21"/>
    <w:p w14:paraId="29C74495" w14:textId="77777777" w:rsidR="002D0A66" w:rsidRPr="0077503C" w:rsidRDefault="002D0A66" w:rsidP="00EA3A21">
      <w:r w:rsidRPr="0077503C">
        <w:lastRenderedPageBreak/>
        <w:t>Le voyage n’est pas éligible à la garantie billet direct de l’entreprise ferroviaire SNCF Voyageurs si le Voyageur compose lui-même ses propres trajets en correspondance sans recourir à l’offre de correspondance du vendeur de billet.</w:t>
      </w:r>
    </w:p>
    <w:p w14:paraId="53E89471" w14:textId="7DD2F940" w:rsidR="002D0A66" w:rsidRPr="0077503C" w:rsidRDefault="002D0A66" w:rsidP="00EA3A21">
      <w:r w:rsidRPr="0077503C">
        <w:t xml:space="preserve">Si l’achat des billets en correspondance remplit toutes les conditions susvisées alors ils constituent un billet direct de bout en bout offrant, en cas de rupture de correspondance imputable à un des services ferroviaires mentionné sur le billet direct, un droit de prise en charge et d’assistance et, en cas de retard de plus de 60 mn à l’arrivée finale, un droit à indemnisation sur la totalité du voyage dans les conditions de l’article 3.3.3 des présentes </w:t>
      </w:r>
      <w:r w:rsidR="00E66E4C" w:rsidRPr="00564D9B">
        <w:t>Conditions de transport et de vente OUIGO</w:t>
      </w:r>
      <w:r w:rsidRPr="0077503C">
        <w:t>.</w:t>
      </w:r>
    </w:p>
    <w:p w14:paraId="636E5A0D" w14:textId="77777777" w:rsidR="002D0A66" w:rsidRPr="0077503C" w:rsidRDefault="002D0A66" w:rsidP="00EA3A21">
      <w:r w:rsidRPr="0077503C">
        <w:t>A défaut de remplir toutes les conditions susvisées, les trajets en correspondance constituent des contrats de transport distincts.</w:t>
      </w:r>
    </w:p>
    <w:p w14:paraId="5379599F" w14:textId="66FD14CF" w:rsidR="002D0A66" w:rsidRPr="00367E6A" w:rsidRDefault="466FED93" w:rsidP="00367E6A">
      <w:pPr>
        <w:pStyle w:val="Titre2"/>
        <w:rPr>
          <w:rFonts w:eastAsia="Gotham Rounded Light"/>
        </w:rPr>
      </w:pPr>
      <w:bookmarkStart w:id="117" w:name="_Toc136870412"/>
      <w:bookmarkStart w:id="118" w:name="_Toc136938639"/>
      <w:bookmarkStart w:id="119" w:name="_Toc137018986"/>
      <w:bookmarkStart w:id="120" w:name="_Toc54361433"/>
      <w:bookmarkStart w:id="121" w:name="_Toc82167006"/>
      <w:bookmarkStart w:id="122" w:name="_Toc94683367"/>
      <w:bookmarkStart w:id="123" w:name="_Toc108891137"/>
      <w:bookmarkStart w:id="124" w:name="_Toc1388119751"/>
      <w:bookmarkStart w:id="125" w:name="_Toc1820012378"/>
      <w:bookmarkStart w:id="126" w:name="_Toc247357872"/>
      <w:bookmarkStart w:id="127" w:name="_Toc983046750"/>
      <w:bookmarkStart w:id="128" w:name="_Toc262198524"/>
      <w:bookmarkStart w:id="129" w:name="_Toc1722184649"/>
      <w:bookmarkStart w:id="130" w:name="_Toc707011728"/>
      <w:bookmarkStart w:id="131" w:name="_Toc1187181065"/>
      <w:bookmarkStart w:id="132" w:name="_Toc457666332"/>
      <w:bookmarkStart w:id="133" w:name="_Toc189812661"/>
      <w:bookmarkEnd w:id="117"/>
      <w:bookmarkEnd w:id="118"/>
      <w:bookmarkEnd w:id="119"/>
      <w:r w:rsidRPr="00367E6A">
        <w:rPr>
          <w:rFonts w:eastAsia="Gotham Rounded Light"/>
        </w:rPr>
        <w:t>Responsabilité à l’égard des personnes et des biens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16FF868" w14:textId="4E814FAD" w:rsidR="002D0A66" w:rsidRPr="00367E6A" w:rsidRDefault="466FED93" w:rsidP="00367E6A">
      <w:pPr>
        <w:pStyle w:val="Titre3"/>
      </w:pPr>
      <w:bookmarkStart w:id="134" w:name="_Toc54361434"/>
      <w:bookmarkStart w:id="135" w:name="_Toc82167007"/>
      <w:bookmarkStart w:id="136" w:name="_Toc94683368"/>
      <w:bookmarkStart w:id="137" w:name="_Toc108891138"/>
      <w:bookmarkStart w:id="138" w:name="_Toc1127341527"/>
      <w:bookmarkStart w:id="139" w:name="_Toc396250637"/>
      <w:bookmarkStart w:id="140" w:name="_Toc1792089484"/>
      <w:bookmarkStart w:id="141" w:name="_Toc1349508066"/>
      <w:bookmarkStart w:id="142" w:name="_Toc1922544342"/>
      <w:bookmarkStart w:id="143" w:name="_Toc1261533977"/>
      <w:bookmarkStart w:id="144" w:name="_Toc1827879274"/>
      <w:bookmarkStart w:id="145" w:name="_Toc341508850"/>
      <w:bookmarkStart w:id="146" w:name="_Toc1744416130"/>
      <w:bookmarkStart w:id="147" w:name="_Toc189812662"/>
      <w:r w:rsidRPr="00367E6A">
        <w:t>Responsabilité en cas de mort et de blessures de Voyageur</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F99B134" w14:textId="77777777" w:rsidR="002D0A66" w:rsidRPr="0077503C" w:rsidRDefault="002D0A66" w:rsidP="00EA3A21">
      <w:pPr>
        <w:pStyle w:val="Paragraphedeliste"/>
        <w:numPr>
          <w:ilvl w:val="0"/>
          <w:numId w:val="122"/>
        </w:numPr>
      </w:pPr>
      <w:r w:rsidRPr="0077503C">
        <w:t>En cas de dommage résultant de la mort, des blessures ou de toute autre atteinte à l’intégrité physique ou psychique du Voyageur causé par un accident en relation avec l’exploitation ferroviaire survenu pendant que le Voyageur séjourne dans les véhicules ferroviaires, qu’il y entre ou qu’il en sorte et quelle que soit l’infrastructure ferroviaire utilisée :</w:t>
      </w:r>
    </w:p>
    <w:p w14:paraId="763008CE" w14:textId="3364CCF0" w:rsidR="002D0A66" w:rsidRPr="0077503C" w:rsidRDefault="000D22DF" w:rsidP="00EA3A21">
      <w:pPr>
        <w:pStyle w:val="Paragraphedeliste"/>
        <w:numPr>
          <w:ilvl w:val="0"/>
          <w:numId w:val="123"/>
        </w:numPr>
      </w:pPr>
      <w:r w:rsidRPr="0077503C">
        <w:t>P</w:t>
      </w:r>
      <w:r w:rsidR="002D0A66" w:rsidRPr="0077503C">
        <w:t>our l’Offre OUIGO Grande Vitesse : SNCF Voyageurs SA est responsable</w:t>
      </w:r>
    </w:p>
    <w:p w14:paraId="2BCEBCD9" w14:textId="79E9A4E6" w:rsidR="002D0A66" w:rsidRPr="0077503C" w:rsidRDefault="000D22DF" w:rsidP="00EA3A21">
      <w:pPr>
        <w:pStyle w:val="Paragraphedeliste"/>
        <w:numPr>
          <w:ilvl w:val="0"/>
          <w:numId w:val="123"/>
        </w:numPr>
      </w:pPr>
      <w:r w:rsidRPr="0077503C">
        <w:t>P</w:t>
      </w:r>
      <w:r w:rsidR="002D0A66" w:rsidRPr="0077503C">
        <w:t xml:space="preserve">our l’Offre OUIGO Train Classique : SNCF Voyageurs SA et OSLO SAS sont responsables solidairement en vertu de l’article 26.5 de l’annexe 1 du </w:t>
      </w:r>
      <w:r w:rsidR="00D94043" w:rsidRPr="0077503C">
        <w:t>PRR</w:t>
      </w:r>
      <w:r w:rsidR="004253FD" w:rsidRPr="0077503C">
        <w:t xml:space="preserve"> «</w:t>
      </w:r>
      <w:r w:rsidR="002D0A66" w:rsidRPr="0077503C">
        <w:t xml:space="preserve"> Extrait des règles uniformes concernant le contrat de transport international ferroviaire des voyageurs et des bagages (CIV) ». </w:t>
      </w:r>
    </w:p>
    <w:p w14:paraId="189F479A" w14:textId="6CCD517D" w:rsidR="002D0A66" w:rsidRPr="0077503C" w:rsidRDefault="000D22DF" w:rsidP="00EA3A21">
      <w:pPr>
        <w:pStyle w:val="Paragraphedeliste"/>
        <w:numPr>
          <w:ilvl w:val="0"/>
          <w:numId w:val="123"/>
        </w:numPr>
      </w:pPr>
      <w:r w:rsidRPr="0077503C">
        <w:t>P</w:t>
      </w:r>
      <w:r w:rsidR="002D0A66" w:rsidRPr="0077503C">
        <w:t>our l’Offre Paris-Bruxelles en OUIGO Train Classique : SNCF Voyageurs SA est responsable pour l’exploitation du service réalisé sur le réseau français et SNCB</w:t>
      </w:r>
      <w:r w:rsidR="000B4313" w:rsidRPr="0077503C">
        <w:t xml:space="preserve"> SA</w:t>
      </w:r>
      <w:r w:rsidR="002D0A66" w:rsidRPr="0077503C">
        <w:t xml:space="preserve"> est responsable pour l’exploitation du service réalisé sur le réseau belge.</w:t>
      </w:r>
    </w:p>
    <w:p w14:paraId="6FB0BD1B" w14:textId="1D045A0F" w:rsidR="002D0A66" w:rsidRPr="0077503C" w:rsidRDefault="002D0A66" w:rsidP="00EA3A21">
      <w:pPr>
        <w:pStyle w:val="Paragraphedeliste"/>
        <w:numPr>
          <w:ilvl w:val="0"/>
          <w:numId w:val="122"/>
        </w:numPr>
      </w:pPr>
      <w:r w:rsidRPr="0077503C">
        <w:t>Les transporteurs sont déchargés de cette responsabilité :</w:t>
      </w:r>
    </w:p>
    <w:p w14:paraId="290EE8E5" w14:textId="77777777" w:rsidR="002D0A66" w:rsidRPr="0077503C" w:rsidRDefault="002D0A66" w:rsidP="00EA3A21">
      <w:pPr>
        <w:pStyle w:val="Paragraphedeliste"/>
        <w:numPr>
          <w:ilvl w:val="0"/>
          <w:numId w:val="125"/>
        </w:numPr>
      </w:pPr>
      <w:r w:rsidRPr="0077503C">
        <w:t>Si l’accident a été causé par des circonstances extérieures à l’exploitation ferroviaire que le transporteur, en dépit de la diligence requise d’après les particularités de l’espèce, ne pouvait pas éviter et aux conséquences desquelles il ne pouvait pas obvier ;</w:t>
      </w:r>
    </w:p>
    <w:p w14:paraId="516F2D00" w14:textId="6D31F402" w:rsidR="002D0A66" w:rsidRPr="0077503C" w:rsidRDefault="002D0A66" w:rsidP="00EA3A21">
      <w:pPr>
        <w:pStyle w:val="Paragraphedeliste"/>
        <w:numPr>
          <w:ilvl w:val="0"/>
          <w:numId w:val="125"/>
        </w:numPr>
      </w:pPr>
      <w:r w:rsidRPr="0077503C">
        <w:t>Dans la mesure où l’accident est dû à une faute du Voyageur ;</w:t>
      </w:r>
    </w:p>
    <w:p w14:paraId="4D6A2F2B" w14:textId="53CC02AC" w:rsidR="002D0A66" w:rsidRPr="0077503C" w:rsidRDefault="002D0A66" w:rsidP="00EA3A21">
      <w:pPr>
        <w:pStyle w:val="Paragraphedeliste"/>
        <w:numPr>
          <w:ilvl w:val="0"/>
          <w:numId w:val="125"/>
        </w:numPr>
        <w:rPr>
          <w:rFonts w:eastAsia="Times New Roman"/>
        </w:rPr>
      </w:pPr>
      <w:r w:rsidRPr="0077503C">
        <w:t>Si l’accident est dû au comportement d’un tiers que le transporteur, en dépit de la diligence requise d’après les particularités de l’espèce, ne pouvait pas éviter et aux conséquences duquel il ne pouvait pas obvier ; une autre entreprise utilisant la même infrastructure ferroviaire n’est pas considérée comme un tiers ; le droit de recours n’est pas affecté.</w:t>
      </w:r>
    </w:p>
    <w:p w14:paraId="7DA07370" w14:textId="41C20B77" w:rsidR="002D0A66" w:rsidRPr="00367E6A" w:rsidRDefault="466FED93" w:rsidP="00367E6A">
      <w:pPr>
        <w:pStyle w:val="Titre3"/>
      </w:pPr>
      <w:bookmarkStart w:id="148" w:name="_Toc54361435"/>
      <w:bookmarkStart w:id="149" w:name="_Toc82167008"/>
      <w:bookmarkStart w:id="150" w:name="_Toc94683369"/>
      <w:bookmarkStart w:id="151" w:name="_Toc108891139"/>
      <w:bookmarkStart w:id="152" w:name="_Toc1787674040"/>
      <w:bookmarkStart w:id="153" w:name="_Toc1652889846"/>
      <w:bookmarkStart w:id="154" w:name="_Toc1580349755"/>
      <w:bookmarkStart w:id="155" w:name="_Toc397229952"/>
      <w:bookmarkStart w:id="156" w:name="_Toc1638633086"/>
      <w:bookmarkStart w:id="157" w:name="_Toc1704708050"/>
      <w:bookmarkStart w:id="158" w:name="_Toc950214551"/>
      <w:bookmarkStart w:id="159" w:name="_Toc1695162595"/>
      <w:bookmarkStart w:id="160" w:name="_Toc1660696702"/>
      <w:bookmarkStart w:id="161" w:name="_Toc189812663"/>
      <w:bookmarkStart w:id="162" w:name="_Hlk88814777"/>
      <w:r w:rsidRPr="00367E6A">
        <w:t>Responsabilité pour les Bagages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F798255" w14:textId="77777777" w:rsidR="002D0A66" w:rsidRPr="0077503C" w:rsidRDefault="002D0A66" w:rsidP="00EA3A21">
      <w:r w:rsidRPr="0077503C">
        <w:t>Lors de son Trajet, le Voyageur peut emporter avec lui des Bagages dans les conditions définies à l’article 2. La surveillance de ces derniers incombe au Voyageur.</w:t>
      </w:r>
    </w:p>
    <w:p w14:paraId="12DABC6D" w14:textId="78B675F8" w:rsidR="002D0A66" w:rsidRPr="0077503C" w:rsidRDefault="002D0A66" w:rsidP="00EA3A21">
      <w:r w:rsidRPr="0077503C">
        <w:t xml:space="preserve">Le Transporteur n’est responsable du dommage résultant de la perte totale ou partielle ou de l’avarie des Bagages que si le Voyageur rapporte la preuve que ce dommage est causé par la faute du Transporteur. </w:t>
      </w:r>
    </w:p>
    <w:p w14:paraId="50D7DE74" w14:textId="77777777" w:rsidR="002D0A66" w:rsidRPr="0077503C" w:rsidRDefault="002D0A66" w:rsidP="00EA3A21"/>
    <w:p w14:paraId="047DFBC2" w14:textId="6AEF97D5" w:rsidR="002D0A66" w:rsidRPr="0077503C" w:rsidRDefault="002D0A66" w:rsidP="00EA3A21">
      <w:r w:rsidRPr="0077503C">
        <w:lastRenderedPageBreak/>
        <w:t>Cependant, en cas de mort et de blessures de Voyageurs, le Transporteur est en outre responsable du dommage résultant de la perte totale ou partielle ou de l’avarie des Bagages du Voyageur dans les mêmes conditions que celles définies au 3.2.1 ci-dessus. Il est précisé que pour OUIGO Train Classique SNCF Voyageurs SA et OSLO SAS sont responsables solidairement.</w:t>
      </w:r>
    </w:p>
    <w:p w14:paraId="399B8354" w14:textId="2D014932" w:rsidR="002D0A66" w:rsidRPr="0077503C" w:rsidRDefault="002D0A66" w:rsidP="00EA3A21">
      <w:bookmarkStart w:id="163" w:name="page9"/>
      <w:bookmarkEnd w:id="163"/>
      <w:r w:rsidRPr="0077503C">
        <w:t>Dans ce cas, le dommage doit être réparé jusqu’à concurrence de mille-quatre-cents (1400) unités de compte pour chaque Voyageur ou à concurrence des sommes dues au Voyageur en application des règles du droit de la responsabilité nationales applicables dans l’hypothèse où elles lui seraient plus favorables.</w:t>
      </w:r>
      <w:bookmarkEnd w:id="162"/>
    </w:p>
    <w:p w14:paraId="2A885667" w14:textId="2500E371" w:rsidR="00D528B1" w:rsidRPr="00367E6A" w:rsidRDefault="466FED93" w:rsidP="00367E6A">
      <w:pPr>
        <w:pStyle w:val="Titre2"/>
        <w:rPr>
          <w:rFonts w:eastAsia="Gotham Rounded Light"/>
        </w:rPr>
      </w:pPr>
      <w:bookmarkStart w:id="164" w:name="_Toc136870416"/>
      <w:bookmarkStart w:id="165" w:name="_Toc136938643"/>
      <w:bookmarkStart w:id="166" w:name="_Toc137018990"/>
      <w:bookmarkStart w:id="167" w:name="_Toc136870417"/>
      <w:bookmarkStart w:id="168" w:name="_Toc136938644"/>
      <w:bookmarkStart w:id="169" w:name="_Toc137018991"/>
      <w:bookmarkStart w:id="170" w:name="_Toc136870418"/>
      <w:bookmarkStart w:id="171" w:name="_Toc136938645"/>
      <w:bookmarkStart w:id="172" w:name="_Toc137018992"/>
      <w:bookmarkStart w:id="173" w:name="_Toc136870419"/>
      <w:bookmarkStart w:id="174" w:name="_Toc136938646"/>
      <w:bookmarkStart w:id="175" w:name="_Toc137018993"/>
      <w:bookmarkStart w:id="176" w:name="_Toc136870420"/>
      <w:bookmarkStart w:id="177" w:name="_Toc136938647"/>
      <w:bookmarkStart w:id="178" w:name="_Toc137018994"/>
      <w:bookmarkStart w:id="179" w:name="_Toc136870421"/>
      <w:bookmarkStart w:id="180" w:name="_Toc136938648"/>
      <w:bookmarkStart w:id="181" w:name="_Toc137018995"/>
      <w:bookmarkStart w:id="182" w:name="_Toc136870422"/>
      <w:bookmarkStart w:id="183" w:name="_Toc136938649"/>
      <w:bookmarkStart w:id="184" w:name="_Toc137018996"/>
      <w:bookmarkStart w:id="185" w:name="_Toc136870423"/>
      <w:bookmarkStart w:id="186" w:name="_Toc136938650"/>
      <w:bookmarkStart w:id="187" w:name="_Toc137018997"/>
      <w:bookmarkStart w:id="188" w:name="_Toc54361437"/>
      <w:bookmarkStart w:id="189" w:name="_Toc82167010"/>
      <w:bookmarkStart w:id="190" w:name="_Toc94683371"/>
      <w:bookmarkStart w:id="191" w:name="_Toc108891141"/>
      <w:bookmarkStart w:id="192" w:name="_Toc1186142558"/>
      <w:bookmarkStart w:id="193" w:name="_Toc974700333"/>
      <w:bookmarkStart w:id="194" w:name="_Toc1489249128"/>
      <w:bookmarkStart w:id="195" w:name="_Toc1268213712"/>
      <w:bookmarkStart w:id="196" w:name="_Toc999863596"/>
      <w:bookmarkStart w:id="197" w:name="_Toc1801838923"/>
      <w:bookmarkStart w:id="198" w:name="_Toc1960156712"/>
      <w:bookmarkStart w:id="199" w:name="_Toc487388398"/>
      <w:bookmarkStart w:id="200" w:name="_Toc1926183039"/>
      <w:bookmarkStart w:id="201" w:name="_Toc189812664"/>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367E6A">
        <w:rPr>
          <w:rFonts w:eastAsia="Gotham Rounded Light"/>
        </w:rPr>
        <w:t>Responsabilité et compensation en cas d’inobservation des horaires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26C57B08" w14:textId="315ACC74" w:rsidR="000B4BB5" w:rsidRPr="00514F4B" w:rsidRDefault="00D528B1" w:rsidP="00514F4B">
      <w:pPr>
        <w:pStyle w:val="Titre3"/>
      </w:pPr>
      <w:bookmarkStart w:id="202" w:name="_Toc189812665"/>
      <w:r w:rsidRPr="00514F4B">
        <w:t>Remboursement</w:t>
      </w:r>
      <w:r w:rsidR="00B85C65" w:rsidRPr="00514F4B">
        <w:t xml:space="preserve"> en cas de retard ou d’annulation du train</w:t>
      </w:r>
      <w:bookmarkStart w:id="203" w:name="_Toc136938652"/>
      <w:bookmarkStart w:id="204" w:name="_Toc137018999"/>
      <w:bookmarkStart w:id="205" w:name="_Toc136938653"/>
      <w:bookmarkStart w:id="206" w:name="_Toc137019000"/>
      <w:bookmarkStart w:id="207" w:name="_Toc136938654"/>
      <w:bookmarkStart w:id="208" w:name="_Toc137019001"/>
      <w:bookmarkStart w:id="209" w:name="_Toc136938655"/>
      <w:bookmarkStart w:id="210" w:name="_Toc137019002"/>
      <w:bookmarkStart w:id="211" w:name="_Toc136938656"/>
      <w:bookmarkStart w:id="212" w:name="_Toc137019003"/>
      <w:bookmarkStart w:id="213" w:name="_Toc136938657"/>
      <w:bookmarkStart w:id="214" w:name="_Toc137019004"/>
      <w:bookmarkStart w:id="215" w:name="_Toc136938658"/>
      <w:bookmarkStart w:id="216" w:name="_Toc137019005"/>
      <w:bookmarkStart w:id="217" w:name="_Toc136938659"/>
      <w:bookmarkStart w:id="218" w:name="_Toc137019006"/>
      <w:bookmarkStart w:id="219" w:name="_Toc136938660"/>
      <w:bookmarkStart w:id="220" w:name="_Toc137019007"/>
      <w:bookmarkStart w:id="221" w:name="_Toc136938661"/>
      <w:bookmarkStart w:id="222" w:name="_Toc137019008"/>
      <w:bookmarkStart w:id="223" w:name="_Toc136938662"/>
      <w:bookmarkStart w:id="224" w:name="_Toc137019009"/>
      <w:bookmarkStart w:id="225" w:name="_Toc136938663"/>
      <w:bookmarkStart w:id="226" w:name="_Toc137019010"/>
      <w:bookmarkStart w:id="227" w:name="_Toc136938664"/>
      <w:bookmarkStart w:id="228" w:name="_Toc137019011"/>
      <w:bookmarkStart w:id="229" w:name="_Toc136938665"/>
      <w:bookmarkStart w:id="230" w:name="_Toc137019012"/>
      <w:bookmarkStart w:id="231" w:name="_Toc136938666"/>
      <w:bookmarkStart w:id="232" w:name="_Toc137019013"/>
      <w:bookmarkStart w:id="233" w:name="_Toc136938667"/>
      <w:bookmarkStart w:id="234" w:name="_Toc137019014"/>
      <w:bookmarkStart w:id="235" w:name="_Toc136938668"/>
      <w:bookmarkStart w:id="236" w:name="_Toc137019015"/>
      <w:bookmarkStart w:id="237" w:name="_Toc136938669"/>
      <w:bookmarkStart w:id="238" w:name="_Toc137019016"/>
      <w:bookmarkStart w:id="239" w:name="_Toc136938670"/>
      <w:bookmarkStart w:id="240" w:name="_Toc137019017"/>
      <w:bookmarkStart w:id="241" w:name="_Toc136938671"/>
      <w:bookmarkStart w:id="242" w:name="_Toc137019018"/>
      <w:bookmarkStart w:id="243" w:name="_Toc136938672"/>
      <w:bookmarkStart w:id="244" w:name="_Toc137019019"/>
      <w:bookmarkStart w:id="245" w:name="_Toc136938673"/>
      <w:bookmarkStart w:id="246" w:name="_Toc137019020"/>
      <w:bookmarkStart w:id="247" w:name="_Toc136938674"/>
      <w:bookmarkStart w:id="248" w:name="_Toc137019021"/>
      <w:bookmarkStart w:id="249" w:name="_Toc136938675"/>
      <w:bookmarkStart w:id="250" w:name="_Toc137019022"/>
      <w:bookmarkStart w:id="251" w:name="_Toc136938676"/>
      <w:bookmarkStart w:id="252" w:name="_Toc137019023"/>
      <w:bookmarkStart w:id="253" w:name="_Toc136938677"/>
      <w:bookmarkStart w:id="254" w:name="_Toc137019024"/>
      <w:bookmarkStart w:id="255" w:name="_Toc136938678"/>
      <w:bookmarkStart w:id="256" w:name="_Toc137019025"/>
      <w:bookmarkStart w:id="257" w:name="_Toc136938679"/>
      <w:bookmarkStart w:id="258" w:name="_Toc137019026"/>
      <w:bookmarkStart w:id="259" w:name="_Toc136938680"/>
      <w:bookmarkStart w:id="260" w:name="_Toc137019027"/>
      <w:bookmarkStart w:id="261" w:name="_Toc136938681"/>
      <w:bookmarkStart w:id="262" w:name="_Toc137019028"/>
      <w:bookmarkStart w:id="263" w:name="_Toc136938682"/>
      <w:bookmarkStart w:id="264" w:name="_Toc137019029"/>
      <w:bookmarkStart w:id="265" w:name="_Toc136938683"/>
      <w:bookmarkStart w:id="266" w:name="_Toc137019030"/>
      <w:bookmarkStart w:id="267" w:name="_Toc136938684"/>
      <w:bookmarkStart w:id="268" w:name="_Toc137019031"/>
      <w:bookmarkStart w:id="269" w:name="_Toc136938685"/>
      <w:bookmarkStart w:id="270" w:name="_Toc137019032"/>
      <w:bookmarkStart w:id="271" w:name="_Toc136938686"/>
      <w:bookmarkStart w:id="272" w:name="_Toc137019033"/>
      <w:bookmarkStart w:id="273" w:name="_Toc136938687"/>
      <w:bookmarkStart w:id="274" w:name="_Toc137019034"/>
      <w:bookmarkStart w:id="275" w:name="_Toc136938688"/>
      <w:bookmarkStart w:id="276" w:name="_Toc137019035"/>
      <w:bookmarkStart w:id="277" w:name="_Toc136938689"/>
      <w:bookmarkStart w:id="278" w:name="_Toc137019036"/>
      <w:bookmarkStart w:id="279" w:name="_Toc136938690"/>
      <w:bookmarkStart w:id="280" w:name="_Toc137019037"/>
      <w:bookmarkStart w:id="281" w:name="_Toc136938691"/>
      <w:bookmarkStart w:id="282" w:name="_Toc137019038"/>
      <w:bookmarkStart w:id="283" w:name="_Toc136938692"/>
      <w:bookmarkStart w:id="284" w:name="_Toc137019039"/>
      <w:bookmarkStart w:id="285" w:name="_Toc136938693"/>
      <w:bookmarkStart w:id="286" w:name="_Toc137019040"/>
      <w:bookmarkStart w:id="287" w:name="_Toc136938694"/>
      <w:bookmarkStart w:id="288" w:name="_Toc137019041"/>
      <w:bookmarkStart w:id="289" w:name="_Toc136938695"/>
      <w:bookmarkStart w:id="290" w:name="_Toc137019042"/>
      <w:bookmarkStart w:id="291" w:name="_Toc136938696"/>
      <w:bookmarkStart w:id="292" w:name="_Toc137019043"/>
      <w:bookmarkStart w:id="293" w:name="_Toc136938697"/>
      <w:bookmarkStart w:id="294" w:name="_Toc137019044"/>
      <w:bookmarkStart w:id="295" w:name="_Toc136938698"/>
      <w:bookmarkStart w:id="296" w:name="_Toc137019045"/>
      <w:bookmarkStart w:id="297" w:name="_Toc136938699"/>
      <w:bookmarkStart w:id="298" w:name="_Toc137019046"/>
      <w:bookmarkStart w:id="299" w:name="_Toc136938700"/>
      <w:bookmarkStart w:id="300" w:name="_Toc137019047"/>
      <w:bookmarkStart w:id="301" w:name="_Toc136938701"/>
      <w:bookmarkStart w:id="302" w:name="_Toc137019048"/>
      <w:bookmarkStart w:id="303" w:name="_Toc136938702"/>
      <w:bookmarkStart w:id="304" w:name="_Toc137019049"/>
      <w:bookmarkStart w:id="305" w:name="_Toc136938703"/>
      <w:bookmarkStart w:id="306" w:name="_Toc137019050"/>
      <w:bookmarkStart w:id="307" w:name="_Toc184240586"/>
      <w:bookmarkStart w:id="308" w:name="_Toc184241286"/>
      <w:bookmarkStart w:id="309" w:name="_Toc184241463"/>
      <w:bookmarkStart w:id="310" w:name="_Toc18424164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DC1C0A6" w14:textId="537ECBDF" w:rsidR="00B9119E" w:rsidRPr="0077503C" w:rsidRDefault="00B9119E" w:rsidP="00EA3A21">
      <w:pPr>
        <w:rPr>
          <w:rFonts w:eastAsia="Calibri"/>
        </w:rPr>
      </w:pPr>
      <w:r w:rsidRPr="0077503C">
        <w:t>En cas d’annulation ou lorsque le retard prévisible du train à l’arrivée est estimé à plus de 60 minutes, le Voyageur a le choix entre</w:t>
      </w:r>
    </w:p>
    <w:p w14:paraId="0135A80F" w14:textId="1F34B39A" w:rsidR="00E94C50" w:rsidRPr="0077503C" w:rsidRDefault="002D0A66" w:rsidP="00EA3A21">
      <w:pPr>
        <w:pStyle w:val="paragraph"/>
        <w:numPr>
          <w:ilvl w:val="0"/>
          <w:numId w:val="33"/>
        </w:numPr>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Renoncer au voyage et demander le remboursement du prix du transport correspondant au voyage ou à la partie non effectuée du voyage et/ou à la partie du voyage qui a déjà été effectuée, si le voyage ne présente plus aucun intérêt par rapport au plan de voyage</w:t>
      </w:r>
      <w:r w:rsidRPr="0077503C">
        <w:rPr>
          <w:rFonts w:ascii="gotham rounded" w:hAnsi="gotham rounded"/>
          <w:sz w:val="20"/>
          <w:szCs w:val="20"/>
        </w:rPr>
        <w:t xml:space="preserve"> initial </w:t>
      </w:r>
      <w:r w:rsidRPr="0077503C">
        <w:rPr>
          <w:rFonts w:ascii="gotham rounded" w:eastAsia="Gotham Rounded Light" w:hAnsi="gotham rounded" w:cs="Gotham Rounded Light"/>
          <w:sz w:val="20"/>
          <w:szCs w:val="20"/>
        </w:rPr>
        <w:t>du voyageur, ainsi que, s’il y a lieu, un voyage de retour gratuit jusqu’au point de départ initial dans les meilleurs délais.</w:t>
      </w:r>
    </w:p>
    <w:p w14:paraId="7900A702" w14:textId="43DAD2C4" w:rsidR="002D0A66" w:rsidRPr="0077503C" w:rsidRDefault="002D0A66" w:rsidP="00EA3A21">
      <w:pPr>
        <w:rPr>
          <w:color w:val="242424"/>
        </w:rPr>
      </w:pPr>
      <w:r w:rsidRPr="0077503C">
        <w:t xml:space="preserve">La demande de remboursement s’effectue auprès du Centre de Relation Clients via le formulaire de contact disponible sur le Site Ouigo et l’Application OUIGO, ou en toute autonomie via l’espace d’après-vente du Site Ouigo et de l’Application OUIGO dans le cas où cette solution est proposée au client. Le remboursement est alors adressé sous 3 jours, sous forme de bon d’achat. L’Acheteur conserve toutefois la possibilité d’obtenir le remboursement des Bons d’achat par crédit bancaire en se rendant sur le Site OUIGO sur son espace « Mes </w:t>
      </w:r>
      <w:r w:rsidR="06ED368D" w:rsidRPr="0077503C">
        <w:rPr>
          <w:rFonts w:cs="Arial"/>
        </w:rPr>
        <w:t>Voyages</w:t>
      </w:r>
      <w:r w:rsidRPr="0077503C">
        <w:t xml:space="preserve"> », pendant toute la durée de leur validité. Le remboursement par crédit bancaire est réalisé sur la carte bancaire</w:t>
      </w:r>
      <w:r w:rsidRPr="0077503C">
        <w:rPr>
          <w:color w:val="242424"/>
        </w:rPr>
        <w:t xml:space="preserve"> ayant servi au paiement de la Réservation. Aucun remboursement par crédit bancaire ne pourra intervenir si le Bon d’Achat délivré a été utilisé en tout ou partie.</w:t>
      </w:r>
    </w:p>
    <w:p w14:paraId="2913F323" w14:textId="77777777" w:rsidR="002D0A66"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Les clients ayant un aller/retour peuvent faire la demande de remboursement ou d’échange sans frais du trajet non impacté par l’annulation ou le retard en remplissant le formulaire de contact disponible sur le Site OUIGO.</w:t>
      </w:r>
    </w:p>
    <w:p w14:paraId="7D633F7B" w14:textId="77777777" w:rsidR="002D0A66" w:rsidRPr="0077503C" w:rsidRDefault="002D0A66" w:rsidP="00EA3A21">
      <w:pPr>
        <w:pStyle w:val="paragraph"/>
        <w:numPr>
          <w:ilvl w:val="0"/>
          <w:numId w:val="33"/>
        </w:numPr>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Poursuivre le voyage ou un réacheminement vers la destination finale dans des conditions de transport comparables dans les meilleurs délais ou à une date ultérieure, à sa convenance.</w:t>
      </w:r>
    </w:p>
    <w:p w14:paraId="6387539B" w14:textId="60AA7752" w:rsidR="002D0A66" w:rsidRPr="0077503C" w:rsidRDefault="002D0A66" w:rsidP="00EA3A21">
      <w:r w:rsidRPr="0077503C">
        <w:t>En cas de poursuite du voyage ou de retour au lieu de départ, il incombe au Transporteur de proposer des transports alternatifs. Si cependant le Transporteur l’a accepté au préalable, les voyageurs peuvent organiser eux-mêmes leur réacheminement, auquel cas le Transporteur remboursera aux voyageurs les frais qu’ils auront encourus.</w:t>
      </w:r>
    </w:p>
    <w:p w14:paraId="05FA1794" w14:textId="77777777" w:rsidR="002D0A66"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Par ailleurs, si le Transporteur ne communique pas les possibilités de réacheminement aux voyageurs dans un délai de 100 minutes à compter de l’heure de départ prévue du service retardé ou annulé ou de la correspondance manquée, les voyageurs ont le droit d’organiser leur réacheminement par eux-mêmes, sous réserve de faire appel à des prestataires de services de transport public par chemin de fer, autocar ou autobus. Le transporteur rembourse ensuite aux voyageurs les coûts nécessaires, appropriés et raisonnables qu’ils ont supportés.</w:t>
      </w:r>
    </w:p>
    <w:p w14:paraId="523EB255" w14:textId="01892765" w:rsidR="002D0A66" w:rsidRPr="00E42976" w:rsidRDefault="466FED93" w:rsidP="00E42976">
      <w:pPr>
        <w:pStyle w:val="Titre3"/>
      </w:pPr>
      <w:bookmarkStart w:id="311" w:name="_Toc440490340"/>
      <w:bookmarkStart w:id="312" w:name="_Toc1635123680"/>
      <w:bookmarkStart w:id="313" w:name="_Toc1006226374"/>
      <w:bookmarkStart w:id="314" w:name="_Toc394589482"/>
      <w:bookmarkStart w:id="315" w:name="_Toc1139727859"/>
      <w:bookmarkStart w:id="316" w:name="_Toc456073853"/>
      <w:bookmarkStart w:id="317" w:name="_Toc664846933"/>
      <w:bookmarkStart w:id="318" w:name="_Toc2094337219"/>
      <w:bookmarkStart w:id="319" w:name="_Toc189812666"/>
      <w:r w:rsidRPr="00E42976">
        <w:lastRenderedPageBreak/>
        <w:t>Compensation en cas de retard à l’arrivée</w:t>
      </w:r>
      <w:bookmarkEnd w:id="311"/>
      <w:bookmarkEnd w:id="312"/>
      <w:bookmarkEnd w:id="313"/>
      <w:bookmarkEnd w:id="314"/>
      <w:bookmarkEnd w:id="315"/>
      <w:bookmarkEnd w:id="316"/>
      <w:bookmarkEnd w:id="317"/>
      <w:bookmarkEnd w:id="318"/>
      <w:bookmarkEnd w:id="319"/>
    </w:p>
    <w:p w14:paraId="68AC77EA" w14:textId="043FD601" w:rsidR="002D0A66" w:rsidRPr="0077503C" w:rsidRDefault="002D0A66" w:rsidP="00EA3A21">
      <w:pPr>
        <w:pStyle w:val="paragraph"/>
        <w:spacing w:before="0" w:beforeAutospacing="0"/>
        <w:rPr>
          <w:rFonts w:ascii="gotham rounded" w:hAnsi="gotham rounded"/>
          <w:sz w:val="20"/>
          <w:szCs w:val="20"/>
        </w:rPr>
      </w:pPr>
      <w:r w:rsidRPr="0077503C">
        <w:rPr>
          <w:rFonts w:ascii="gotham rounded" w:eastAsia="Gotham Rounded Light" w:hAnsi="gotham rounded" w:cs="Gotham Rounded Light"/>
          <w:sz w:val="20"/>
          <w:szCs w:val="20"/>
        </w:rPr>
        <w:t>Lorsque le voyageur ne fait valoir aucune des prétentions mentionnées au point 3.3.1</w:t>
      </w:r>
      <w:r w:rsidR="42080E6D" w:rsidRPr="0077503C">
        <w:rPr>
          <w:rFonts w:ascii="gotham rounded" w:eastAsia="Gotham Rounded Light" w:hAnsi="gotham rounded" w:cs="Gotham Rounded Light"/>
          <w:sz w:val="20"/>
          <w:szCs w:val="20"/>
        </w:rPr>
        <w:t xml:space="preserve"> </w:t>
      </w:r>
      <w:r w:rsidRPr="0077503C">
        <w:rPr>
          <w:rFonts w:ascii="gotham rounded" w:eastAsia="Gotham Rounded Light" w:hAnsi="gotham rounded" w:cs="Gotham Rounded Light"/>
          <w:sz w:val="20"/>
          <w:szCs w:val="20"/>
        </w:rPr>
        <w:t>a) ci-dessus et qu’il arrive au lieu de destination défini dans le contrat de transport avec 60 minutes ou plus de retard, le Transporteur l’indemnise à hauteur de :</w:t>
      </w:r>
    </w:p>
    <w:p w14:paraId="652B40C7" w14:textId="4C13F7C5" w:rsidR="002D0A66" w:rsidRPr="0077503C" w:rsidRDefault="002D0A66" w:rsidP="00EA3A21">
      <w:pPr>
        <w:pStyle w:val="paragraph"/>
        <w:rPr>
          <w:rFonts w:ascii="gotham rounded" w:hAnsi="gotham rounded"/>
          <w:sz w:val="20"/>
          <w:szCs w:val="20"/>
        </w:rPr>
      </w:pPr>
      <w:r w:rsidRPr="0077503C">
        <w:rPr>
          <w:rFonts w:ascii="gotham rounded" w:hAnsi="gotham rounded"/>
          <w:color w:val="365F91" w:themeColor="accent1" w:themeShade="BF"/>
          <w:sz w:val="20"/>
          <w:szCs w:val="20"/>
        </w:rPr>
        <w:t xml:space="preserve">- </w:t>
      </w:r>
      <w:r w:rsidRPr="0077503C">
        <w:rPr>
          <w:rFonts w:ascii="gotham rounded" w:eastAsia="Gotham Rounded Light" w:hAnsi="gotham rounded" w:cs="Gotham Rounded Light"/>
          <w:sz w:val="20"/>
          <w:szCs w:val="20"/>
        </w:rPr>
        <w:t>25% du montant total du Trajet (hors Options et hors Animal) concerné en cas de retard compris entre soixante (60) et cent-dix-neuf (119) minutes ;</w:t>
      </w:r>
    </w:p>
    <w:p w14:paraId="0C81E78A" w14:textId="36092CD1" w:rsidR="008477AD"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  50% du montant total du Trajet (hors Options et hors Animal) concerné en cas de retard supérieur ou égal à cent-vingt (120) minutes.</w:t>
      </w:r>
    </w:p>
    <w:p w14:paraId="3C7F8E23" w14:textId="5E1A1BCE" w:rsidR="004253FD" w:rsidRPr="0077503C" w:rsidRDefault="002D0A66" w:rsidP="00EA3A21">
      <w:r w:rsidRPr="0077503C">
        <w:t xml:space="preserve">Le versement de la compensation s’effectue dans les conditions suivantes : émission et envoi automatique et proactif d’un mail au client l’informant du montant du dédommagement auquel il est éligible. Le dédommagement est alors adressé sous 3 jours, sous forme de Bon d’achat. L’Acheteur conserve toutefois la possibilité d’obtenir le remboursement des Bons d’achat par crédit bancaire en se rendant sur le Site OUIGO sur son espace « Mes </w:t>
      </w:r>
      <w:r w:rsidR="53078CD3" w:rsidRPr="0077503C">
        <w:t xml:space="preserve">voyages </w:t>
      </w:r>
      <w:r w:rsidRPr="0077503C">
        <w:t>», pendant toute la durée de leur validité. Le remboursement par crédit bancaire est réalisé sur la carte bancaire ayant servi au paiement de la Réservation. Aucun remboursement par crédit bancaire ne pourra intervenir si le Bon d’Achat délivré a été utilisé en tout ou partie.</w:t>
      </w:r>
    </w:p>
    <w:p w14:paraId="2B26AF6B" w14:textId="3231595D" w:rsidR="00F83A9B" w:rsidRPr="00E42976" w:rsidRDefault="466FED93" w:rsidP="00E42976">
      <w:pPr>
        <w:pStyle w:val="Titre3"/>
      </w:pPr>
      <w:bookmarkStart w:id="320" w:name="_Toc108896456"/>
      <w:bookmarkStart w:id="321" w:name="_Toc334270891"/>
      <w:bookmarkStart w:id="322" w:name="_Toc804098772"/>
      <w:bookmarkStart w:id="323" w:name="_Toc1021746593"/>
      <w:bookmarkStart w:id="324" w:name="_Toc780479744"/>
      <w:bookmarkStart w:id="325" w:name="_Toc2002933302"/>
      <w:bookmarkStart w:id="326" w:name="_Toc2077500435"/>
      <w:bookmarkStart w:id="327" w:name="_Toc1695407331"/>
      <w:bookmarkStart w:id="328" w:name="_Toc189812667"/>
      <w:r w:rsidRPr="00E42976">
        <w:t>Droits à indemnisation en cas de retard en correspondance avec un billet direct</w:t>
      </w:r>
      <w:bookmarkEnd w:id="320"/>
      <w:bookmarkEnd w:id="321"/>
      <w:bookmarkEnd w:id="322"/>
      <w:bookmarkEnd w:id="323"/>
      <w:bookmarkEnd w:id="324"/>
      <w:bookmarkEnd w:id="325"/>
      <w:bookmarkEnd w:id="326"/>
      <w:bookmarkEnd w:id="327"/>
      <w:bookmarkEnd w:id="328"/>
    </w:p>
    <w:p w14:paraId="712BE019" w14:textId="7E542145" w:rsidR="002D0A66" w:rsidRPr="0077503C" w:rsidRDefault="002D0A66" w:rsidP="00EA3A21">
      <w:r w:rsidRPr="0077503C">
        <w:t xml:space="preserve">Dans le cas où le voyageur achète un voyage incluant un ou plusieurs trajets en correspondance qui </w:t>
      </w:r>
      <w:r w:rsidRPr="007F1720">
        <w:rPr>
          <w:b/>
          <w:bCs/>
        </w:rPr>
        <w:t>remplit les conditions du billet direct</w:t>
      </w:r>
      <w:r w:rsidRPr="0077503C">
        <w:t xml:space="preserve"> telles que précisées au 3.1.3 des présentes Conditions générales, alors son voyage sera considéré comme un billet direct de son point de départ à son point d’arrivée finale.</w:t>
      </w:r>
    </w:p>
    <w:p w14:paraId="4C71129E" w14:textId="4C3BE6B9" w:rsidR="002D0A66" w:rsidRPr="0077503C" w:rsidRDefault="002D0A66" w:rsidP="00EA3A21">
      <w:r w:rsidRPr="0077503C">
        <w:t>En cas de retard à sa destination finale constatée sur un billet direct, SNCF Voyageurs indemnise le voyageur dans les conditions précisées ci-dessous, quel que soit le motif du retard.</w:t>
      </w:r>
    </w:p>
    <w:p w14:paraId="0F97DF1E" w14:textId="0B8CA9B2" w:rsidR="004C6288" w:rsidRPr="0077503C" w:rsidRDefault="002D0A66" w:rsidP="00EA3A21">
      <w:r w:rsidRPr="0077503C">
        <w:t>Le taux d’indemnisation de chaque transporteur est appliqué pour le trajet qui le concerne en fonction du retard final à l’arrivée, selon le barème suivant :</w:t>
      </w:r>
    </w:p>
    <w:tbl>
      <w:tblPr>
        <w:tblStyle w:val="Grilledutableau1"/>
        <w:tblW w:w="10627" w:type="dxa"/>
        <w:jc w:val="center"/>
        <w:tblLayout w:type="fixed"/>
        <w:tblLook w:val="06A0" w:firstRow="1" w:lastRow="0" w:firstColumn="1" w:lastColumn="0" w:noHBand="1" w:noVBand="1"/>
      </w:tblPr>
      <w:tblGrid>
        <w:gridCol w:w="2461"/>
        <w:gridCol w:w="2675"/>
        <w:gridCol w:w="2562"/>
        <w:gridCol w:w="2929"/>
      </w:tblGrid>
      <w:tr w:rsidR="00DE3D40" w:rsidRPr="0077503C" w14:paraId="7FB35A94" w14:textId="77777777" w:rsidTr="008A56AB">
        <w:trPr>
          <w:trHeight w:val="570"/>
          <w:jc w:val="center"/>
        </w:trPr>
        <w:tc>
          <w:tcPr>
            <w:tcW w:w="2461" w:type="dxa"/>
            <w:vMerge w:val="restart"/>
          </w:tcPr>
          <w:p w14:paraId="47918A97" w14:textId="77777777" w:rsidR="00DE3D40" w:rsidRPr="0077503C" w:rsidRDefault="00DE3D40" w:rsidP="00DE3D40">
            <w:r w:rsidRPr="0077503C">
              <w:t>Retard à votre destination finale</w:t>
            </w:r>
          </w:p>
        </w:tc>
        <w:tc>
          <w:tcPr>
            <w:tcW w:w="8166" w:type="dxa"/>
            <w:gridSpan w:val="3"/>
          </w:tcPr>
          <w:p w14:paraId="5E786A13" w14:textId="77777777" w:rsidR="00DE3D40" w:rsidRPr="0077503C" w:rsidRDefault="00DE3D40" w:rsidP="00DE3D40">
            <w:r w:rsidRPr="0077503C">
              <w:t>Valeur du bon d’achat (</w:t>
            </w:r>
            <w:r w:rsidRPr="0077503C">
              <w:footnoteReference w:id="2"/>
            </w:r>
            <w:r w:rsidRPr="0077503C">
              <w:t xml:space="preserve">). </w:t>
            </w:r>
          </w:p>
          <w:p w14:paraId="3C75FDBC" w14:textId="4C8A4CA5" w:rsidR="00DE3D40" w:rsidRPr="0077503C" w:rsidRDefault="00DE3D40" w:rsidP="00DE3D40">
            <w:pPr>
              <w:tabs>
                <w:tab w:val="left" w:pos="2250"/>
              </w:tabs>
            </w:pPr>
            <w:r w:rsidRPr="0077503C">
              <w:t>% calculé sur le prix du billet payé sur chacun des trajets</w:t>
            </w:r>
          </w:p>
        </w:tc>
      </w:tr>
      <w:tr w:rsidR="00DE3D40" w:rsidRPr="0077503C" w14:paraId="7F67E535" w14:textId="77777777" w:rsidTr="003B5552">
        <w:trPr>
          <w:trHeight w:val="182"/>
          <w:jc w:val="center"/>
        </w:trPr>
        <w:tc>
          <w:tcPr>
            <w:tcW w:w="2461" w:type="dxa"/>
            <w:vMerge/>
          </w:tcPr>
          <w:p w14:paraId="1EA6D8A1" w14:textId="77777777" w:rsidR="00DE3D40" w:rsidRPr="0077503C" w:rsidRDefault="00DE3D40" w:rsidP="00DE3D40">
            <w:bookmarkStart w:id="329" w:name="_Hlk206496287"/>
          </w:p>
        </w:tc>
        <w:tc>
          <w:tcPr>
            <w:tcW w:w="2675" w:type="dxa"/>
            <w:vAlign w:val="center"/>
          </w:tcPr>
          <w:p w14:paraId="01D14B85" w14:textId="77777777" w:rsidR="00DE3D40" w:rsidRPr="00E64C30" w:rsidRDefault="00DE3D40" w:rsidP="00DE3D40">
            <w:pPr>
              <w:rPr>
                <w:b/>
                <w:bCs/>
                <w:sz w:val="22"/>
                <w:szCs w:val="22"/>
              </w:rPr>
            </w:pPr>
            <w:r w:rsidRPr="00E64C30">
              <w:rPr>
                <w:b/>
                <w:bCs/>
                <w:sz w:val="22"/>
                <w:szCs w:val="22"/>
              </w:rPr>
              <w:t>TGV INOUI, INTERCITES</w:t>
            </w:r>
          </w:p>
        </w:tc>
        <w:tc>
          <w:tcPr>
            <w:tcW w:w="2562" w:type="dxa"/>
            <w:vAlign w:val="center"/>
          </w:tcPr>
          <w:p w14:paraId="554AD52D" w14:textId="77777777" w:rsidR="00DE3D40" w:rsidRPr="00E64C30" w:rsidRDefault="00DE3D40" w:rsidP="009D693E">
            <w:pPr>
              <w:rPr>
                <w:b/>
                <w:bCs/>
                <w:sz w:val="22"/>
                <w:szCs w:val="22"/>
              </w:rPr>
            </w:pPr>
            <w:r w:rsidRPr="00E64C30">
              <w:rPr>
                <w:b/>
                <w:bCs/>
                <w:sz w:val="22"/>
                <w:szCs w:val="22"/>
              </w:rPr>
              <w:t>OUIGO</w:t>
            </w:r>
          </w:p>
        </w:tc>
        <w:tc>
          <w:tcPr>
            <w:tcW w:w="2929" w:type="dxa"/>
          </w:tcPr>
          <w:p w14:paraId="5DF83C0A" w14:textId="1FC0795E" w:rsidR="00DE3D40" w:rsidRPr="00E64C30" w:rsidRDefault="008A56AB" w:rsidP="00A04F2F">
            <w:pPr>
              <w:rPr>
                <w:b/>
                <w:bCs/>
                <w:sz w:val="22"/>
                <w:szCs w:val="22"/>
              </w:rPr>
            </w:pPr>
            <w:r w:rsidRPr="00E64C30">
              <w:rPr>
                <w:b/>
                <w:bCs/>
                <w:sz w:val="22"/>
                <w:szCs w:val="22"/>
              </w:rPr>
              <w:t>TER</w:t>
            </w:r>
          </w:p>
        </w:tc>
      </w:tr>
      <w:tr w:rsidR="008A56AB" w:rsidRPr="0077503C" w14:paraId="3D17CC41" w14:textId="77777777" w:rsidTr="008A56AB">
        <w:trPr>
          <w:trHeight w:val="570"/>
          <w:jc w:val="center"/>
        </w:trPr>
        <w:tc>
          <w:tcPr>
            <w:tcW w:w="2461" w:type="dxa"/>
            <w:vAlign w:val="center"/>
          </w:tcPr>
          <w:p w14:paraId="4FD1206F" w14:textId="432F286A" w:rsidR="008A56AB" w:rsidRPr="0077503C" w:rsidRDefault="008A56AB" w:rsidP="008A56AB">
            <w:r>
              <w:rPr>
                <w:color w:val="000000"/>
              </w:rPr>
              <w:t>Moins de 30 min</w:t>
            </w:r>
          </w:p>
        </w:tc>
        <w:tc>
          <w:tcPr>
            <w:tcW w:w="2675" w:type="dxa"/>
            <w:vAlign w:val="center"/>
          </w:tcPr>
          <w:p w14:paraId="24D617AB" w14:textId="2259CC7D" w:rsidR="008A56AB" w:rsidRPr="0077503C" w:rsidRDefault="008A56AB" w:rsidP="008A56AB">
            <w:r>
              <w:rPr>
                <w:color w:val="000000"/>
              </w:rPr>
              <w:t>-</w:t>
            </w:r>
          </w:p>
        </w:tc>
        <w:tc>
          <w:tcPr>
            <w:tcW w:w="2562" w:type="dxa"/>
            <w:vAlign w:val="center"/>
          </w:tcPr>
          <w:p w14:paraId="4456D0B0" w14:textId="189AC8AD" w:rsidR="008A56AB" w:rsidRPr="0077503C" w:rsidRDefault="008A56AB" w:rsidP="008A56AB">
            <w:r>
              <w:rPr>
                <w:color w:val="000000"/>
              </w:rPr>
              <w:t>-</w:t>
            </w:r>
          </w:p>
        </w:tc>
        <w:tc>
          <w:tcPr>
            <w:tcW w:w="2929" w:type="dxa"/>
            <w:vAlign w:val="center"/>
          </w:tcPr>
          <w:p w14:paraId="4163C982" w14:textId="45FBF27D" w:rsidR="008A56AB" w:rsidRPr="0077503C" w:rsidRDefault="008A56AB" w:rsidP="008A56AB">
            <w:r>
              <w:rPr>
                <w:color w:val="000000"/>
              </w:rPr>
              <w:t>-</w:t>
            </w:r>
          </w:p>
        </w:tc>
      </w:tr>
      <w:tr w:rsidR="008A56AB" w:rsidRPr="0077503C" w14:paraId="6B4A0EF7" w14:textId="77777777" w:rsidTr="008A56AB">
        <w:trPr>
          <w:trHeight w:val="570"/>
          <w:jc w:val="center"/>
        </w:trPr>
        <w:tc>
          <w:tcPr>
            <w:tcW w:w="2461" w:type="dxa"/>
            <w:vAlign w:val="center"/>
          </w:tcPr>
          <w:p w14:paraId="5503B8D9" w14:textId="0540F09C" w:rsidR="008A56AB" w:rsidRPr="0077503C" w:rsidRDefault="008A56AB" w:rsidP="008A56AB">
            <w:r>
              <w:rPr>
                <w:color w:val="000000"/>
              </w:rPr>
              <w:t>Entre 30 et 59 minutes</w:t>
            </w:r>
          </w:p>
        </w:tc>
        <w:tc>
          <w:tcPr>
            <w:tcW w:w="2675" w:type="dxa"/>
            <w:vAlign w:val="center"/>
          </w:tcPr>
          <w:p w14:paraId="0AD73181" w14:textId="738E94C2" w:rsidR="008A56AB" w:rsidRPr="0077503C" w:rsidRDefault="008A56AB" w:rsidP="008A56AB">
            <w:r>
              <w:rPr>
                <w:color w:val="000000"/>
              </w:rPr>
              <w:t>25%</w:t>
            </w:r>
          </w:p>
        </w:tc>
        <w:tc>
          <w:tcPr>
            <w:tcW w:w="2562" w:type="dxa"/>
            <w:vAlign w:val="center"/>
          </w:tcPr>
          <w:p w14:paraId="7C92DF14" w14:textId="20C7D4C1" w:rsidR="008A56AB" w:rsidRPr="0077503C" w:rsidRDefault="008A56AB" w:rsidP="008A56AB">
            <w:r>
              <w:rPr>
                <w:color w:val="000000"/>
              </w:rPr>
              <w:t>-</w:t>
            </w:r>
          </w:p>
        </w:tc>
        <w:tc>
          <w:tcPr>
            <w:tcW w:w="2929" w:type="dxa"/>
            <w:vAlign w:val="center"/>
          </w:tcPr>
          <w:p w14:paraId="4426B755" w14:textId="6D927A4D" w:rsidR="008A56AB" w:rsidRPr="0077503C" w:rsidRDefault="008A56AB" w:rsidP="008A56AB">
            <w:r>
              <w:rPr>
                <w:color w:val="000000"/>
              </w:rPr>
              <w:t>-</w:t>
            </w:r>
          </w:p>
        </w:tc>
      </w:tr>
      <w:tr w:rsidR="008A56AB" w:rsidRPr="0077503C" w14:paraId="20DFF6F4" w14:textId="77777777" w:rsidTr="008A56AB">
        <w:trPr>
          <w:trHeight w:val="570"/>
          <w:jc w:val="center"/>
        </w:trPr>
        <w:tc>
          <w:tcPr>
            <w:tcW w:w="2461" w:type="dxa"/>
            <w:vAlign w:val="center"/>
          </w:tcPr>
          <w:p w14:paraId="132D18A9" w14:textId="17AA4501" w:rsidR="008A56AB" w:rsidRPr="0077503C" w:rsidRDefault="008A56AB" w:rsidP="008A56AB">
            <w:r>
              <w:rPr>
                <w:color w:val="000000"/>
              </w:rPr>
              <w:t>Entre 60 et 119 minutes</w:t>
            </w:r>
          </w:p>
        </w:tc>
        <w:tc>
          <w:tcPr>
            <w:tcW w:w="2675" w:type="dxa"/>
            <w:vAlign w:val="center"/>
          </w:tcPr>
          <w:p w14:paraId="4417D9D8" w14:textId="1CFF5CA6" w:rsidR="008A56AB" w:rsidRPr="0077503C" w:rsidRDefault="008A56AB" w:rsidP="008A56AB">
            <w:r>
              <w:rPr>
                <w:color w:val="000000"/>
              </w:rPr>
              <w:t>25%</w:t>
            </w:r>
          </w:p>
        </w:tc>
        <w:tc>
          <w:tcPr>
            <w:tcW w:w="2562" w:type="dxa"/>
            <w:vAlign w:val="center"/>
          </w:tcPr>
          <w:p w14:paraId="620D1420" w14:textId="7D7B5164" w:rsidR="008A56AB" w:rsidRPr="0077503C" w:rsidRDefault="008A56AB" w:rsidP="008A56AB">
            <w:r>
              <w:rPr>
                <w:color w:val="000000"/>
              </w:rPr>
              <w:t>25%</w:t>
            </w:r>
          </w:p>
        </w:tc>
        <w:tc>
          <w:tcPr>
            <w:tcW w:w="2929" w:type="dxa"/>
            <w:vAlign w:val="center"/>
          </w:tcPr>
          <w:p w14:paraId="65482D56" w14:textId="276AD476" w:rsidR="008A56AB" w:rsidRPr="0077503C" w:rsidRDefault="008A56AB" w:rsidP="008A56AB">
            <w:r>
              <w:rPr>
                <w:color w:val="000000"/>
              </w:rPr>
              <w:t>25%</w:t>
            </w:r>
          </w:p>
        </w:tc>
      </w:tr>
      <w:tr w:rsidR="008A56AB" w:rsidRPr="0077503C" w14:paraId="693034E4" w14:textId="77777777" w:rsidTr="008A56AB">
        <w:trPr>
          <w:trHeight w:val="570"/>
          <w:jc w:val="center"/>
        </w:trPr>
        <w:tc>
          <w:tcPr>
            <w:tcW w:w="2461" w:type="dxa"/>
            <w:vAlign w:val="center"/>
          </w:tcPr>
          <w:p w14:paraId="4B11B898" w14:textId="1A172662" w:rsidR="008A56AB" w:rsidRPr="0077503C" w:rsidRDefault="008A56AB" w:rsidP="008A56AB">
            <w:r>
              <w:rPr>
                <w:color w:val="000000"/>
              </w:rPr>
              <w:t>Entre 120 et 179 minutes</w:t>
            </w:r>
          </w:p>
        </w:tc>
        <w:tc>
          <w:tcPr>
            <w:tcW w:w="2675" w:type="dxa"/>
            <w:vAlign w:val="center"/>
          </w:tcPr>
          <w:p w14:paraId="01E383C7" w14:textId="71DE5EB6" w:rsidR="008A56AB" w:rsidRPr="0077503C" w:rsidRDefault="008A56AB" w:rsidP="008A56AB">
            <w:r>
              <w:rPr>
                <w:color w:val="000000"/>
              </w:rPr>
              <w:t>50%</w:t>
            </w:r>
          </w:p>
        </w:tc>
        <w:tc>
          <w:tcPr>
            <w:tcW w:w="2562" w:type="dxa"/>
            <w:vAlign w:val="center"/>
          </w:tcPr>
          <w:p w14:paraId="104313A1" w14:textId="25FFEFDA" w:rsidR="008A56AB" w:rsidRPr="0077503C" w:rsidRDefault="008A56AB" w:rsidP="008A56AB">
            <w:r>
              <w:rPr>
                <w:color w:val="000000"/>
              </w:rPr>
              <w:t>50%</w:t>
            </w:r>
          </w:p>
        </w:tc>
        <w:tc>
          <w:tcPr>
            <w:tcW w:w="2929" w:type="dxa"/>
            <w:vAlign w:val="center"/>
          </w:tcPr>
          <w:p w14:paraId="4DE52BF7" w14:textId="48656957" w:rsidR="008A56AB" w:rsidRPr="0077503C" w:rsidRDefault="008A56AB" w:rsidP="008A56AB">
            <w:r>
              <w:rPr>
                <w:color w:val="000000"/>
              </w:rPr>
              <w:t>50%</w:t>
            </w:r>
          </w:p>
        </w:tc>
      </w:tr>
      <w:tr w:rsidR="008A56AB" w:rsidRPr="0077503C" w14:paraId="4BCD8A9D" w14:textId="77777777" w:rsidTr="008A56AB">
        <w:trPr>
          <w:trHeight w:val="570"/>
          <w:jc w:val="center"/>
        </w:trPr>
        <w:tc>
          <w:tcPr>
            <w:tcW w:w="2461" w:type="dxa"/>
            <w:vAlign w:val="center"/>
          </w:tcPr>
          <w:p w14:paraId="7969F327" w14:textId="5317CCD8" w:rsidR="008A56AB" w:rsidRPr="0077503C" w:rsidRDefault="008A56AB" w:rsidP="008A56AB">
            <w:r>
              <w:rPr>
                <w:color w:val="000000"/>
              </w:rPr>
              <w:t>Plus de 180 minutes</w:t>
            </w:r>
          </w:p>
        </w:tc>
        <w:tc>
          <w:tcPr>
            <w:tcW w:w="2675" w:type="dxa"/>
            <w:vAlign w:val="center"/>
          </w:tcPr>
          <w:p w14:paraId="70A227AF" w14:textId="32F07A15" w:rsidR="008A56AB" w:rsidRPr="0077503C" w:rsidRDefault="008A56AB" w:rsidP="008A56AB">
            <w:r>
              <w:rPr>
                <w:color w:val="000000"/>
              </w:rPr>
              <w:t>75% (2)</w:t>
            </w:r>
          </w:p>
        </w:tc>
        <w:tc>
          <w:tcPr>
            <w:tcW w:w="2562" w:type="dxa"/>
            <w:vAlign w:val="center"/>
          </w:tcPr>
          <w:p w14:paraId="17D962FB" w14:textId="5B1263A6" w:rsidR="008A56AB" w:rsidRPr="0077503C" w:rsidRDefault="008A56AB" w:rsidP="008A56AB">
            <w:r>
              <w:rPr>
                <w:color w:val="000000"/>
              </w:rPr>
              <w:t>50%</w:t>
            </w:r>
          </w:p>
        </w:tc>
        <w:tc>
          <w:tcPr>
            <w:tcW w:w="2929" w:type="dxa"/>
            <w:vAlign w:val="center"/>
          </w:tcPr>
          <w:p w14:paraId="311EAE07" w14:textId="75870A77" w:rsidR="008A56AB" w:rsidRPr="0077503C" w:rsidRDefault="008A56AB" w:rsidP="008A56AB">
            <w:r>
              <w:rPr>
                <w:color w:val="000000"/>
              </w:rPr>
              <w:t>50%</w:t>
            </w:r>
          </w:p>
        </w:tc>
      </w:tr>
      <w:bookmarkEnd w:id="329"/>
    </w:tbl>
    <w:p w14:paraId="208CE23A" w14:textId="77777777" w:rsidR="003B5552" w:rsidRDefault="003B5552" w:rsidP="0072673C">
      <w:pPr>
        <w:pStyle w:val="Paragraphedeliste"/>
      </w:pPr>
    </w:p>
    <w:p w14:paraId="697BE703" w14:textId="4B8DF8C1" w:rsidR="003B5552" w:rsidRPr="0077503C" w:rsidRDefault="003B5552" w:rsidP="003B5552">
      <w:pPr>
        <w:ind w:left="708"/>
      </w:pPr>
      <w:r w:rsidRPr="0077503C">
        <w:lastRenderedPageBreak/>
        <w:t>La demande d’indemnisation peut être faite :</w:t>
      </w:r>
    </w:p>
    <w:p w14:paraId="5AECF6D9" w14:textId="76DB4CB5" w:rsidR="002D0A66" w:rsidRPr="0077503C" w:rsidRDefault="009D0562" w:rsidP="00EA3A21">
      <w:pPr>
        <w:pStyle w:val="Paragraphedeliste"/>
        <w:numPr>
          <w:ilvl w:val="0"/>
          <w:numId w:val="5"/>
        </w:numPr>
      </w:pPr>
      <w:r w:rsidRPr="0077503C">
        <w:t>Auprès</w:t>
      </w:r>
      <w:r w:rsidR="002D0A66" w:rsidRPr="0077503C">
        <w:t xml:space="preserve"> du Centre de Relation Clients OUIGO via le formulaire de contact disponible sur le Site Ouigo et l’Application OUIGO en cas billet direct pour des Correspondances OUIGO</w:t>
      </w:r>
    </w:p>
    <w:p w14:paraId="4FC6CEE1" w14:textId="09DD7E9B" w:rsidR="002D0A66" w:rsidRPr="0077503C" w:rsidRDefault="002D0A66" w:rsidP="00EA3A21">
      <w:pPr>
        <w:pStyle w:val="Paragraphedeliste"/>
        <w:numPr>
          <w:ilvl w:val="0"/>
          <w:numId w:val="5"/>
        </w:numPr>
      </w:pPr>
      <w:r w:rsidRPr="0077503C">
        <w:t xml:space="preserve"> </w:t>
      </w:r>
      <w:r w:rsidR="009D0562" w:rsidRPr="0077503C">
        <w:t>Ou</w:t>
      </w:r>
      <w:r w:rsidRPr="0077503C">
        <w:t xml:space="preserve"> en ligne sur </w:t>
      </w:r>
      <w:r w:rsidR="00D15678" w:rsidRPr="00D15678">
        <w:t>https://www.sncf-voyageurs.com/fr/contactez-nous/demande-et-reclamation/</w:t>
      </w:r>
      <w:r w:rsidR="00D15678" w:rsidRPr="00E45830">
        <w:t xml:space="preserve"> </w:t>
      </w:r>
      <w:r w:rsidR="00D15678">
        <w:t>en</w:t>
      </w:r>
      <w:r w:rsidRPr="0077503C">
        <w:t xml:space="preserve"> cas de billet direct</w:t>
      </w:r>
      <w:r w:rsidR="009D0562" w:rsidRPr="0077503C">
        <w:t xml:space="preserve"> </w:t>
      </w:r>
      <w:r w:rsidRPr="0077503C">
        <w:t>avec une correspondance OUIGO + TGV/Intercités</w:t>
      </w:r>
      <w:r w:rsidR="00970134">
        <w:t xml:space="preserve"> ou </w:t>
      </w:r>
      <w:r w:rsidR="00970134" w:rsidRPr="0077503C">
        <w:t xml:space="preserve">OUIGO + </w:t>
      </w:r>
      <w:r w:rsidR="00970134">
        <w:t>TER</w:t>
      </w:r>
    </w:p>
    <w:p w14:paraId="7F542F59" w14:textId="77777777" w:rsidR="002D0A66" w:rsidRPr="0077503C" w:rsidRDefault="002D0A66" w:rsidP="00EA3A21">
      <w:r w:rsidRPr="0077503C">
        <w:t>Toute demande doit être envoyée au plus tard 90 jours après le voyage.</w:t>
      </w:r>
    </w:p>
    <w:p w14:paraId="0DA9F9DD" w14:textId="725ED826" w:rsidR="002D0A66" w:rsidRPr="00514F4B" w:rsidRDefault="466FED93" w:rsidP="00514F4B">
      <w:pPr>
        <w:pStyle w:val="Titre3"/>
      </w:pPr>
      <w:bookmarkStart w:id="330" w:name="_Toc184271154"/>
      <w:bookmarkStart w:id="331" w:name="_Toc1291005228"/>
      <w:bookmarkStart w:id="332" w:name="_Toc791926265"/>
      <w:bookmarkStart w:id="333" w:name="_Toc1337473061"/>
      <w:bookmarkStart w:id="334" w:name="_Toc1010479368"/>
      <w:bookmarkStart w:id="335" w:name="_Toc1775132256"/>
      <w:bookmarkStart w:id="336" w:name="_Toc1345092310"/>
      <w:bookmarkStart w:id="337" w:name="_Toc1649097196"/>
      <w:bookmarkStart w:id="338" w:name="_Toc496216477"/>
      <w:bookmarkStart w:id="339" w:name="_Toc189812668"/>
      <w:bookmarkEnd w:id="330"/>
      <w:r w:rsidRPr="00514F4B">
        <w:t>Assistance en cas de retard ou d’annulation</w:t>
      </w:r>
      <w:bookmarkEnd w:id="331"/>
      <w:bookmarkEnd w:id="332"/>
      <w:bookmarkEnd w:id="333"/>
      <w:bookmarkEnd w:id="334"/>
      <w:bookmarkEnd w:id="335"/>
      <w:bookmarkEnd w:id="336"/>
      <w:bookmarkEnd w:id="337"/>
      <w:bookmarkEnd w:id="338"/>
      <w:bookmarkEnd w:id="339"/>
    </w:p>
    <w:p w14:paraId="4CE35260" w14:textId="3D989933" w:rsidR="002D0A66" w:rsidRPr="0077503C" w:rsidRDefault="002D0A66" w:rsidP="00EA3A21">
      <w:pPr>
        <w:pStyle w:val="paragraph"/>
        <w:rPr>
          <w:rFonts w:ascii="gotham rounded" w:hAnsi="gotham rounded"/>
          <w:color w:val="365F91" w:themeColor="accent1" w:themeShade="BF"/>
          <w:sz w:val="20"/>
          <w:szCs w:val="20"/>
        </w:rPr>
      </w:pPr>
      <w:r w:rsidRPr="0077503C">
        <w:rPr>
          <w:rFonts w:ascii="gotham rounded" w:hAnsi="gotham rounded"/>
          <w:sz w:val="20"/>
          <w:szCs w:val="20"/>
        </w:rPr>
        <w:t>Lorsque le retard prévu du train est de 60 minutes ou plus ou lorsque son annulation conduit à un retard de 60 minutes ou plus, le Transporteur prend toutes les mesures raisonnablement exigibles et proportionnées pour améliorer la situation des voyageurs. En fonction du temps d’attente estimé, ces mesures comprennent, si possible, la distribution de boissons et de repas ainsi que la mise à disposition d’un hébergement adéquat ou le remboursement des frais raisonnables d’hébergement transfert compris.</w:t>
      </w:r>
    </w:p>
    <w:p w14:paraId="47DC0477" w14:textId="77777777" w:rsidR="002D0A66" w:rsidRPr="0077503C" w:rsidRDefault="002D0A66" w:rsidP="00EA3A21">
      <w:pPr>
        <w:pStyle w:val="paragraph"/>
        <w:rPr>
          <w:rFonts w:ascii="gotham rounded" w:hAnsi="gotham rounded"/>
          <w:sz w:val="20"/>
          <w:szCs w:val="20"/>
        </w:rPr>
      </w:pPr>
      <w:r w:rsidRPr="0077503C">
        <w:rPr>
          <w:rFonts w:ascii="gotham rounded" w:hAnsi="gotham rounded"/>
          <w:sz w:val="20"/>
          <w:szCs w:val="20"/>
        </w:rPr>
        <w:t>Une attention particulière est accordée aux personnes à mobilité réduite et handicapées selon les modalités décrite à l’article 3.4.</w:t>
      </w:r>
    </w:p>
    <w:p w14:paraId="5EA43008" w14:textId="64BB3F33" w:rsidR="002D0A66" w:rsidRPr="00514F4B" w:rsidRDefault="466FED93" w:rsidP="00514F4B">
      <w:pPr>
        <w:pStyle w:val="Titre3"/>
      </w:pPr>
      <w:bookmarkStart w:id="340" w:name="_Toc1404894324"/>
      <w:bookmarkStart w:id="341" w:name="_Toc1624740431"/>
      <w:bookmarkStart w:id="342" w:name="_Toc1289171733"/>
      <w:bookmarkStart w:id="343" w:name="_Toc21986676"/>
      <w:bookmarkStart w:id="344" w:name="_Toc822505782"/>
      <w:bookmarkStart w:id="345" w:name="_Toc358736553"/>
      <w:bookmarkStart w:id="346" w:name="_Toc1852714160"/>
      <w:bookmarkStart w:id="347" w:name="_Toc1621908912"/>
      <w:bookmarkStart w:id="348" w:name="_Toc189812669"/>
      <w:r w:rsidRPr="00514F4B">
        <w:t>Exonération de responsabilité en cas d’inobservation des horaires</w:t>
      </w:r>
      <w:bookmarkEnd w:id="340"/>
      <w:bookmarkEnd w:id="341"/>
      <w:bookmarkEnd w:id="342"/>
      <w:bookmarkEnd w:id="343"/>
      <w:bookmarkEnd w:id="344"/>
      <w:bookmarkEnd w:id="345"/>
      <w:bookmarkEnd w:id="346"/>
      <w:bookmarkEnd w:id="347"/>
      <w:bookmarkEnd w:id="348"/>
    </w:p>
    <w:p w14:paraId="1E748078" w14:textId="4E697689" w:rsidR="03C47F7A" w:rsidRPr="0077503C" w:rsidRDefault="002D0A66" w:rsidP="00EA3A21">
      <w:pPr>
        <w:pStyle w:val="paragraph"/>
        <w:rPr>
          <w:rFonts w:ascii="gotham rounded" w:hAnsi="gotham rounded"/>
          <w:sz w:val="20"/>
          <w:szCs w:val="20"/>
        </w:rPr>
      </w:pPr>
      <w:r w:rsidRPr="0077503C">
        <w:rPr>
          <w:rFonts w:ascii="gotham rounded" w:hAnsi="gotham rounded"/>
          <w:sz w:val="20"/>
          <w:szCs w:val="20"/>
        </w:rPr>
        <w:t>Le voyageur n’a droit à aucune indemnisation lorsqu’il a été informé du retard du train avant l’achat du Billet ou si le retard reste inférieur à 60 minutes.</w:t>
      </w:r>
    </w:p>
    <w:p w14:paraId="5C9BEF17" w14:textId="2238AC29" w:rsidR="002D0A66" w:rsidRPr="00514F4B" w:rsidRDefault="466FED93" w:rsidP="00514F4B">
      <w:pPr>
        <w:pStyle w:val="Titre2"/>
        <w:rPr>
          <w:rFonts w:eastAsia="Arial"/>
        </w:rPr>
      </w:pPr>
      <w:bookmarkStart w:id="349" w:name="_Toc136870425"/>
      <w:bookmarkStart w:id="350" w:name="_Toc136938708"/>
      <w:bookmarkStart w:id="351" w:name="_Toc137019055"/>
      <w:bookmarkStart w:id="352" w:name="page12"/>
      <w:bookmarkStart w:id="353" w:name="page13"/>
      <w:bookmarkStart w:id="354" w:name="_Toc54361447"/>
      <w:bookmarkStart w:id="355" w:name="_Toc82167020"/>
      <w:bookmarkStart w:id="356" w:name="_Toc94683375"/>
      <w:bookmarkStart w:id="357" w:name="_Toc108891145"/>
      <w:bookmarkStart w:id="358" w:name="_Toc427368211"/>
      <w:bookmarkStart w:id="359" w:name="_Toc1890384887"/>
      <w:bookmarkStart w:id="360" w:name="_Toc984098556"/>
      <w:bookmarkStart w:id="361" w:name="_Toc550405896"/>
      <w:bookmarkStart w:id="362" w:name="_Toc908631909"/>
      <w:bookmarkStart w:id="363" w:name="_Toc1735016131"/>
      <w:bookmarkStart w:id="364" w:name="_Toc774700152"/>
      <w:bookmarkStart w:id="365" w:name="_Toc1270573715"/>
      <w:bookmarkStart w:id="366" w:name="_Toc293531632"/>
      <w:bookmarkStart w:id="367" w:name="_Toc189812670"/>
      <w:bookmarkEnd w:id="349"/>
      <w:bookmarkEnd w:id="350"/>
      <w:bookmarkEnd w:id="351"/>
      <w:bookmarkEnd w:id="352"/>
      <w:bookmarkEnd w:id="353"/>
      <w:r w:rsidRPr="00514F4B">
        <w:rPr>
          <w:rFonts w:eastAsia="Arial"/>
        </w:rPr>
        <w:t xml:space="preserve">Accessibilité et Assistance aux personnes handicapées et à mobilité </w:t>
      </w:r>
      <w:bookmarkEnd w:id="354"/>
      <w:bookmarkEnd w:id="355"/>
      <w:bookmarkEnd w:id="356"/>
      <w:r w:rsidRPr="00514F4B">
        <w:rPr>
          <w:rFonts w:eastAsia="Arial"/>
        </w:rPr>
        <w:t>réduite</w:t>
      </w:r>
      <w:bookmarkEnd w:id="357"/>
      <w:bookmarkEnd w:id="358"/>
      <w:bookmarkEnd w:id="359"/>
      <w:bookmarkEnd w:id="360"/>
      <w:bookmarkEnd w:id="361"/>
      <w:bookmarkEnd w:id="362"/>
      <w:bookmarkEnd w:id="363"/>
      <w:bookmarkEnd w:id="364"/>
      <w:bookmarkEnd w:id="365"/>
      <w:bookmarkEnd w:id="366"/>
      <w:bookmarkEnd w:id="367"/>
    </w:p>
    <w:p w14:paraId="110D4E68" w14:textId="3450CA79" w:rsidR="00A8014B" w:rsidRPr="00514F4B" w:rsidRDefault="466FED93" w:rsidP="00514F4B">
      <w:pPr>
        <w:pStyle w:val="Titre3"/>
      </w:pPr>
      <w:bookmarkStart w:id="368" w:name="_Toc54361448"/>
      <w:bookmarkStart w:id="369" w:name="_Toc82167021"/>
      <w:bookmarkStart w:id="370" w:name="_Toc94683376"/>
      <w:bookmarkStart w:id="371" w:name="_Toc108891146"/>
      <w:bookmarkStart w:id="372" w:name="_Toc836195190"/>
      <w:bookmarkStart w:id="373" w:name="_Toc2067919658"/>
      <w:bookmarkStart w:id="374" w:name="_Toc420124608"/>
      <w:bookmarkStart w:id="375" w:name="_Toc1839817344"/>
      <w:bookmarkStart w:id="376" w:name="_Toc1604263625"/>
      <w:bookmarkStart w:id="377" w:name="_Toc1959792996"/>
      <w:bookmarkStart w:id="378" w:name="_Toc1337935830"/>
      <w:bookmarkStart w:id="379" w:name="_Toc2135752421"/>
      <w:bookmarkStart w:id="380" w:name="_Toc506574799"/>
      <w:bookmarkStart w:id="381" w:name="_Toc189812671"/>
      <w:r w:rsidRPr="00514F4B">
        <w:t>Communication d’informations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462B93C" w14:textId="483E1736" w:rsidR="002D0A66" w:rsidRPr="0077503C" w:rsidRDefault="002D0A66" w:rsidP="00EA3A21">
      <w:r w:rsidRPr="0077503C">
        <w:t>Le Transporteur fournit aux personnes handicapées et aux personnes à mobilité réduite des informations sur l’accessibilité des services ferroviaires ainsi que sur les conditions d’accès au matériel roulant et informe les personnes handicapées et les personnes à mobilité réduite des équipements à bord.</w:t>
      </w:r>
    </w:p>
    <w:p w14:paraId="149EABD1" w14:textId="104DB6A5" w:rsidR="006B4C16" w:rsidRPr="0077503C" w:rsidRDefault="002D0A66" w:rsidP="00EA3A21">
      <w:r w:rsidRPr="0077503C">
        <w:t>Ces informations sont disponibles :</w:t>
      </w:r>
    </w:p>
    <w:p w14:paraId="3FFC5F71" w14:textId="2DDD83C3" w:rsidR="006B4C16" w:rsidRPr="0077503C" w:rsidRDefault="006B4C16" w:rsidP="00EA3A21">
      <w:r w:rsidRPr="0077503C">
        <w:t>Pour l</w:t>
      </w:r>
      <w:r w:rsidR="004467CD" w:rsidRPr="0077503C">
        <w:t xml:space="preserve">es </w:t>
      </w:r>
      <w:r w:rsidR="52262A2E" w:rsidRPr="0077503C">
        <w:t>Offre</w:t>
      </w:r>
      <w:r w:rsidR="76235E60" w:rsidRPr="0077503C">
        <w:t>s</w:t>
      </w:r>
      <w:r w:rsidRPr="0077503C">
        <w:t xml:space="preserve"> </w:t>
      </w:r>
      <w:r w:rsidR="004467CD" w:rsidRPr="0077503C">
        <w:t>OUIGO Grande Vitesse et OUIGO Train Classique</w:t>
      </w:r>
      <w:r w:rsidR="00F2298A" w:rsidRPr="0077503C">
        <w:t> :</w:t>
      </w:r>
    </w:p>
    <w:p w14:paraId="03B8EFBA" w14:textId="240158D7" w:rsidR="002D0A66" w:rsidRPr="0077503C" w:rsidRDefault="002D0A66" w:rsidP="00EA3A21">
      <w:pPr>
        <w:pStyle w:val="Paragraphedeliste"/>
        <w:numPr>
          <w:ilvl w:val="0"/>
          <w:numId w:val="45"/>
        </w:numPr>
      </w:pPr>
      <w:r w:rsidRPr="0077503C">
        <w:t xml:space="preserve">Auprès du 3635 #45 (prix d’un appel local) ligne experte Accès Plus dédiée aux voyageurs en situation de handicap ou à mobilité réduite. </w:t>
      </w:r>
    </w:p>
    <w:p w14:paraId="68D17794" w14:textId="77777777" w:rsidR="002D0A66" w:rsidRPr="0077503C" w:rsidRDefault="002D0A66" w:rsidP="00EA3A21">
      <w:pPr>
        <w:pStyle w:val="Paragraphedeliste"/>
        <w:numPr>
          <w:ilvl w:val="0"/>
          <w:numId w:val="45"/>
        </w:numPr>
        <w:rPr>
          <w:rFonts w:eastAsia="Times New Roman"/>
        </w:rPr>
      </w:pPr>
      <w:r w:rsidRPr="0077503C">
        <w:rPr>
          <w:rFonts w:eastAsia="Times New Roman"/>
        </w:rPr>
        <w:t>Par internet :</w:t>
      </w:r>
      <w:r w:rsidRPr="0077503C">
        <w:rPr>
          <w:rFonts w:eastAsia="Times New Roman"/>
          <w:color w:val="FF0000"/>
        </w:rPr>
        <w:t xml:space="preserve"> </w:t>
      </w:r>
      <w:hyperlink r:id="rId21" w:history="1">
        <w:r w:rsidRPr="0077503C">
          <w:rPr>
            <w:rStyle w:val="Lienhypertexte"/>
          </w:rPr>
          <w:t>Voyagez en situation de handicap ou de mobilité réduite</w:t>
        </w:r>
      </w:hyperlink>
      <w:r w:rsidRPr="0077503C">
        <w:t xml:space="preserve"> </w:t>
      </w:r>
    </w:p>
    <w:p w14:paraId="44FA1A09" w14:textId="78C1012A" w:rsidR="00644ADF" w:rsidRPr="0077503C" w:rsidRDefault="00644ADF" w:rsidP="00EA3A21">
      <w:r w:rsidRPr="0077503C">
        <w:t>Pour l’Offre Paris-Bruxelles en OUIGO Train Classique :</w:t>
      </w:r>
    </w:p>
    <w:p w14:paraId="37CF1BDC" w14:textId="6604DEF2" w:rsidR="00644ADF" w:rsidRPr="0077503C" w:rsidRDefault="00644ADF" w:rsidP="00EA3A21">
      <w:pPr>
        <w:pStyle w:val="Paragraphedeliste"/>
        <w:numPr>
          <w:ilvl w:val="0"/>
          <w:numId w:val="5"/>
        </w:numPr>
      </w:pPr>
      <w:r w:rsidRPr="0077503C">
        <w:t>Au</w:t>
      </w:r>
      <w:r w:rsidR="00703570" w:rsidRPr="0077503C">
        <w:t xml:space="preserve">près de SNCF Voyageurs SA : </w:t>
      </w:r>
    </w:p>
    <w:p w14:paraId="6BF4D1C8" w14:textId="77777777" w:rsidR="00703570" w:rsidRPr="0077503C" w:rsidRDefault="00703570" w:rsidP="00EA3A21">
      <w:pPr>
        <w:pStyle w:val="Paragraphedeliste"/>
        <w:numPr>
          <w:ilvl w:val="0"/>
          <w:numId w:val="45"/>
        </w:numPr>
      </w:pPr>
      <w:r w:rsidRPr="0077503C">
        <w:t xml:space="preserve">Auprès du 3635 #45 (prix d’un appel local) ligne experte Accès Plus dédiée aux voyageurs en situation de handicap ou à mobilité réduite. </w:t>
      </w:r>
    </w:p>
    <w:p w14:paraId="2A20E4D0" w14:textId="77777777" w:rsidR="00703570" w:rsidRPr="0077503C" w:rsidRDefault="00703570" w:rsidP="00EA3A21">
      <w:pPr>
        <w:pStyle w:val="Paragraphedeliste"/>
        <w:numPr>
          <w:ilvl w:val="0"/>
          <w:numId w:val="45"/>
        </w:numPr>
      </w:pPr>
      <w:r w:rsidRPr="0077503C">
        <w:t xml:space="preserve">Par internet : </w:t>
      </w:r>
      <w:hyperlink r:id="rId22" w:history="1">
        <w:r w:rsidRPr="0077503C">
          <w:rPr>
            <w:rFonts w:eastAsia="Calibri"/>
          </w:rPr>
          <w:t>Voyagez en situation de handicap ou de mobilité réduite</w:t>
        </w:r>
      </w:hyperlink>
      <w:r w:rsidRPr="0077503C">
        <w:t xml:space="preserve"> </w:t>
      </w:r>
    </w:p>
    <w:p w14:paraId="3A9F0BD8" w14:textId="0F58A81D" w:rsidR="00A072AB" w:rsidRPr="0077503C" w:rsidRDefault="00A072AB" w:rsidP="00EA3A21">
      <w:pPr>
        <w:pStyle w:val="Paragraphedeliste"/>
        <w:numPr>
          <w:ilvl w:val="0"/>
          <w:numId w:val="5"/>
        </w:numPr>
      </w:pPr>
      <w:r w:rsidRPr="0077503C">
        <w:t>Auprès de SNCB </w:t>
      </w:r>
      <w:r w:rsidR="00C617DE" w:rsidRPr="0077503C">
        <w:t xml:space="preserve">SA : </w:t>
      </w:r>
    </w:p>
    <w:p w14:paraId="28213BFA" w14:textId="77777777" w:rsidR="0083063B" w:rsidRPr="0077503C" w:rsidRDefault="0083063B" w:rsidP="00EA3A21">
      <w:pPr>
        <w:pStyle w:val="Paragraphedeliste"/>
        <w:numPr>
          <w:ilvl w:val="0"/>
          <w:numId w:val="47"/>
        </w:numPr>
      </w:pPr>
      <w:r w:rsidRPr="0077503C">
        <w:lastRenderedPageBreak/>
        <w:t>Au centre d'info et d'assistance téléphonique de la SNCB au +32 (0)2 607 30 00 (7/7 jours, de 7h00 à 21h30 au plus tard 24h avant le départ)  </w:t>
      </w:r>
    </w:p>
    <w:p w14:paraId="43C412FF" w14:textId="38C46EEC" w:rsidR="00703570" w:rsidRPr="0077503C" w:rsidRDefault="0083063B" w:rsidP="00EA3A21">
      <w:pPr>
        <w:pStyle w:val="Paragraphedeliste"/>
        <w:numPr>
          <w:ilvl w:val="0"/>
          <w:numId w:val="48"/>
        </w:numPr>
      </w:pPr>
      <w:r w:rsidRPr="0077503C">
        <w:rPr>
          <w:u w:val="single"/>
        </w:rPr>
        <w:t xml:space="preserve">Par internet : </w:t>
      </w:r>
      <w:hyperlink r:id="rId23" w:tgtFrame="_blank" w:history="1">
        <w:r w:rsidRPr="0077503C">
          <w:rPr>
            <w:rStyle w:val="Lienhypertexte"/>
            <w:rFonts w:eastAsia="Times New Roman"/>
          </w:rPr>
          <w:t>https://www.b-europe.com/FR/Reduced-Mobility</w:t>
        </w:r>
      </w:hyperlink>
    </w:p>
    <w:p w14:paraId="1257D873" w14:textId="7500F92A" w:rsidR="00B90F6F" w:rsidRPr="00514F4B" w:rsidRDefault="466FED93" w:rsidP="00514F4B">
      <w:pPr>
        <w:pStyle w:val="Titre3"/>
      </w:pPr>
      <w:bookmarkStart w:id="382" w:name="_Toc54361449"/>
      <w:bookmarkStart w:id="383" w:name="_Toc82167022"/>
      <w:bookmarkStart w:id="384" w:name="_Toc94683377"/>
      <w:bookmarkStart w:id="385" w:name="_Toc108891147"/>
      <w:bookmarkStart w:id="386" w:name="_Toc1088060723"/>
      <w:bookmarkStart w:id="387" w:name="_Toc342382651"/>
      <w:bookmarkStart w:id="388" w:name="_Toc1567468533"/>
      <w:bookmarkStart w:id="389" w:name="_Toc189812672"/>
      <w:bookmarkStart w:id="390" w:name="_Toc889264218"/>
      <w:bookmarkStart w:id="391" w:name="_Toc1304470839"/>
      <w:bookmarkStart w:id="392" w:name="_Toc1407026160"/>
      <w:bookmarkStart w:id="393" w:name="_Toc884745511"/>
      <w:bookmarkStart w:id="394" w:name="_Toc1393260081"/>
      <w:r w:rsidRPr="00514F4B">
        <w:t>Accessibilité et besoin d’accompagnement</w:t>
      </w:r>
      <w:bookmarkEnd w:id="382"/>
      <w:bookmarkEnd w:id="383"/>
      <w:bookmarkEnd w:id="384"/>
      <w:bookmarkEnd w:id="385"/>
      <w:bookmarkEnd w:id="386"/>
      <w:bookmarkEnd w:id="387"/>
      <w:bookmarkEnd w:id="388"/>
      <w:bookmarkEnd w:id="389"/>
      <w:r w:rsidR="6B0FE442" w:rsidRPr="00514F4B">
        <w:t xml:space="preserve"> </w:t>
      </w:r>
      <w:bookmarkEnd w:id="390"/>
      <w:bookmarkEnd w:id="391"/>
      <w:bookmarkEnd w:id="392"/>
      <w:bookmarkEnd w:id="393"/>
      <w:bookmarkEnd w:id="394"/>
    </w:p>
    <w:p w14:paraId="29A2E949" w14:textId="6D377BBF" w:rsidR="002D0A66" w:rsidRPr="0077503C" w:rsidRDefault="002D0A66" w:rsidP="00EA3A21">
      <w:bookmarkStart w:id="395" w:name="page14"/>
      <w:bookmarkEnd w:id="395"/>
      <w:r w:rsidRPr="0077503C">
        <w:t>Le Transporteur, veille à assurer l’accès des gares, des zones d’embarquement, du matériel roulant et des autres équipements aux personnes handicapées et aux personnes à mobilité réduite.</w:t>
      </w:r>
    </w:p>
    <w:p w14:paraId="20410166" w14:textId="65584DEC" w:rsidR="002D0A66" w:rsidRPr="0077503C" w:rsidRDefault="7413CC20" w:rsidP="00EA3A21">
      <w:r w:rsidRPr="0077503C">
        <w:t>L’accompagnateur doit être une personne majeure</w:t>
      </w:r>
      <w:r w:rsidR="00AB1299">
        <w:t>, valide et</w:t>
      </w:r>
      <w:r w:rsidRPr="0077503C">
        <w:t xml:space="preserve"> responsable et ne peut pas être elle-même une personne titulaire d’une </w:t>
      </w:r>
      <w:r w:rsidR="004721F2" w:rsidRPr="0077503C">
        <w:t>Carte Mobilité Inclusion</w:t>
      </w:r>
      <w:r w:rsidRPr="0077503C">
        <w:t xml:space="preserve">. L’accompagnateur et le Voyageur qu’il accompagne au titre du présent article doivent voyager ensemble sur le même Trajet et se présenter ensemble à l’accueil embarquement. Lors de son Trajet, le Voyageur doit être en mesure de présenter sa </w:t>
      </w:r>
      <w:r w:rsidR="004721F2" w:rsidRPr="0077503C">
        <w:t xml:space="preserve">Carte Mobilité Inclusion </w:t>
      </w:r>
      <w:r w:rsidR="00724E5B">
        <w:t>Invalidité</w:t>
      </w:r>
      <w:r w:rsidR="004721F2" w:rsidRPr="0077503C">
        <w:t xml:space="preserve"> reprenant la mention « besoin</w:t>
      </w:r>
      <w:r w:rsidR="003B5803" w:rsidRPr="0077503C">
        <w:t xml:space="preserve"> </w:t>
      </w:r>
      <w:r w:rsidR="004721F2" w:rsidRPr="0077503C">
        <w:t>d’accompagnement » ou « cécité »</w:t>
      </w:r>
      <w:r w:rsidRPr="0077503C">
        <w:t>, sous peine d’être régularisé dans les conditions définies à l’article 5.5 ci-dessous.</w:t>
      </w:r>
    </w:p>
    <w:p w14:paraId="0982B3D9" w14:textId="77777777" w:rsidR="00CF4611" w:rsidRDefault="002D0A66" w:rsidP="00CF4611">
      <w:r w:rsidRPr="0077503C">
        <w:t xml:space="preserve">Les Voyageurs à Mobilité Réduite (PMR) ou en Situation de Handicap dont le taux d’incapacité est inférieur à quatre-vingts pourcent (80%) sont invités à réserver eux-mêmes leurs Billets comme tout autre Voyageur. </w:t>
      </w:r>
      <w:bookmarkStart w:id="396" w:name="_Toc1937417307"/>
    </w:p>
    <w:p w14:paraId="5B172762" w14:textId="0E846E28" w:rsidR="002F6817" w:rsidRPr="0077503C" w:rsidRDefault="466FED93" w:rsidP="00CF4611">
      <w:pPr>
        <w:pStyle w:val="Titre4"/>
      </w:pPr>
      <w:bookmarkStart w:id="397" w:name="_Toc189812673"/>
      <w:r w:rsidRPr="0077503C">
        <w:t>Voyageurs Utilisateurs de Fauteuil Roulant (UFR)</w:t>
      </w:r>
      <w:bookmarkEnd w:id="396"/>
      <w:bookmarkEnd w:id="397"/>
    </w:p>
    <w:p w14:paraId="29C6794F" w14:textId="7068E2F5" w:rsidR="00E53B23" w:rsidRPr="0077503C" w:rsidRDefault="0041301A" w:rsidP="00EA3A21">
      <w:pPr>
        <w:rPr>
          <w:rFonts w:eastAsia="Calibri" w:cs="Arial"/>
        </w:rPr>
      </w:pPr>
      <w:r w:rsidRPr="0077503C">
        <w:rPr>
          <w:rFonts w:eastAsia="Calibri" w:cs="Arial"/>
        </w:rPr>
        <w:t>Pour les offres OUIGO</w:t>
      </w:r>
      <w:r w:rsidRPr="0077503C">
        <w:t xml:space="preserve"> Grande Vitesse </w:t>
      </w:r>
      <w:r w:rsidR="002F6817" w:rsidRPr="0077503C">
        <w:t>et Paris</w:t>
      </w:r>
      <w:r w:rsidRPr="0077503C">
        <w:t>-Bruxelles en OUIGO Train Classique</w:t>
      </w:r>
    </w:p>
    <w:p w14:paraId="1FEF5066" w14:textId="27F87F22" w:rsidR="002D0A66" w:rsidRPr="0077503C" w:rsidRDefault="002D0A66" w:rsidP="00EA3A21">
      <w:r w:rsidRPr="0077503C">
        <w:t>Les Voyageurs Utilisateurs de Fauteuil Roulant (UFR) bénéficient d’un emplacement spécifique (dans la limite du nombre d’emplacements réservés à cet effet</w:t>
      </w:r>
      <w:r w:rsidR="00C54857" w:rsidRPr="0077503C">
        <w:t xml:space="preserve"> : </w:t>
      </w:r>
      <w:r w:rsidR="004072EA" w:rsidRPr="0077503C">
        <w:t>deux (2)</w:t>
      </w:r>
      <w:r w:rsidRPr="0077503C">
        <w:t xml:space="preserve"> dans les Rames </w:t>
      </w:r>
      <w:r w:rsidR="00FF4F8E" w:rsidRPr="0077503C">
        <w:t xml:space="preserve">de l’offre </w:t>
      </w:r>
      <w:r w:rsidRPr="0077503C">
        <w:t xml:space="preserve">OUIGO Grande </w:t>
      </w:r>
      <w:r w:rsidR="00E37A56" w:rsidRPr="0077503C">
        <w:t>Vitesse, et</w:t>
      </w:r>
      <w:r w:rsidR="00935086" w:rsidRPr="0077503C">
        <w:t xml:space="preserve"> </w:t>
      </w:r>
      <w:r w:rsidR="005A7BBF" w:rsidRPr="0077503C">
        <w:t xml:space="preserve">un (1) </w:t>
      </w:r>
      <w:r w:rsidR="008458CD" w:rsidRPr="0077503C">
        <w:t xml:space="preserve">emplacement </w:t>
      </w:r>
      <w:r w:rsidR="00A71B62" w:rsidRPr="0077503C">
        <w:t>dans les Rames</w:t>
      </w:r>
      <w:r w:rsidR="003F4F5A" w:rsidRPr="0077503C">
        <w:t xml:space="preserve"> </w:t>
      </w:r>
      <w:r w:rsidR="00FF4F8E" w:rsidRPr="0077503C">
        <w:t xml:space="preserve">de l’offre </w:t>
      </w:r>
      <w:r w:rsidR="003F4F5A" w:rsidRPr="0077503C">
        <w:t>Paris-Bruxelles en OUIGO Train Classique</w:t>
      </w:r>
      <w:r w:rsidRPr="0077503C">
        <w:t xml:space="preserve">). Les emplacements prévus pour les Utilisateurs de Fauteuil Roulant et </w:t>
      </w:r>
      <w:r w:rsidR="6FF616EE" w:rsidRPr="0077503C">
        <w:t>leur</w:t>
      </w:r>
      <w:r w:rsidR="11E08977" w:rsidRPr="0077503C">
        <w:t>s</w:t>
      </w:r>
      <w:r w:rsidR="6FF616EE" w:rsidRPr="0077503C">
        <w:t xml:space="preserve"> accompagnateur</w:t>
      </w:r>
      <w:r w:rsidR="71F894DE" w:rsidRPr="0077503C">
        <w:t>s</w:t>
      </w:r>
      <w:r w:rsidRPr="0077503C">
        <w:t xml:space="preserve"> dans les Rames OUIGO Grande Vitesse </w:t>
      </w:r>
      <w:r w:rsidR="6EE720AC" w:rsidRPr="0077503C">
        <w:t xml:space="preserve">et les rames Paris-Bruxelles en OUIGO Train Classique </w:t>
      </w:r>
      <w:r w:rsidRPr="0077503C">
        <w:t>leur sont strictement réservés.</w:t>
      </w:r>
    </w:p>
    <w:p w14:paraId="75EC1EA8" w14:textId="6EA1D3D1" w:rsidR="0EC760CD" w:rsidRPr="0077503C" w:rsidRDefault="002D0A66" w:rsidP="00EA3A21">
      <w:r w:rsidRPr="0077503C">
        <w:t>Ils bénéficient d’un parcours dédié « Utilisateurs de Fauteuil Roulant (UFR) » sur le Site</w:t>
      </w:r>
      <w:r w:rsidR="56ADBD9A" w:rsidRPr="0077503C">
        <w:t xml:space="preserve"> et l’application OUIGO</w:t>
      </w:r>
      <w:r w:rsidRPr="0077503C">
        <w:t>. Dans le cadre d'une Réservation comportant un voyageur en fauteuil roulant, nous limitons cette Réservation à un maximum de 2 personnes.</w:t>
      </w:r>
      <w:r w:rsidR="0048125B" w:rsidRPr="0077503C">
        <w:t xml:space="preserve"> </w:t>
      </w:r>
      <w:r w:rsidR="0EC760CD" w:rsidRPr="0077503C">
        <w:t xml:space="preserve">Les Voyageurs Utilisateurs de Fauteuil Roulant (UFR) titulaires d’une Carte Mobilité Inclusion Invalidité </w:t>
      </w:r>
      <w:r w:rsidR="00142595">
        <w:t>reprenant</w:t>
      </w:r>
      <w:r w:rsidR="0EC760CD" w:rsidRPr="0077503C">
        <w:t xml:space="preserve"> la mention "besoin d'accompagnement", sont invités à réserver, en toute autonomie, leur Billet ainsi que celui de leur accompagnateur gratuit sur le Site ou l’Application OUIGO.</w:t>
      </w:r>
    </w:p>
    <w:p w14:paraId="6341EE97" w14:textId="5147E486" w:rsidR="0EC760CD" w:rsidRPr="0077503C" w:rsidRDefault="0EC760CD" w:rsidP="00EA3A21">
      <w:r w:rsidRPr="0077503C">
        <w:t>Les Voyageurs Utilisateurs de Fauteuil Roulant (UFR) titulaires d’une Carte Mobilité Inclusion Invalidité et mentionnant un besoin d’accompagnement ayant effectué leur achat sur un site distributeurs devront contacter le Centre de Relation Client OUIGO via le formulaire de contact présent sur le Site OUIGO pour demander le remboursement d</w:t>
      </w:r>
      <w:r w:rsidR="00B117A3" w:rsidRPr="0077503C">
        <w:t>u billet de</w:t>
      </w:r>
      <w:r w:rsidRPr="0077503C">
        <w:t xml:space="preserve"> leur accompagnateur pour lequel ils peuvent bénéficier d’un billet gratuit.</w:t>
      </w:r>
    </w:p>
    <w:p w14:paraId="40BB8393" w14:textId="78DB1788" w:rsidR="0041301A" w:rsidRPr="0077503C" w:rsidRDefault="0041301A" w:rsidP="00EA3A21">
      <w:pPr>
        <w:rPr>
          <w:rFonts w:eastAsia="Calibri" w:cs="Arial"/>
        </w:rPr>
      </w:pPr>
      <w:r w:rsidRPr="0077503C">
        <w:t xml:space="preserve">Pour </w:t>
      </w:r>
      <w:r w:rsidR="00E37A56" w:rsidRPr="0077503C">
        <w:t>l’Offre OUIGO</w:t>
      </w:r>
      <w:r w:rsidRPr="0077503C">
        <w:t xml:space="preserve"> Train Classique</w:t>
      </w:r>
    </w:p>
    <w:p w14:paraId="74315229" w14:textId="77777777" w:rsidR="0018150C" w:rsidRDefault="002D0A66" w:rsidP="0018150C">
      <w:r w:rsidRPr="0077503C">
        <w:t>L’accès aux Rames</w:t>
      </w:r>
      <w:r w:rsidR="00FF4F8E" w:rsidRPr="0077503C">
        <w:t xml:space="preserve"> de l’</w:t>
      </w:r>
      <w:r w:rsidR="00A22957" w:rsidRPr="0077503C">
        <w:t>O</w:t>
      </w:r>
      <w:r w:rsidR="00FF4F8E" w:rsidRPr="0077503C">
        <w:t>ffre</w:t>
      </w:r>
      <w:r w:rsidRPr="0077503C">
        <w:t xml:space="preserve"> OUIGO Train Classique n’est pas adapté aux Voyageurs en fauteuil roulant pour cause de couloirs et plateformes trop étroits ne permettant pas la circulation du fauteuil et ne permettant pas le stockage d’un fauteuil non plié. Les Voyageurs Utilisateurs de Fauteuil Roulant (UFR), après avoir complété le formulaire de contact dans le parcours de vente, seront contactés dans un délai de 24 h maximum par le Centre de Relation Client OUIGO qui mettra tout en œuvre pour leur proposer une alternative uniquement sur les Trajets communs aux offres Train Classique et Grande Vitesse, sous réserve de la disponibilité des places. Un Billet sur un train OUIGO Grande Vitesse pourra leur être émis au tarif du train OUIGO Train Classique sur lequel ils souhaitaient voyager initialement. </w:t>
      </w:r>
      <w:bookmarkStart w:id="398" w:name="_Toc1416085188"/>
    </w:p>
    <w:p w14:paraId="434F9231" w14:textId="6D3A6493" w:rsidR="002D0A66" w:rsidRPr="00514F4B" w:rsidRDefault="466FED93" w:rsidP="0018150C">
      <w:pPr>
        <w:pStyle w:val="Titre4"/>
      </w:pPr>
      <w:bookmarkStart w:id="399" w:name="_Toc189812674"/>
      <w:r w:rsidRPr="00514F4B">
        <w:lastRenderedPageBreak/>
        <w:t>Voyageurs en Situation de Handicap (PSH)</w:t>
      </w:r>
      <w:bookmarkEnd w:id="398"/>
      <w:bookmarkEnd w:id="399"/>
    </w:p>
    <w:p w14:paraId="2EFB5FBB" w14:textId="4EB0EEFC" w:rsidR="002D0A66" w:rsidRPr="0077503C" w:rsidRDefault="002D0A66" w:rsidP="00EA3A21">
      <w:r w:rsidRPr="0077503C">
        <w:t xml:space="preserve">Les Voyageurs en Situation de Handicap (PSH) titulaires d’une Carte Mobilité Inclusion Invalidité </w:t>
      </w:r>
      <w:r w:rsidR="00142595">
        <w:t xml:space="preserve">reprenant </w:t>
      </w:r>
      <w:r w:rsidR="21017C5E" w:rsidRPr="0077503C">
        <w:t>la mention "besoin d'accompagnement" ou « Cécité</w:t>
      </w:r>
      <w:r w:rsidRPr="0077503C">
        <w:t>, sont invités à réserver eux-mêmes leurs Billets comme tout autre Voyageur</w:t>
      </w:r>
      <w:r w:rsidR="2C454B8F" w:rsidRPr="0077503C">
        <w:t xml:space="preserve"> sur le site et l’application OUIGO</w:t>
      </w:r>
      <w:r w:rsidRPr="0077503C">
        <w:t xml:space="preserve">. Les Voyageurs devront contacter le Centre de Relation Client OUIGO via le formulaire de contact présent sur le Site OUIGO pour demander la Réservation de leur accompagnateur pour lequel ils peuvent bénéficier d’un billet gratuit. </w:t>
      </w:r>
    </w:p>
    <w:p w14:paraId="50C8BBC8" w14:textId="37EBECA4" w:rsidR="08DEAF38" w:rsidRPr="0077503C" w:rsidRDefault="51F8C822" w:rsidP="00EA3A21">
      <w:r w:rsidRPr="0077503C">
        <w:t xml:space="preserve">Les Voyageurs </w:t>
      </w:r>
      <w:r w:rsidRPr="0077503C">
        <w:rPr>
          <w:rFonts w:eastAsia="Times New Roman" w:cs="Times New Roman"/>
        </w:rPr>
        <w:t>en Situation de Handicap (PSH)</w:t>
      </w:r>
      <w:r w:rsidRPr="0077503C">
        <w:t xml:space="preserve"> titulaires d’une Carte Mobilité Inclusion Invalidité </w:t>
      </w:r>
      <w:r w:rsidR="00EA5983">
        <w:t>reprenant</w:t>
      </w:r>
      <w:r w:rsidRPr="0077503C">
        <w:t xml:space="preserve"> la mention "besoin d'accompagnement" ou « Cécité ayant effectué leur achat sur un site distributeurs devront contacter le Centre de Relation Client OUIGO via le formulaire de contact présent sur le Site OUIGO pour demander le remboursement de leur accompagnateur pour lequel ils peuvent bénéficier d’un billet gratuit.</w:t>
      </w:r>
    </w:p>
    <w:p w14:paraId="07FCA3F5" w14:textId="19D2808E" w:rsidR="002D0A66" w:rsidRPr="00961949" w:rsidRDefault="466FED93" w:rsidP="00961949">
      <w:pPr>
        <w:pStyle w:val="Titre3"/>
      </w:pPr>
      <w:bookmarkStart w:id="400" w:name="page15"/>
      <w:bookmarkStart w:id="401" w:name="_Toc54361450"/>
      <w:bookmarkStart w:id="402" w:name="_Toc82167023"/>
      <w:bookmarkStart w:id="403" w:name="_Toc94683378"/>
      <w:bookmarkStart w:id="404" w:name="_Toc108891148"/>
      <w:bookmarkStart w:id="405" w:name="_Toc2045358395"/>
      <w:bookmarkStart w:id="406" w:name="_Toc1641584531"/>
      <w:bookmarkStart w:id="407" w:name="_Toc285739792"/>
      <w:bookmarkStart w:id="408" w:name="_Toc1171247002"/>
      <w:bookmarkStart w:id="409" w:name="_Toc1752719127"/>
      <w:bookmarkStart w:id="410" w:name="_Toc918343738"/>
      <w:bookmarkStart w:id="411" w:name="_Toc711277707"/>
      <w:bookmarkStart w:id="412" w:name="_Toc291437053"/>
      <w:bookmarkStart w:id="413" w:name="_Toc529161175"/>
      <w:bookmarkStart w:id="414" w:name="_Toc189812675"/>
      <w:bookmarkEnd w:id="400"/>
      <w:r w:rsidRPr="00961949">
        <w:t>Assistance dans les gares</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22AA12F" w14:textId="77777777" w:rsidR="002D0A66" w:rsidRPr="0077503C" w:rsidRDefault="002D0A66" w:rsidP="00EA3A21">
      <w:r w:rsidRPr="0077503C">
        <w:t>Le Transporteur propose au voyageur en situation de handicap et à mobilité réduite un service gratuit d’accueil en gare et d’accompagnement au train pouvant être réservé auprès d’Assist’enGare.</w:t>
      </w:r>
    </w:p>
    <w:p w14:paraId="2B307DE4" w14:textId="5D1E8859" w:rsidR="002D0A66" w:rsidRPr="0077503C" w:rsidDel="005F43E9" w:rsidRDefault="002D0A66" w:rsidP="00EA3A21">
      <w:pPr>
        <w:rPr>
          <w:rFonts w:cs="Times New Roman"/>
        </w:rPr>
      </w:pPr>
      <w:r w:rsidRPr="0077503C">
        <w:rPr>
          <w:rFonts w:cs="Times New Roman"/>
        </w:rPr>
        <w:t xml:space="preserve">L’ensemble des Conditions Générales d’Utilisation du Service Assist’enGare sont consultables </w:t>
      </w:r>
      <w:hyperlink r:id="rId24" w:history="1">
        <w:r w:rsidRPr="0077503C">
          <w:rPr>
            <w:rStyle w:val="Lienhypertexte"/>
          </w:rPr>
          <w:t>ici</w:t>
        </w:r>
      </w:hyperlink>
    </w:p>
    <w:p w14:paraId="7E5A5131" w14:textId="31FC94A3" w:rsidR="002D0A66" w:rsidRPr="0077503C" w:rsidDel="005F43E9" w:rsidRDefault="002D0A66" w:rsidP="00EA3A21">
      <w:r w:rsidRPr="0077503C">
        <w:t>Dans le cadre d</w:t>
      </w:r>
      <w:r w:rsidR="00664FAD" w:rsidRPr="0077503C">
        <w:t xml:space="preserve">e </w:t>
      </w:r>
      <w:r w:rsidR="00E37A56" w:rsidRPr="0077503C">
        <w:t>l’Offre Paris</w:t>
      </w:r>
      <w:r w:rsidR="65B6535F" w:rsidRPr="0077503C">
        <w:t xml:space="preserve">- </w:t>
      </w:r>
      <w:r w:rsidRPr="0077503C">
        <w:t>Bruxelles en OUIGO Train classique, l’assistance en Belgique peut également se réserver via SNCB</w:t>
      </w:r>
      <w:r w:rsidR="0063461D" w:rsidRPr="0077503C">
        <w:t xml:space="preserve"> SA</w:t>
      </w:r>
      <w:r w:rsidRPr="0077503C">
        <w:t xml:space="preserve">.  L’ensemble des Conditions Générales d’Utilisation du Service sont consultables </w:t>
      </w:r>
      <w:hyperlink r:id="rId25">
        <w:r w:rsidR="6FF616EE" w:rsidRPr="0077503C">
          <w:rPr>
            <w:rStyle w:val="Lienhypertexte"/>
          </w:rPr>
          <w:t>ici</w:t>
        </w:r>
      </w:hyperlink>
      <w:r w:rsidRPr="0077503C">
        <w:t>.</w:t>
      </w:r>
    </w:p>
    <w:p w14:paraId="46DBB8D5" w14:textId="5FAC4201" w:rsidR="002D0A66" w:rsidRPr="00961949" w:rsidRDefault="466FED93" w:rsidP="00961949">
      <w:pPr>
        <w:pStyle w:val="Titre2"/>
        <w:rPr>
          <w:rFonts w:eastAsia="Arial"/>
        </w:rPr>
      </w:pPr>
      <w:bookmarkStart w:id="415" w:name="_Toc184111791"/>
      <w:bookmarkStart w:id="416" w:name="_Toc184137135"/>
      <w:bookmarkStart w:id="417" w:name="_Toc184137307"/>
      <w:bookmarkStart w:id="418" w:name="_Toc184137478"/>
      <w:bookmarkStart w:id="419" w:name="_Toc184137864"/>
      <w:bookmarkStart w:id="420" w:name="_Toc184138880"/>
      <w:bookmarkStart w:id="421" w:name="_Toc184139051"/>
      <w:bookmarkStart w:id="422" w:name="_Toc184139254"/>
      <w:bookmarkStart w:id="423" w:name="_Toc184229827"/>
      <w:bookmarkStart w:id="424" w:name="_Toc184231582"/>
      <w:bookmarkStart w:id="425" w:name="_Toc184231758"/>
      <w:bookmarkStart w:id="426" w:name="_Toc184232133"/>
      <w:bookmarkStart w:id="427" w:name="_Toc184232547"/>
      <w:bookmarkStart w:id="428" w:name="_Toc184238211"/>
      <w:bookmarkStart w:id="429" w:name="_Toc184238799"/>
      <w:bookmarkStart w:id="430" w:name="_Toc184238975"/>
      <w:bookmarkStart w:id="431" w:name="_Toc184239151"/>
      <w:bookmarkStart w:id="432" w:name="_Toc184239327"/>
      <w:bookmarkStart w:id="433" w:name="_Toc184240599"/>
      <w:bookmarkStart w:id="434" w:name="_Toc184241299"/>
      <w:bookmarkStart w:id="435" w:name="_Toc184241476"/>
      <w:bookmarkStart w:id="436" w:name="_Toc184241653"/>
      <w:bookmarkStart w:id="437" w:name="_Toc180779873"/>
      <w:bookmarkStart w:id="438" w:name="_Toc54361451"/>
      <w:bookmarkStart w:id="439" w:name="_Toc82167024"/>
      <w:bookmarkStart w:id="440" w:name="_Toc94683379"/>
      <w:bookmarkStart w:id="441" w:name="_Toc108891149"/>
      <w:bookmarkStart w:id="442" w:name="_Toc1238183996"/>
      <w:bookmarkStart w:id="443" w:name="_Toc1162409753"/>
      <w:bookmarkStart w:id="444" w:name="_Toc1152419950"/>
      <w:bookmarkStart w:id="445" w:name="_Toc1739957881"/>
      <w:bookmarkStart w:id="446" w:name="_Toc1271999584"/>
      <w:bookmarkStart w:id="447" w:name="_Toc848694382"/>
      <w:bookmarkStart w:id="448" w:name="_Toc766802071"/>
      <w:bookmarkStart w:id="449" w:name="_Toc1317147751"/>
      <w:bookmarkStart w:id="450" w:name="_Toc1163535290"/>
      <w:bookmarkStart w:id="451" w:name="_Toc189812676"/>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961949">
        <w:rPr>
          <w:rFonts w:eastAsia="Arial"/>
        </w:rPr>
        <w:t>Obligations du Voyageur en gare et à bord des trains OUIGO</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06B48C6" w14:textId="29FD1AFC" w:rsidR="0046290C" w:rsidRPr="00961949" w:rsidRDefault="466FED93" w:rsidP="00961949">
      <w:pPr>
        <w:pStyle w:val="Titre3"/>
      </w:pPr>
      <w:bookmarkStart w:id="452" w:name="_Toc54361452"/>
      <w:bookmarkStart w:id="453" w:name="_Toc82167025"/>
      <w:bookmarkStart w:id="454" w:name="_Toc94683380"/>
      <w:bookmarkStart w:id="455" w:name="_Toc108891150"/>
      <w:bookmarkStart w:id="456" w:name="_Toc901824542"/>
      <w:bookmarkStart w:id="457" w:name="_Toc1966441257"/>
      <w:bookmarkStart w:id="458" w:name="_Toc1231935184"/>
      <w:bookmarkStart w:id="459" w:name="_Toc1675342746"/>
      <w:bookmarkStart w:id="460" w:name="_Toc1505679067"/>
      <w:bookmarkStart w:id="461" w:name="_Toc990182599"/>
      <w:bookmarkStart w:id="462" w:name="_Toc1049751793"/>
      <w:bookmarkStart w:id="463" w:name="_Toc466594358"/>
      <w:bookmarkStart w:id="464" w:name="_Toc34224221"/>
      <w:bookmarkStart w:id="465" w:name="_Toc189812677"/>
      <w:r w:rsidRPr="00961949">
        <w:t xml:space="preserve">Dispositions </w:t>
      </w:r>
      <w:r w:rsidR="00E37A56" w:rsidRPr="00961949">
        <w:t>Particulières –</w:t>
      </w:r>
      <w:r w:rsidRPr="00961949">
        <w:t xml:space="preserve"> Règles de vie à bord</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43A46059" w14:textId="04FE9008" w:rsidR="002D0A66" w:rsidRPr="0077503C" w:rsidRDefault="002D0A66" w:rsidP="00EA3A21">
      <w:r w:rsidRPr="0077503C">
        <w:t>Le Voyageur doit obtempérer aux directives d</w:t>
      </w:r>
      <w:r w:rsidR="008C148C" w:rsidRPr="0077503C">
        <w:t>e</w:t>
      </w:r>
      <w:r w:rsidR="000B7A61" w:rsidRPr="0077503C">
        <w:t>s</w:t>
      </w:r>
      <w:r w:rsidRPr="0077503C">
        <w:t xml:space="preserve"> </w:t>
      </w:r>
      <w:r w:rsidR="00B764AD" w:rsidRPr="0077503C">
        <w:t>Chef(fe)</w:t>
      </w:r>
      <w:r w:rsidR="000B7A61" w:rsidRPr="0077503C">
        <w:t>s</w:t>
      </w:r>
      <w:r w:rsidRPr="0077503C">
        <w:t xml:space="preserve"> de Bord</w:t>
      </w:r>
      <w:r w:rsidR="008C148C" w:rsidRPr="0077503C">
        <w:t>, d</w:t>
      </w:r>
      <w:r w:rsidR="002075C9" w:rsidRPr="0077503C">
        <w:t>es</w:t>
      </w:r>
      <w:r w:rsidRPr="0077503C">
        <w:t xml:space="preserve"> </w:t>
      </w:r>
      <w:r w:rsidR="00B764AD" w:rsidRPr="0077503C">
        <w:t>Chef(fe)</w:t>
      </w:r>
      <w:r w:rsidR="000B7A61" w:rsidRPr="0077503C">
        <w:t>s</w:t>
      </w:r>
      <w:r w:rsidRPr="0077503C">
        <w:t xml:space="preserve"> de train ou </w:t>
      </w:r>
      <w:r w:rsidR="008C148C" w:rsidRPr="0077503C">
        <w:t>d</w:t>
      </w:r>
      <w:r w:rsidR="002075C9" w:rsidRPr="0077503C">
        <w:t>es</w:t>
      </w:r>
      <w:r w:rsidR="008C148C" w:rsidRPr="0077503C">
        <w:t xml:space="preserve"> </w:t>
      </w:r>
      <w:r w:rsidRPr="0077503C">
        <w:t>Train Manager</w:t>
      </w:r>
      <w:r w:rsidR="00400031" w:rsidRPr="0077503C">
        <w:t xml:space="preserve">s </w:t>
      </w:r>
      <w:r w:rsidRPr="0077503C">
        <w:t>et plus généralement du Personnel. Le Voyageur doit se conformer aux prescriptions concernant l’utilisation des installations et des équipements, en particulier les conditions d’accès à l’enceinte des gares et aux trains.</w:t>
      </w:r>
    </w:p>
    <w:p w14:paraId="6B81325B" w14:textId="72E51F5F" w:rsidR="002D0A66" w:rsidRPr="0077503C" w:rsidRDefault="002D0A66" w:rsidP="00EA3A21">
      <w:r w:rsidRPr="0077503C">
        <w:t xml:space="preserve">A l’égard du Personnel présent à bord, </w:t>
      </w:r>
      <w:r w:rsidR="00CC67C9" w:rsidRPr="0077503C">
        <w:t xml:space="preserve">et le cas échéant </w:t>
      </w:r>
      <w:r w:rsidRPr="0077503C">
        <w:t>du personnel effectuant le nettoyage des Rames OUIGO en cours de Trajet, le Voyageur est tenu de se comporter avec civisme et courtoisie. Il ne doit notamment rien faire qui puisse entraver leur activité.</w:t>
      </w:r>
    </w:p>
    <w:p w14:paraId="7D7915E1" w14:textId="55648165" w:rsidR="002D0A66" w:rsidRPr="0077503C" w:rsidRDefault="002D0A66" w:rsidP="00EA3A21">
      <w:r w:rsidRPr="0077503C">
        <w:t xml:space="preserve">Le Voyageur est invité par ailleurs à se comporter de manière civilisée en respectant les autres Voyageurs et les règles de bienséance qui s’imposent (aider les personnes âgées à installer leurs Bagages Cabines ; </w:t>
      </w:r>
      <w:r w:rsidR="003A73B5" w:rsidRPr="0077503C">
        <w:t xml:space="preserve">le cas échéant </w:t>
      </w:r>
      <w:r w:rsidRPr="0077503C">
        <w:t>se déplacer jusqu’à la poubelle située en plateforme pour jeter ses détritus ; respecter la propreté des toilettes, etc.).</w:t>
      </w:r>
    </w:p>
    <w:p w14:paraId="7B312689" w14:textId="4C82F181" w:rsidR="002D0A66" w:rsidRPr="0077503C" w:rsidRDefault="002D0A66" w:rsidP="00EA3A21">
      <w:r w:rsidRPr="0077503C">
        <w:t>A bord du train, il est demandé au Voyageur de maintenir son téléphone portable en mode « silencieux » pendant tout le Trajet et de converser sur les plateformes.</w:t>
      </w:r>
    </w:p>
    <w:p w14:paraId="57952ACA" w14:textId="0D87E05F" w:rsidR="00977AF3" w:rsidRPr="0077503C" w:rsidRDefault="0009575D" w:rsidP="00EA3A21">
      <w:pPr>
        <w:pStyle w:val="Paragraphedeliste"/>
        <w:numPr>
          <w:ilvl w:val="0"/>
          <w:numId w:val="189"/>
        </w:numPr>
      </w:pPr>
      <w:r w:rsidRPr="0077503C">
        <w:t xml:space="preserve">Pour un </w:t>
      </w:r>
      <w:r w:rsidR="0084123F" w:rsidRPr="0077503C">
        <w:t>voyage</w:t>
      </w:r>
      <w:r w:rsidRPr="0077503C">
        <w:t xml:space="preserve"> effectué dans le cadre de l’Offre OUIGO Grande Vitess</w:t>
      </w:r>
      <w:r w:rsidR="000B6824" w:rsidRPr="0077503C">
        <w:t>e, de l’</w:t>
      </w:r>
      <w:r w:rsidR="00562B1E" w:rsidRPr="0077503C">
        <w:t>O</w:t>
      </w:r>
      <w:r w:rsidR="000B6824" w:rsidRPr="0077503C">
        <w:t xml:space="preserve">ffre </w:t>
      </w:r>
      <w:r w:rsidRPr="0077503C">
        <w:t xml:space="preserve">OUIGO Train Classique </w:t>
      </w:r>
      <w:r w:rsidR="00906E6F" w:rsidRPr="0077503C">
        <w:t xml:space="preserve">et </w:t>
      </w:r>
      <w:r w:rsidR="00EF132D" w:rsidRPr="0077503C">
        <w:t xml:space="preserve">de l’Offre </w:t>
      </w:r>
      <w:r w:rsidR="00977AF3" w:rsidRPr="0077503C">
        <w:t>Paris-Bruxelles en OUIGO Train Classique sur le territoire français :</w:t>
      </w:r>
    </w:p>
    <w:p w14:paraId="4E70935F" w14:textId="39ADE256" w:rsidR="002D0A66" w:rsidRPr="0077503C" w:rsidRDefault="002D0A66" w:rsidP="00EA3A21">
      <w:bookmarkStart w:id="466" w:name="page16"/>
      <w:bookmarkEnd w:id="466"/>
      <w:r w:rsidRPr="0077503C">
        <w:t>Conformément aux dispositions de l’article 5 du décret n°2016-541 du 3 mai 2016, il est notamment interdit au Voyageur de souiller ou détériorer le matériel, d’enlever ou de détériorer les étiquettes, cartes, pancartes ou inscriptions apposées dans les Rames OUIGO, de faire obstacle à la fermeture des portières immédiatement avant le départ, d’ouvrir les portières après le signal de départ pendant la marche et avant l’arrêt complet du train, de se servir sans motif plausible du signal d’alarme. Conformément aux dispositions de l’article 8 du décret n°2016-541 du 3 mai 2016, l’entrée et le séjour dans l’enceinte du chemin de fer ou dans les dépendances de la voie ferrée sont interdits à toute personne en état d’ivresse.</w:t>
      </w:r>
    </w:p>
    <w:p w14:paraId="59EBCE2F" w14:textId="7252C25E" w:rsidR="002D0A66" w:rsidRPr="0077503C" w:rsidRDefault="002D0A66" w:rsidP="00EA3A21">
      <w:r w:rsidRPr="0077503C">
        <w:lastRenderedPageBreak/>
        <w:t>Conformément aux dispositions des articles 16 et 18 du décret n°2016-541 du 3 mai 2016, le fait pour le Voyageur de contrevenir aux dispositions des deux alinéas précédents est puni de l’amende prévue pour les contraventions de la quatrième classe.</w:t>
      </w:r>
    </w:p>
    <w:p w14:paraId="4A903CC1" w14:textId="2D44D181" w:rsidR="002D0A66" w:rsidRPr="0077503C" w:rsidRDefault="002D0A66" w:rsidP="00EA3A21">
      <w:r w:rsidRPr="0077503C">
        <w:t>Conformément aux articles 19 du décret n° 2016-541 du 3 mai 2016, R.3512-2 et L. 3513-6 du Code de la santé publique, il est interdit de fumer et de vapoter dans les Rames OUIGO et sur les zones d’embarquement et de débarquement, même avec le consentement des autres Voyageurs. Conformément aux dispositions de l’article R. 3515-2 du Code la santé publique et de l’article 19 du décret n° 2016-541 du 3 mai 2016, le fait de fumer dans ces lieux est puni de l’amende prévue pour les contraventions de troisième classe.</w:t>
      </w:r>
    </w:p>
    <w:p w14:paraId="66243E0F" w14:textId="1E743024" w:rsidR="00EB26F0" w:rsidRPr="0077503C" w:rsidRDefault="002D0A66" w:rsidP="00EA3A21">
      <w:r w:rsidRPr="0077503C">
        <w:t xml:space="preserve">Le Voyageur qui transgresse des dispositions dont l’inobservation peut compromettre la sécurité de l’exploitation ou des autres Voyageurs peut être exclu du transport par </w:t>
      </w:r>
      <w:r w:rsidR="00481AB3" w:rsidRPr="0077503C">
        <w:t>des</w:t>
      </w:r>
      <w:r w:rsidR="002075C9" w:rsidRPr="0077503C">
        <w:t xml:space="preserve"> </w:t>
      </w:r>
      <w:r w:rsidR="00B764AD" w:rsidRPr="0077503C">
        <w:t>Chef(fe)</w:t>
      </w:r>
      <w:r w:rsidR="002075C9" w:rsidRPr="0077503C">
        <w:t>s</w:t>
      </w:r>
      <w:r w:rsidRPr="0077503C">
        <w:t xml:space="preserve"> de Bord ou </w:t>
      </w:r>
      <w:r w:rsidR="00B764AD" w:rsidRPr="0077503C">
        <w:t>Chef(fe)</w:t>
      </w:r>
      <w:r w:rsidR="003A6EFB" w:rsidRPr="0077503C">
        <w:t>s</w:t>
      </w:r>
      <w:r w:rsidRPr="0077503C">
        <w:t xml:space="preserve"> de train sans droit au remboursement du prix du transport.</w:t>
      </w:r>
    </w:p>
    <w:p w14:paraId="0433C1D1" w14:textId="3F4E4745" w:rsidR="00461F50" w:rsidRPr="0077503C" w:rsidRDefault="00461F50" w:rsidP="00EA3A21">
      <w:pPr>
        <w:pStyle w:val="Paragraphedeliste"/>
        <w:numPr>
          <w:ilvl w:val="0"/>
          <w:numId w:val="190"/>
        </w:numPr>
      </w:pPr>
      <w:r w:rsidRPr="0077503C">
        <w:t>Pour un voyage effectué dans le cadre de l’Offre Paris-Bruxelles en OUIGO Train Classique sur le territoire belge :</w:t>
      </w:r>
    </w:p>
    <w:p w14:paraId="370652A4" w14:textId="70F516B1" w:rsidR="005B381C" w:rsidRPr="0077503C" w:rsidRDefault="005B381C" w:rsidP="00EA3A21">
      <w:r w:rsidRPr="0077503C">
        <w:t>Dans les installations et les trains de la SNCB</w:t>
      </w:r>
      <w:r w:rsidR="002874AC" w:rsidRPr="0077503C">
        <w:t xml:space="preserve"> SA</w:t>
      </w:r>
      <w:r w:rsidRPr="0077503C">
        <w:t xml:space="preserve">, le Voyageur est tenu de se conformer aux lois et règlements qui sont d’application, en particulier aux dispositions de la loi du 27 avril 2018 sur la police des chemins de fer, ainsi qu’aux présentes Conditions.  La loi précitée érige une série de comportements en infraction pouvant donner lieu, selon le cas, soit à des poursuites pénales, soit à des poursuites administratives. Outre les sanctions répressives qui pourraient, le cas échéant, vous être infligées à l’issue de ces </w:t>
      </w:r>
      <w:r w:rsidR="000F5159" w:rsidRPr="0077503C">
        <w:t>procédures, SNCB</w:t>
      </w:r>
      <w:r w:rsidR="0089552B" w:rsidRPr="0077503C">
        <w:t xml:space="preserve"> SA</w:t>
      </w:r>
      <w:r w:rsidRPr="0077503C">
        <w:t xml:space="preserve"> se réserve le droit de réclamer </w:t>
      </w:r>
      <w:r w:rsidR="0089552B" w:rsidRPr="0077503C">
        <w:t xml:space="preserve">au Voyageur </w:t>
      </w:r>
      <w:r w:rsidRPr="0077503C">
        <w:t xml:space="preserve">une indemnisation pour toute conséquence dommageable qu’elle aurait subie du fait de ces infractions.  Enfin, si les circonstances le justifient, </w:t>
      </w:r>
      <w:r w:rsidR="0089552B" w:rsidRPr="0077503C">
        <w:t>le Voyageur</w:t>
      </w:r>
      <w:r w:rsidRPr="0077503C">
        <w:t xml:space="preserve"> pourr</w:t>
      </w:r>
      <w:r w:rsidR="0089552B" w:rsidRPr="0077503C">
        <w:t>ait</w:t>
      </w:r>
      <w:r w:rsidRPr="0077503C">
        <w:t xml:space="preserve"> également être exclu du véhicule ferroviaire ou de la gare sans avoir droit à aucun dédommagement ou remboursement du prix de </w:t>
      </w:r>
      <w:r w:rsidR="0089552B" w:rsidRPr="0077503C">
        <w:t>son</w:t>
      </w:r>
      <w:r w:rsidRPr="0077503C">
        <w:t xml:space="preserve"> titre de transport.  </w:t>
      </w:r>
      <w:r w:rsidR="0089552B" w:rsidRPr="0077503C">
        <w:t>Le Voyageur doit</w:t>
      </w:r>
      <w:r w:rsidRPr="0077503C">
        <w:t xml:space="preserve"> également noter qu’outre les comportements érigés spécifiquement en infraction par la loi du 27 avril 2018 sur la police des chemins de fer, </w:t>
      </w:r>
      <w:r w:rsidR="0089552B" w:rsidRPr="0077503C">
        <w:t>il est</w:t>
      </w:r>
      <w:r w:rsidRPr="0077503C">
        <w:t xml:space="preserve"> également tenu de respecter les injonctions du personnel de gare, d’accompagnement des trains ou de sécurité et notamment leu</w:t>
      </w:r>
      <w:r w:rsidR="0089552B" w:rsidRPr="0077503C">
        <w:t>r</w:t>
      </w:r>
      <w:r w:rsidRPr="0077503C">
        <w:t xml:space="preserve"> communiquer </w:t>
      </w:r>
      <w:r w:rsidR="00C86B3B" w:rsidRPr="0077503C">
        <w:t>son</w:t>
      </w:r>
      <w:r w:rsidRPr="0077503C">
        <w:t xml:space="preserve"> identité en leur remettant </w:t>
      </w:r>
      <w:r w:rsidR="00C86B3B" w:rsidRPr="0077503C">
        <w:t>sa</w:t>
      </w:r>
      <w:r w:rsidRPr="0077503C">
        <w:t xml:space="preserve"> carte d’identité ou tout autre document officiel prouvant incontestablement celle-ci, à des fins de contrôle du respect de la loi précitée ou des présentes Conditions. </w:t>
      </w:r>
    </w:p>
    <w:p w14:paraId="089D207E" w14:textId="2665E520" w:rsidR="005B381C" w:rsidRPr="0077503C" w:rsidRDefault="005B381C" w:rsidP="00EA3A21">
      <w:r w:rsidRPr="0077503C">
        <w:t>Dans les installations et les trains de SNCB</w:t>
      </w:r>
      <w:r w:rsidR="00C86B3B" w:rsidRPr="0077503C">
        <w:t xml:space="preserve"> SA</w:t>
      </w:r>
      <w:r w:rsidRPr="0077503C">
        <w:t xml:space="preserve">, </w:t>
      </w:r>
      <w:r w:rsidR="00C86B3B" w:rsidRPr="0077503C">
        <w:t>le Voyageur</w:t>
      </w:r>
      <w:r w:rsidRPr="0077503C">
        <w:t xml:space="preserve"> </w:t>
      </w:r>
      <w:r w:rsidR="00C86B3B" w:rsidRPr="0077503C">
        <w:t>est</w:t>
      </w:r>
      <w:r w:rsidRPr="0077503C">
        <w:t xml:space="preserve"> tenu de veiller à </w:t>
      </w:r>
      <w:r w:rsidR="00C86B3B" w:rsidRPr="0077503C">
        <w:t>sa</w:t>
      </w:r>
      <w:r w:rsidRPr="0077503C">
        <w:t xml:space="preserve"> propre sécurité. Ceci implique notamment qu</w:t>
      </w:r>
      <w:r w:rsidR="000E053A" w:rsidRPr="0077503C">
        <w:t>’il se</w:t>
      </w:r>
      <w:r w:rsidRPr="0077503C">
        <w:t xml:space="preserve"> comport</w:t>
      </w:r>
      <w:r w:rsidR="000E053A" w:rsidRPr="0077503C">
        <w:t>e</w:t>
      </w:r>
      <w:r w:rsidRPr="0077503C">
        <w:t xml:space="preserve"> comme une personne normalement prudente et diligente. Ainsi, par exemple, </w:t>
      </w:r>
      <w:r w:rsidR="002874AC" w:rsidRPr="0077503C">
        <w:t>il veillera</w:t>
      </w:r>
      <w:r w:rsidRPr="0077503C">
        <w:t xml:space="preserve"> à :  </w:t>
      </w:r>
    </w:p>
    <w:p w14:paraId="0EF43D1F" w14:textId="5E8433FD" w:rsidR="005B381C" w:rsidRPr="0077503C" w:rsidRDefault="00B67211" w:rsidP="00EA3A21">
      <w:pPr>
        <w:pStyle w:val="Paragraphedeliste"/>
        <w:numPr>
          <w:ilvl w:val="0"/>
          <w:numId w:val="98"/>
        </w:numPr>
      </w:pPr>
      <w:r w:rsidRPr="0077503C">
        <w:t>S</w:t>
      </w:r>
      <w:r w:rsidR="00F518AB" w:rsidRPr="0077503C">
        <w:t>’</w:t>
      </w:r>
      <w:r w:rsidR="005B381C" w:rsidRPr="0077503C">
        <w:t xml:space="preserve">installer sur la place qui </w:t>
      </w:r>
      <w:r w:rsidR="00F518AB" w:rsidRPr="0077503C">
        <w:t>lui</w:t>
      </w:r>
      <w:r w:rsidR="005B381C" w:rsidRPr="0077503C">
        <w:t xml:space="preserve"> est réservée ou sur une place libre immédiatement après avoir embarqué dans le train dans la classe mentionnée sur </w:t>
      </w:r>
      <w:r w:rsidR="00F518AB" w:rsidRPr="0077503C">
        <w:t>son</w:t>
      </w:r>
      <w:r w:rsidR="005B381C" w:rsidRPr="0077503C">
        <w:t xml:space="preserve"> titre de transport. Par ailleurs, </w:t>
      </w:r>
      <w:r w:rsidR="00F518AB" w:rsidRPr="0077503C">
        <w:t>SNCB SA</w:t>
      </w:r>
      <w:r w:rsidR="005B381C" w:rsidRPr="0077503C">
        <w:t xml:space="preserve"> </w:t>
      </w:r>
      <w:r w:rsidR="00C26FC0" w:rsidRPr="0077503C">
        <w:t xml:space="preserve">lui </w:t>
      </w:r>
      <w:r w:rsidR="005B381C" w:rsidRPr="0077503C">
        <w:t>demand</w:t>
      </w:r>
      <w:r w:rsidR="00F518AB" w:rsidRPr="0077503C">
        <w:t>e</w:t>
      </w:r>
      <w:r w:rsidR="005B381C" w:rsidRPr="0077503C">
        <w:t xml:space="preserve"> de ne pas occuper les places réservées pour une personne à mobilité réduite ou pour un groupe de voyageurs disposant d’une réservation de places </w:t>
      </w:r>
    </w:p>
    <w:p w14:paraId="4AD97C58" w14:textId="61A21707" w:rsidR="005B381C" w:rsidRPr="0077503C" w:rsidRDefault="00B67211" w:rsidP="00EA3A21">
      <w:pPr>
        <w:pStyle w:val="Paragraphedeliste"/>
        <w:numPr>
          <w:ilvl w:val="0"/>
          <w:numId w:val="98"/>
        </w:numPr>
      </w:pPr>
      <w:r w:rsidRPr="0077503C">
        <w:t>Se</w:t>
      </w:r>
      <w:r w:rsidR="00C26FC0" w:rsidRPr="0077503C">
        <w:t xml:space="preserve"> </w:t>
      </w:r>
      <w:r w:rsidR="005B381C" w:rsidRPr="0077503C">
        <w:t xml:space="preserve">maintenir d’une façon stable et </w:t>
      </w:r>
      <w:r w:rsidR="00C26FC0" w:rsidRPr="0077503C">
        <w:t xml:space="preserve">de se </w:t>
      </w:r>
      <w:r w:rsidR="005B381C" w:rsidRPr="0077503C">
        <w:t xml:space="preserve">tenir aux éléments fixes lorsque </w:t>
      </w:r>
      <w:r w:rsidR="00F74C2F" w:rsidRPr="0077503C">
        <w:t>qu’il n’a</w:t>
      </w:r>
      <w:r w:rsidR="005B381C" w:rsidRPr="0077503C">
        <w:t xml:space="preserve"> pas de place assise, et ce jusqu’à l’arrêt complet du train ;  </w:t>
      </w:r>
    </w:p>
    <w:p w14:paraId="2981096C" w14:textId="50A9090C" w:rsidR="002444ED" w:rsidRPr="0077503C" w:rsidRDefault="00B67211" w:rsidP="00EA3A21">
      <w:pPr>
        <w:pStyle w:val="Paragraphedeliste"/>
        <w:numPr>
          <w:ilvl w:val="0"/>
          <w:numId w:val="192"/>
        </w:numPr>
        <w:rPr>
          <w:color w:val="FFFFFF" w:themeColor="background1"/>
        </w:rPr>
      </w:pPr>
      <w:r w:rsidRPr="0077503C">
        <w:t>Placer</w:t>
      </w:r>
      <w:r w:rsidR="005B381C" w:rsidRPr="0077503C">
        <w:t xml:space="preserve"> </w:t>
      </w:r>
      <w:r w:rsidR="00334740" w:rsidRPr="0077503C">
        <w:t>son</w:t>
      </w:r>
      <w:r w:rsidR="005B381C" w:rsidRPr="0077503C">
        <w:t xml:space="preserve"> bagage accompagné ou </w:t>
      </w:r>
      <w:r w:rsidR="00334740" w:rsidRPr="0077503C">
        <w:t xml:space="preserve">ses </w:t>
      </w:r>
      <w:r w:rsidR="005B381C" w:rsidRPr="0077503C">
        <w:t>effets personnels dans les endroits prévus à cet effet conformément aux dispositions des Conditions.   </w:t>
      </w:r>
      <w:r w:rsidR="005B381C" w:rsidRPr="0077503C">
        <w:rPr>
          <w:color w:val="FFFFFF" w:themeColor="background1"/>
        </w:rPr>
        <w:t>Con</w:t>
      </w:r>
    </w:p>
    <w:p w14:paraId="70C37750" w14:textId="6E25B1A3" w:rsidR="00461F50" w:rsidRPr="0077503C" w:rsidRDefault="005B381C" w:rsidP="00EA3A21">
      <w:pPr>
        <w:pStyle w:val="Paragraphedeliste"/>
        <w:numPr>
          <w:ilvl w:val="0"/>
          <w:numId w:val="192"/>
        </w:numPr>
      </w:pPr>
      <w:r w:rsidRPr="0077503C">
        <w:t>Usurpation d'identité en utilisant le titre de transport nominatif d'un tiers ou un document nominatif d’un tiers conjointement avec un titre de transport ;  </w:t>
      </w:r>
    </w:p>
    <w:p w14:paraId="1B05F617" w14:textId="5F05DBEA" w:rsidR="0046290C" w:rsidRPr="0018150C" w:rsidRDefault="466FED93" w:rsidP="0018150C">
      <w:pPr>
        <w:pStyle w:val="Titre3"/>
      </w:pPr>
      <w:bookmarkStart w:id="467" w:name="_Toc54361453"/>
      <w:bookmarkStart w:id="468" w:name="_Toc82167026"/>
      <w:bookmarkStart w:id="469" w:name="_Toc94683381"/>
      <w:bookmarkStart w:id="470" w:name="_Toc1651158261"/>
      <w:bookmarkStart w:id="471" w:name="_Toc644707557"/>
      <w:bookmarkStart w:id="472" w:name="_Toc760261229"/>
      <w:bookmarkStart w:id="473" w:name="_Toc1959364244"/>
      <w:bookmarkStart w:id="474" w:name="_Toc628813913"/>
      <w:bookmarkStart w:id="475" w:name="_Toc1578692383"/>
      <w:bookmarkStart w:id="476" w:name="_Toc457059213"/>
      <w:bookmarkStart w:id="477" w:name="_Toc189812678"/>
      <w:bookmarkStart w:id="478" w:name="_Toc108891151"/>
      <w:bookmarkStart w:id="479" w:name="_Toc1705184934"/>
      <w:r w:rsidRPr="0018150C">
        <w:t>Accès à la zone d’embarquement</w:t>
      </w:r>
      <w:bookmarkEnd w:id="467"/>
      <w:bookmarkEnd w:id="468"/>
      <w:bookmarkEnd w:id="469"/>
      <w:bookmarkEnd w:id="470"/>
      <w:bookmarkEnd w:id="471"/>
      <w:bookmarkEnd w:id="472"/>
      <w:bookmarkEnd w:id="473"/>
      <w:bookmarkEnd w:id="474"/>
      <w:bookmarkEnd w:id="475"/>
      <w:bookmarkEnd w:id="476"/>
      <w:bookmarkEnd w:id="477"/>
      <w:r w:rsidRPr="0018150C">
        <w:t xml:space="preserve"> </w:t>
      </w:r>
      <w:bookmarkEnd w:id="478"/>
      <w:bookmarkEnd w:id="479"/>
    </w:p>
    <w:p w14:paraId="433C3154" w14:textId="1F8AB68C" w:rsidR="002D0A66" w:rsidRPr="0077503C" w:rsidRDefault="002D0A66" w:rsidP="00EA3A21">
      <w:r w:rsidRPr="0077503C">
        <w:t xml:space="preserve">L’accès à la zone d’embarquement est interdit à toute personne non munie d’un Billet OUIGO valide et remplissant les conditions décrites à l’article 5 des Conditions. Les personnes qui accompagnent les </w:t>
      </w:r>
      <w:r w:rsidRPr="0077503C">
        <w:lastRenderedPageBreak/>
        <w:t xml:space="preserve">Voyageurs ne sont donc pas admises dans les zones d’embarquement. Les opérations d’accueil et de contrôle se déroulent dans les conditions définies à l’article 5.4.1 des </w:t>
      </w:r>
      <w:r w:rsidR="00E02FF6" w:rsidRPr="0077503C">
        <w:t>C</w:t>
      </w:r>
      <w:r w:rsidRPr="0077503C">
        <w:t>onditions, dans un espace défini de la gare délimitant l’entrée de la zone d’embarquement, et sont assurées par le Personnel d’accueil OUIGO et/ou le</w:t>
      </w:r>
      <w:r w:rsidR="003A6EFB" w:rsidRPr="0077503C">
        <w:t>s</w:t>
      </w:r>
      <w:r w:rsidRPr="0077503C">
        <w:t xml:space="preserve"> </w:t>
      </w:r>
      <w:r w:rsidR="00B764AD" w:rsidRPr="0077503C">
        <w:t>Chef(fe)</w:t>
      </w:r>
      <w:r w:rsidR="003A6EFB" w:rsidRPr="0077503C">
        <w:t>s</w:t>
      </w:r>
      <w:r w:rsidRPr="0077503C">
        <w:t xml:space="preserve"> de Bord</w:t>
      </w:r>
      <w:r w:rsidR="00A325F5" w:rsidRPr="0077503C">
        <w:t>/</w:t>
      </w:r>
      <w:r w:rsidR="00B764AD" w:rsidRPr="0077503C">
        <w:t>Chef(fe)</w:t>
      </w:r>
      <w:r w:rsidR="00B06B4C" w:rsidRPr="0077503C">
        <w:t>s</w:t>
      </w:r>
      <w:r w:rsidR="00A325F5" w:rsidRPr="0077503C">
        <w:t xml:space="preserve"> de Train/Train Manager</w:t>
      </w:r>
      <w:r w:rsidR="00B06B4C" w:rsidRPr="0077503C">
        <w:t>s</w:t>
      </w:r>
      <w:r w:rsidRPr="0077503C">
        <w:t>.</w:t>
      </w:r>
    </w:p>
    <w:p w14:paraId="04A98F40" w14:textId="30C25519" w:rsidR="002D0A66" w:rsidRPr="0077503C" w:rsidRDefault="002D0A66" w:rsidP="00EA3A21">
      <w:r w:rsidRPr="0077503C">
        <w:t>L’accès à la zone d’embarquement étant réservé aux Voyageurs possédant un Billet OUIGO, le Voyageur doit prendre ses dispositions et ne peut notamment pas se faire accompagner par un tiers jusqu’à la porte du train, notamment pour l’aider à transporter ses Bagages.</w:t>
      </w:r>
      <w:bookmarkStart w:id="480" w:name="page17"/>
      <w:bookmarkStart w:id="481" w:name="_Toc54361454"/>
      <w:bookmarkEnd w:id="480"/>
    </w:p>
    <w:p w14:paraId="09BBDE06" w14:textId="2DB3AF54" w:rsidR="0046290C" w:rsidRPr="00780416" w:rsidRDefault="466FED93" w:rsidP="00780416">
      <w:pPr>
        <w:pStyle w:val="Titre3"/>
      </w:pPr>
      <w:bookmarkStart w:id="482" w:name="_Toc82167027"/>
      <w:bookmarkStart w:id="483" w:name="_Toc94683382"/>
      <w:bookmarkStart w:id="484" w:name="_Toc108891152"/>
      <w:bookmarkStart w:id="485" w:name="_Toc614929046"/>
      <w:bookmarkStart w:id="486" w:name="_Toc344977736"/>
      <w:bookmarkStart w:id="487" w:name="_Toc2140892886"/>
      <w:bookmarkStart w:id="488" w:name="_Toc1432050627"/>
      <w:bookmarkStart w:id="489" w:name="_Toc1405846187"/>
      <w:bookmarkStart w:id="490" w:name="_Toc1761079248"/>
      <w:bookmarkStart w:id="491" w:name="_Toc1593892354"/>
      <w:bookmarkStart w:id="492" w:name="_Toc605799274"/>
      <w:bookmarkStart w:id="493" w:name="_Toc162248188"/>
      <w:bookmarkStart w:id="494" w:name="_Toc189812679"/>
      <w:r w:rsidRPr="00780416">
        <w:t>Transport des Bagages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34905C78" w14:textId="511CF5A8" w:rsidR="344ADD5F" w:rsidRPr="0077503C" w:rsidRDefault="002D0A66" w:rsidP="00EA3A21">
      <w:r w:rsidRPr="0077503C">
        <w:t>Les Bagages emportés à bord des Rames OUIGO sont placés sous la surveillance du Voyageur et restent sous sa responsabilité tout au long du Trajet. Sans préjudice des dispositions de l’article 3.2.2, les risques de pertes, d’avarie et de vols de bagages sont à la charge du Voyageur.</w:t>
      </w:r>
    </w:p>
    <w:p w14:paraId="5B4110D6" w14:textId="47248DA4" w:rsidR="002D0A66" w:rsidRPr="0077503C" w:rsidRDefault="7A4DA08D" w:rsidP="00EA3A21">
      <w:pPr>
        <w:pStyle w:val="paragraph"/>
        <w:rPr>
          <w:rFonts w:ascii="gotham rounded" w:hAnsi="gotham rounded"/>
          <w:sz w:val="20"/>
          <w:szCs w:val="20"/>
        </w:rPr>
      </w:pPr>
      <w:r w:rsidRPr="0077503C">
        <w:rPr>
          <w:rStyle w:val="normaltextrun"/>
          <w:rFonts w:ascii="gotham rounded" w:hAnsi="gotham rounded"/>
          <w:sz w:val="20"/>
          <w:szCs w:val="20"/>
        </w:rPr>
        <w:t xml:space="preserve">Aucune réservation de place assise n’est admise pour bagages. </w:t>
      </w:r>
    </w:p>
    <w:p w14:paraId="39D189F4" w14:textId="7F663F32" w:rsidR="002D0A66" w:rsidRPr="0077503C" w:rsidRDefault="002D0A66" w:rsidP="00EA3A21">
      <w:r w:rsidRPr="0077503C">
        <w:t xml:space="preserve">Chaque Bagage déposé dans une Rame OUIGO doit pouvoir être identifié comme appartenant à un Voyageur ; tout objet non identifié est considéré comme suspect et peut être détruit par les services compétents. </w:t>
      </w:r>
      <w:r w:rsidR="00644AFD" w:rsidRPr="0077503C">
        <w:t>L</w:t>
      </w:r>
      <w:r w:rsidRPr="0077503C">
        <w:t>e Voyageur doit indiquer de manière visible la mention de ses noms</w:t>
      </w:r>
      <w:r w:rsidR="1892BC09" w:rsidRPr="0077503C">
        <w:t xml:space="preserve">, </w:t>
      </w:r>
      <w:r w:rsidRPr="0077503C">
        <w:t>prénoms</w:t>
      </w:r>
      <w:r w:rsidR="4276CDEA" w:rsidRPr="0077503C">
        <w:t>, et numéro de téléphone</w:t>
      </w:r>
      <w:r w:rsidRPr="0077503C">
        <w:t xml:space="preserve"> sur son Bagage lorsqu’il veut le déposer dans l'espace situé au-dessus et/ou en dessous de la place à laquelle il a droit, ainsi que dans les espaces collectifs prévus à cet effet dans les Rames OUIGO. </w:t>
      </w:r>
    </w:p>
    <w:p w14:paraId="3C20D855" w14:textId="066D7731" w:rsidR="00FC2136" w:rsidRPr="0077503C" w:rsidRDefault="2B060AD2" w:rsidP="00EA3A21">
      <w:r w:rsidRPr="0077503C">
        <w:t xml:space="preserve">Les Bagages ne doivent pas entraver la circulation des Voyageurs à bord des Rames OUIGO et la sécurité des personnes. </w:t>
      </w:r>
    </w:p>
    <w:p w14:paraId="41B69C18" w14:textId="13680D42" w:rsidR="007668EF" w:rsidRPr="0077503C" w:rsidRDefault="2E2ED415" w:rsidP="00EA3A21">
      <w:r w:rsidRPr="0077503C">
        <w:t xml:space="preserve">Les racks d’espace de bagages sont réservés aux Voyageurs ayant souscrit à l’Option Bagages </w:t>
      </w:r>
      <w:r w:rsidR="5B3D1A67" w:rsidRPr="0077503C">
        <w:t>supplémentaire ou volumineux</w:t>
      </w:r>
      <w:r w:rsidRPr="0077503C">
        <w:t xml:space="preserve"> </w:t>
      </w:r>
      <w:r w:rsidR="23468E9F" w:rsidRPr="0077503C">
        <w:t xml:space="preserve">dans le cadre de l’Offre </w:t>
      </w:r>
      <w:r w:rsidRPr="0077503C">
        <w:t xml:space="preserve">OUIGO Grande Vitesse. Les Voyageurs sont invités à placer les Bagages Cabine sous leur siège (hormis les Voyageurs sur les places « Surréservation confort limité » à qui il est demandé de placer leurs Bagages en rack </w:t>
      </w:r>
      <w:r w:rsidR="7CA8EF6F" w:rsidRPr="0077503C">
        <w:t xml:space="preserve">dans les </w:t>
      </w:r>
      <w:r w:rsidR="23468E9F" w:rsidRPr="0077503C">
        <w:t>trains</w:t>
      </w:r>
      <w:r w:rsidRPr="0077503C">
        <w:t xml:space="preserve"> OUIGO Grande Vitesse, et sur les portes bagages à l’entrée des voitures ou au-dessus des places assises </w:t>
      </w:r>
      <w:r w:rsidR="23468E9F" w:rsidRPr="0077503C">
        <w:t xml:space="preserve">dans </w:t>
      </w:r>
      <w:r w:rsidRPr="0077503C">
        <w:t xml:space="preserve">les </w:t>
      </w:r>
      <w:r w:rsidR="002B0EA2" w:rsidRPr="0077503C">
        <w:t>trains OUIGO</w:t>
      </w:r>
      <w:r w:rsidRPr="0077503C">
        <w:t xml:space="preserve"> Train Classique et </w:t>
      </w:r>
      <w:r w:rsidR="23468E9F" w:rsidRPr="0077503C">
        <w:t xml:space="preserve">dans </w:t>
      </w:r>
      <w:r w:rsidRPr="0077503C">
        <w:t xml:space="preserve">les trains Paris-Bruxelles en OUIGO Train Classique. L’agencement et la conformité des Bagages à bord avec les Conditions Générales sont laissés à l'appréciation du </w:t>
      </w:r>
      <w:r w:rsidR="00B764AD" w:rsidRPr="0077503C">
        <w:t>Chef(fe)</w:t>
      </w:r>
      <w:r w:rsidRPr="0077503C">
        <w:t xml:space="preserve"> de Bor</w:t>
      </w:r>
      <w:r w:rsidRPr="0077503C">
        <w:rPr>
          <w:rFonts w:eastAsiaTheme="minorEastAsia" w:cstheme="minorBidi"/>
        </w:rPr>
        <w:t>d</w:t>
      </w:r>
      <w:r w:rsidR="541575EF" w:rsidRPr="0077503C">
        <w:rPr>
          <w:rFonts w:eastAsiaTheme="minorEastAsia" w:cstheme="minorBidi"/>
        </w:rPr>
        <w:t>/</w:t>
      </w:r>
      <w:r w:rsidRPr="0077503C">
        <w:rPr>
          <w:rFonts w:eastAsiaTheme="minorEastAsia" w:cstheme="minorBidi"/>
        </w:rPr>
        <w:t xml:space="preserve"> </w:t>
      </w:r>
      <w:r w:rsidR="00B764AD" w:rsidRPr="0077503C">
        <w:rPr>
          <w:rFonts w:eastAsiaTheme="minorEastAsia" w:cstheme="minorBidi"/>
        </w:rPr>
        <w:t>Chef(fe)</w:t>
      </w:r>
      <w:r w:rsidRPr="0077503C">
        <w:rPr>
          <w:rFonts w:eastAsiaTheme="minorEastAsia" w:cstheme="minorBidi"/>
        </w:rPr>
        <w:t xml:space="preserve"> de Train</w:t>
      </w:r>
      <w:r w:rsidR="541575EF" w:rsidRPr="0077503C">
        <w:rPr>
          <w:rFonts w:eastAsiaTheme="minorEastAsia" w:cstheme="minorBidi"/>
        </w:rPr>
        <w:t xml:space="preserve">/Train </w:t>
      </w:r>
      <w:r w:rsidR="6ECE95DD" w:rsidRPr="0077503C">
        <w:rPr>
          <w:rFonts w:eastAsiaTheme="minorEastAsia" w:cstheme="minorBidi"/>
        </w:rPr>
        <w:t>Manager.</w:t>
      </w:r>
    </w:p>
    <w:p w14:paraId="04B1A705" w14:textId="3B738567" w:rsidR="002D0A66" w:rsidRPr="00780416" w:rsidRDefault="241BE3EB" w:rsidP="00780416">
      <w:pPr>
        <w:pStyle w:val="Titre1"/>
      </w:pPr>
      <w:bookmarkStart w:id="495" w:name="_Toc82167028"/>
      <w:bookmarkStart w:id="496" w:name="_Toc94683383"/>
      <w:bookmarkStart w:id="497" w:name="_Toc108891153"/>
      <w:bookmarkStart w:id="498" w:name="_Toc34489440"/>
      <w:bookmarkStart w:id="499" w:name="_Toc759799944"/>
      <w:bookmarkStart w:id="500" w:name="_Toc884497695"/>
      <w:bookmarkStart w:id="501" w:name="_Toc1331400755"/>
      <w:bookmarkStart w:id="502" w:name="_Toc1015082769"/>
      <w:bookmarkStart w:id="503" w:name="_Toc1571750531"/>
      <w:bookmarkStart w:id="504" w:name="_Toc1261031884"/>
      <w:bookmarkStart w:id="505" w:name="_Toc1540482708"/>
      <w:bookmarkStart w:id="506" w:name="_Toc1137194663"/>
      <w:r w:rsidRPr="00780416">
        <w:t xml:space="preserve"> </w:t>
      </w:r>
      <w:bookmarkStart w:id="507" w:name="_Toc189812680"/>
      <w:r w:rsidR="466FED93" w:rsidRPr="00780416">
        <w:t>OFFRES OUIGO ET OPTIONS</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40C8467A" w14:textId="4AA5C78F" w:rsidR="00F22619" w:rsidRPr="0077503C" w:rsidRDefault="0B0CA87D" w:rsidP="00EA3A21">
      <w:r w:rsidRPr="0077503C">
        <w:t>L</w:t>
      </w:r>
      <w:r w:rsidR="4E7EB8A1" w:rsidRPr="0077503C">
        <w:t xml:space="preserve">e Voyageur peut sélectionner un Trajet en OUIGO Grande Vitesse, en OUIGO Train Classique ou </w:t>
      </w:r>
      <w:r w:rsidR="7553DF6C" w:rsidRPr="0077503C">
        <w:t xml:space="preserve">en </w:t>
      </w:r>
      <w:r w:rsidR="4E7EB8A1" w:rsidRPr="0077503C">
        <w:t>Paris</w:t>
      </w:r>
      <w:r w:rsidR="00896600" w:rsidRPr="0077503C">
        <w:t>-</w:t>
      </w:r>
      <w:r w:rsidR="4E7EB8A1" w:rsidRPr="0077503C">
        <w:t>Bruxelles en</w:t>
      </w:r>
      <w:r w:rsidR="00CC4546" w:rsidRPr="0077503C">
        <w:t xml:space="preserve"> </w:t>
      </w:r>
      <w:r w:rsidR="4E7EB8A1" w:rsidRPr="0077503C">
        <w:t>OUIGO Train classique en réservant un trajet simple ou en Correspondance (hors Offre Paris</w:t>
      </w:r>
      <w:r w:rsidR="00896600" w:rsidRPr="0077503C">
        <w:t xml:space="preserve"> </w:t>
      </w:r>
      <w:r w:rsidR="4E7EB8A1" w:rsidRPr="0077503C">
        <w:t>Bruxelles en OUIGO Train classique qui n’est pas proposée en correspondance) sur le Site et l’Application</w:t>
      </w:r>
      <w:r w:rsidR="005D69C0" w:rsidRPr="0077503C">
        <w:t xml:space="preserve"> </w:t>
      </w:r>
      <w:r w:rsidR="4E7EB8A1" w:rsidRPr="0077503C">
        <w:t xml:space="preserve">OUIGO.  Les Offres OUIGO Grande Vitesse, OUIGO Train Classique et Paris Bruxelles en OUIGO Train Classique sont décrites aux paragraphes 4.1, 4.2 et 4.3 ci-après et les trajets en Correspondance OUIGO au </w:t>
      </w:r>
      <w:r w:rsidR="129CFF2E" w:rsidRPr="0077503C">
        <w:t>paragraphe 4.4</w:t>
      </w:r>
      <w:r w:rsidR="4E7EB8A1" w:rsidRPr="0077503C">
        <w:t xml:space="preserve"> </w:t>
      </w:r>
    </w:p>
    <w:p w14:paraId="5D1948D5" w14:textId="4810F53C" w:rsidR="002D0A66" w:rsidRPr="0077503C" w:rsidRDefault="466FED93" w:rsidP="00EA3A21">
      <w:bookmarkStart w:id="508" w:name="_Toc508741368"/>
      <w:r w:rsidRPr="0077503C">
        <w:t xml:space="preserve">Cas particulier de l’inscription </w:t>
      </w:r>
      <w:r w:rsidR="005C4AA9">
        <w:t>à l’alerte</w:t>
      </w:r>
      <w:bookmarkEnd w:id="508"/>
    </w:p>
    <w:p w14:paraId="2E0C019A" w14:textId="532BB17D" w:rsidR="002D0A66" w:rsidRPr="0077503C" w:rsidRDefault="002D0A66" w:rsidP="00EA3A21">
      <w:r w:rsidRPr="0077503C">
        <w:t xml:space="preserve">Le voyageur peut s’inscrire </w:t>
      </w:r>
      <w:r w:rsidR="00EE6384">
        <w:t>à l’alerte</w:t>
      </w:r>
      <w:r w:rsidRPr="0077503C">
        <w:t xml:space="preserve"> lorsque le train souhaité est complet</w:t>
      </w:r>
      <w:r w:rsidR="005D69C0" w:rsidRPr="0077503C">
        <w:t xml:space="preserve"> (hors Offre Paris</w:t>
      </w:r>
      <w:r w:rsidR="00D13294" w:rsidRPr="0077503C">
        <w:t>-</w:t>
      </w:r>
      <w:r w:rsidR="005D69C0" w:rsidRPr="0077503C">
        <w:t>Bruxelles en OUIGO Train classique)</w:t>
      </w:r>
      <w:r w:rsidRPr="0077503C">
        <w:t xml:space="preserve">. Si une place se libère, le voyageur sera contacté par courriel. Le voyageur pourra alors acheter cette place sur OUIGO.COM ou sur l’application OUIGO. </w:t>
      </w:r>
    </w:p>
    <w:p w14:paraId="0AECA81B" w14:textId="5FDAE1ED" w:rsidR="002D0A66" w:rsidRPr="00780416" w:rsidRDefault="466FED93" w:rsidP="00780416">
      <w:pPr>
        <w:pStyle w:val="Titre2"/>
        <w:rPr>
          <w:rFonts w:eastAsia="Arial"/>
        </w:rPr>
      </w:pPr>
      <w:bookmarkStart w:id="509" w:name="_Toc108891154"/>
      <w:bookmarkStart w:id="510" w:name="_Toc358630641"/>
      <w:bookmarkStart w:id="511" w:name="_Toc1670920870"/>
      <w:bookmarkStart w:id="512" w:name="_Toc1411157769"/>
      <w:bookmarkStart w:id="513" w:name="_Toc502627325"/>
      <w:bookmarkStart w:id="514" w:name="_Toc500862056"/>
      <w:bookmarkStart w:id="515" w:name="_Toc325852658"/>
      <w:bookmarkStart w:id="516" w:name="_Toc1388706501"/>
      <w:bookmarkStart w:id="517" w:name="_Toc1597888459"/>
      <w:bookmarkStart w:id="518" w:name="_Toc222250324"/>
      <w:bookmarkStart w:id="519" w:name="_Toc189812681"/>
      <w:r w:rsidRPr="00780416">
        <w:rPr>
          <w:rFonts w:eastAsia="Arial"/>
        </w:rPr>
        <w:t>Ouigo Grande Vitesse</w:t>
      </w:r>
      <w:bookmarkEnd w:id="509"/>
      <w:bookmarkEnd w:id="510"/>
      <w:bookmarkEnd w:id="511"/>
      <w:bookmarkEnd w:id="512"/>
      <w:bookmarkEnd w:id="513"/>
      <w:bookmarkEnd w:id="514"/>
      <w:bookmarkEnd w:id="515"/>
      <w:bookmarkEnd w:id="516"/>
      <w:bookmarkEnd w:id="517"/>
      <w:bookmarkEnd w:id="518"/>
      <w:bookmarkEnd w:id="519"/>
      <w:r w:rsidRPr="00780416">
        <w:rPr>
          <w:rFonts w:eastAsia="Arial"/>
        </w:rPr>
        <w:t xml:space="preserve"> </w:t>
      </w:r>
    </w:p>
    <w:p w14:paraId="33F9D4D9" w14:textId="77777777" w:rsidR="002D0A66" w:rsidRPr="0077503C" w:rsidRDefault="002D0A66" w:rsidP="00EA3A21">
      <w:r w:rsidRPr="0077503C">
        <w:t xml:space="preserve">Pour chacun de ses Trajets en OUIGO Grande Vitesse, le Voyageur doit choisir, une fois le Trajet sélectionné, l’un des deux produits proposés, OUIGO ESSENTIEL ou OUIGO PLUS, dans la limite des places </w:t>
      </w:r>
      <w:r w:rsidRPr="0077503C">
        <w:lastRenderedPageBreak/>
        <w:t>disponibles, et les Options additionnelles disponibles sur OUIGO Grande Vitesse qu’il souhaite avoir en complément.</w:t>
      </w:r>
    </w:p>
    <w:p w14:paraId="4C8BFAC6" w14:textId="049E5683" w:rsidR="0018150C" w:rsidRDefault="00F23082" w:rsidP="0018150C">
      <w:pPr>
        <w:pStyle w:val="Titre3"/>
      </w:pPr>
      <w:bookmarkStart w:id="520" w:name="_Toc189812682"/>
      <w:bookmarkStart w:id="521" w:name="_Toc1948749666"/>
      <w:bookmarkStart w:id="522" w:name="_Toc82167030"/>
      <w:bookmarkStart w:id="523" w:name="_Toc94683385"/>
      <w:r>
        <w:t>OUIGO ESSENTIEL</w:t>
      </w:r>
      <w:bookmarkEnd w:id="520"/>
    </w:p>
    <w:p w14:paraId="2152C867" w14:textId="48465086" w:rsidR="002D0A66" w:rsidRPr="0077503C" w:rsidRDefault="466FED93" w:rsidP="0018150C">
      <w:pPr>
        <w:pStyle w:val="Titre4"/>
      </w:pPr>
      <w:bookmarkStart w:id="524" w:name="_Toc189812683"/>
      <w:r w:rsidRPr="0077503C">
        <w:t>Objet</w:t>
      </w:r>
      <w:bookmarkEnd w:id="521"/>
      <w:bookmarkEnd w:id="524"/>
    </w:p>
    <w:bookmarkEnd w:id="522"/>
    <w:bookmarkEnd w:id="523"/>
    <w:p w14:paraId="7FDEDCB9" w14:textId="77777777" w:rsidR="002D0A66" w:rsidRPr="0077503C" w:rsidRDefault="002D0A66" w:rsidP="00EA3A21">
      <w:r w:rsidRPr="0077503C">
        <w:t>L'offre OUIGO ESSENTIEL inclut pour chaque Voyageur :</w:t>
      </w:r>
    </w:p>
    <w:p w14:paraId="23C6A616" w14:textId="6B1A3289" w:rsidR="002D0A66" w:rsidRPr="0077503C" w:rsidRDefault="009B6304" w:rsidP="00EA3A21">
      <w:pPr>
        <w:pStyle w:val="Paragraphedeliste"/>
        <w:numPr>
          <w:ilvl w:val="0"/>
          <w:numId w:val="6"/>
        </w:numPr>
      </w:pPr>
      <w:r w:rsidRPr="0077503C">
        <w:t>Un</w:t>
      </w:r>
      <w:r w:rsidR="002D0A66" w:rsidRPr="0077503C">
        <w:t xml:space="preserve"> (1) Billet avec une (1) place attribuée</w:t>
      </w:r>
    </w:p>
    <w:p w14:paraId="16DE5DA8" w14:textId="6711B21F" w:rsidR="002D0A66" w:rsidRPr="0077503C" w:rsidRDefault="009B6304" w:rsidP="00EA3A21">
      <w:pPr>
        <w:pStyle w:val="Paragraphedeliste"/>
        <w:numPr>
          <w:ilvl w:val="0"/>
          <w:numId w:val="6"/>
        </w:numPr>
      </w:pPr>
      <w:r w:rsidRPr="0077503C">
        <w:t>Un</w:t>
      </w:r>
      <w:r w:rsidR="002D0A66" w:rsidRPr="0077503C">
        <w:t xml:space="preserve"> (1) </w:t>
      </w:r>
      <w:r w:rsidR="3D067BF2" w:rsidRPr="0077503C">
        <w:t>Bagage</w:t>
      </w:r>
      <w:r w:rsidR="002D0A66" w:rsidRPr="0077503C">
        <w:t xml:space="preserve"> à Main</w:t>
      </w:r>
    </w:p>
    <w:p w14:paraId="6BBBAA54" w14:textId="2CEB2EF2" w:rsidR="002D0A66" w:rsidRPr="0077503C" w:rsidRDefault="009B6304" w:rsidP="00EA3A21">
      <w:pPr>
        <w:pStyle w:val="Paragraphedeliste"/>
        <w:numPr>
          <w:ilvl w:val="0"/>
          <w:numId w:val="6"/>
        </w:numPr>
      </w:pPr>
      <w:r w:rsidRPr="0077503C">
        <w:t>Un</w:t>
      </w:r>
      <w:r w:rsidR="002D0A66" w:rsidRPr="0077503C">
        <w:t xml:space="preserve"> (1) Bagage Cabine. </w:t>
      </w:r>
    </w:p>
    <w:p w14:paraId="37562AD1" w14:textId="185B3A06" w:rsidR="002D0A66" w:rsidRPr="0077503C" w:rsidRDefault="002D0A66" w:rsidP="00EA3A21">
      <w:bookmarkStart w:id="525" w:name="_Hlk197330248"/>
      <w:r w:rsidRPr="0077503C">
        <w:t>Lorsque toutes les places du train sont complètes, des Places en Surréservation Confort Limité sont proposées au Voyageur, sur le Site</w:t>
      </w:r>
      <w:r w:rsidR="135823E6" w:rsidRPr="0077503C">
        <w:t xml:space="preserve"> et </w:t>
      </w:r>
      <w:r w:rsidRPr="0077503C">
        <w:t xml:space="preserve">l’Application OUIGO, dans la mesure des disponibilités. </w:t>
      </w:r>
    </w:p>
    <w:p w14:paraId="236C7FCC" w14:textId="77777777" w:rsidR="0016227C" w:rsidRDefault="002D0A66" w:rsidP="0016227C">
      <w:r w:rsidRPr="0077503C">
        <w:t>Les Places « Surréservation confort limité » sont situées sur les plateformes hautes, au niveau des couloirs d‘accès entre les différentes voitures composant la Rame OUIGO Grande Vitesse. Ces Places sont dépourvues d’air conditionné.</w:t>
      </w:r>
      <w:r w:rsidR="003B55E3" w:rsidRPr="0077503C">
        <w:t xml:space="preserve"> </w:t>
      </w:r>
      <w:r w:rsidRPr="0077503C">
        <w:t>Les Places « Surréservation confort limité » ne sont pas accessibles au Tarif Enfant et aux animaux domestiques.</w:t>
      </w:r>
      <w:r w:rsidR="003B55E3" w:rsidRPr="0077503C">
        <w:t xml:space="preserve"> </w:t>
      </w:r>
      <w:r w:rsidRPr="0077503C">
        <w:t>La vente des Places « Surréservation confort limité » n’est possible que pour des Réservations comprenant au maximum deux Voyageurs.</w:t>
      </w:r>
      <w:bookmarkStart w:id="526" w:name="_Toc82167031"/>
      <w:bookmarkStart w:id="527" w:name="_Toc94683386"/>
      <w:bookmarkStart w:id="528" w:name="_Toc1562464654"/>
    </w:p>
    <w:p w14:paraId="1D002DE5" w14:textId="27D4A28B" w:rsidR="002D0A66" w:rsidRPr="0077503C" w:rsidRDefault="466FED93" w:rsidP="0016227C">
      <w:pPr>
        <w:pStyle w:val="Titre4"/>
      </w:pPr>
      <w:bookmarkStart w:id="529" w:name="_Toc189812684"/>
      <w:bookmarkEnd w:id="525"/>
      <w:r w:rsidRPr="0077503C">
        <w:t>Prix</w:t>
      </w:r>
      <w:bookmarkEnd w:id="526"/>
      <w:bookmarkEnd w:id="527"/>
      <w:bookmarkEnd w:id="528"/>
      <w:bookmarkEnd w:id="529"/>
    </w:p>
    <w:p w14:paraId="70E9E6E0" w14:textId="29623FCF" w:rsidR="002D0A66" w:rsidRPr="0077503C" w:rsidRDefault="002D0A66" w:rsidP="00EA3A21">
      <w:r w:rsidRPr="0077503C">
        <w:t>Les prix des Billets OUIGO sont fixés dans les conditions précisées à l’article 6.1.des présentes Conditions Générales.</w:t>
      </w:r>
    </w:p>
    <w:p w14:paraId="61714F9B" w14:textId="7BA91C00" w:rsidR="0016227C" w:rsidRDefault="00F23082" w:rsidP="0016227C">
      <w:pPr>
        <w:pStyle w:val="Titre3"/>
      </w:pPr>
      <w:bookmarkStart w:id="530" w:name="_Toc189812685"/>
      <w:bookmarkStart w:id="531" w:name="_Toc82167033"/>
      <w:bookmarkStart w:id="532" w:name="_Toc94683388"/>
      <w:bookmarkStart w:id="533" w:name="_Toc1621002555"/>
      <w:r>
        <w:t>OUIGO PLUS</w:t>
      </w:r>
      <w:bookmarkEnd w:id="530"/>
    </w:p>
    <w:p w14:paraId="51D6E73D" w14:textId="3CD8BA56" w:rsidR="002D0A66" w:rsidRPr="0077503C" w:rsidRDefault="466FED93" w:rsidP="0016227C">
      <w:pPr>
        <w:pStyle w:val="Titre4"/>
      </w:pPr>
      <w:bookmarkStart w:id="534" w:name="_Toc189812686"/>
      <w:r w:rsidRPr="0077503C">
        <w:t>Objet</w:t>
      </w:r>
      <w:bookmarkEnd w:id="531"/>
      <w:bookmarkEnd w:id="532"/>
      <w:bookmarkEnd w:id="533"/>
      <w:bookmarkEnd w:id="534"/>
    </w:p>
    <w:p w14:paraId="7CE9E9CB" w14:textId="3F0A66EE" w:rsidR="002D0A66" w:rsidRPr="0077503C" w:rsidRDefault="002D0A66" w:rsidP="00EA3A21">
      <w:r w:rsidRPr="0077503C">
        <w:t xml:space="preserve">L'offre OUIGO PLUS est une offre qui permet à chaque Voyageur, de bénéficier avec son Billet OUIGO d’un ensemble d’Options et de services complémentaires compris dans l’offre, qui sont : </w:t>
      </w:r>
    </w:p>
    <w:p w14:paraId="34BB05EF" w14:textId="1CBBA945" w:rsidR="002D0A66" w:rsidRPr="0077503C" w:rsidRDefault="002D0A66" w:rsidP="00EA3A21">
      <w:pPr>
        <w:pStyle w:val="Paragraphedeliste"/>
        <w:numPr>
          <w:ilvl w:val="0"/>
          <w:numId w:val="6"/>
        </w:numPr>
      </w:pPr>
      <w:r w:rsidRPr="0077503C">
        <w:t>Un (1) Billet avec le choix de la place : le Voyageur a la possibilité de choisir précisément sa place dans le train (voiture et salle). Il a le choix entre 3 types de places : Place Standard sans prise électrique, Place avec Prise située en voiture</w:t>
      </w:r>
      <w:r w:rsidR="00DE63E2" w:rsidRPr="0077503C">
        <w:t xml:space="preserve"> 1 ,3, 5, 11, 13,</w:t>
      </w:r>
      <w:r w:rsidR="006C7D71" w:rsidRPr="0077503C">
        <w:t xml:space="preserve"> </w:t>
      </w:r>
      <w:r w:rsidR="00DE63E2" w:rsidRPr="0077503C">
        <w:t xml:space="preserve">et </w:t>
      </w:r>
      <w:r w:rsidR="006C7D71" w:rsidRPr="0077503C">
        <w:t>15 haute</w:t>
      </w:r>
      <w:r w:rsidRPr="0077503C">
        <w:t xml:space="preserve"> ou Place Solo située en voiture</w:t>
      </w:r>
      <w:r w:rsidR="006C7D71" w:rsidRPr="0077503C">
        <w:t xml:space="preserve"> 1 ,2, 3, 11, 12, et 15 </w:t>
      </w:r>
      <w:r w:rsidRPr="0077503C">
        <w:t>basse et sans prise électrique</w:t>
      </w:r>
    </w:p>
    <w:p w14:paraId="05DF7EF7" w14:textId="552EEDA4" w:rsidR="002D0A66" w:rsidRPr="0077503C" w:rsidRDefault="002D0A66" w:rsidP="00EA3A21">
      <w:pPr>
        <w:pStyle w:val="Paragraphedeliste"/>
        <w:numPr>
          <w:ilvl w:val="0"/>
          <w:numId w:val="6"/>
        </w:numPr>
      </w:pPr>
      <w:r w:rsidRPr="0077503C">
        <w:t xml:space="preserve">Un (1) </w:t>
      </w:r>
      <w:r w:rsidR="6B7FEBC7" w:rsidRPr="0077503C">
        <w:t>Bagage</w:t>
      </w:r>
      <w:r w:rsidRPr="0077503C" w:rsidDel="002D0A66">
        <w:t xml:space="preserve"> </w:t>
      </w:r>
      <w:r w:rsidRPr="0077503C">
        <w:t>à Main</w:t>
      </w:r>
    </w:p>
    <w:p w14:paraId="6A1674BD" w14:textId="77777777" w:rsidR="002D0A66" w:rsidRPr="0077503C" w:rsidRDefault="002D0A66" w:rsidP="00EA3A21">
      <w:pPr>
        <w:pStyle w:val="Paragraphedeliste"/>
        <w:numPr>
          <w:ilvl w:val="0"/>
          <w:numId w:val="6"/>
        </w:numPr>
      </w:pPr>
      <w:r w:rsidRPr="0077503C">
        <w:t>Un (1) Bagage Cabine</w:t>
      </w:r>
    </w:p>
    <w:p w14:paraId="7A895A89" w14:textId="764AC9ED" w:rsidR="002D0A66" w:rsidRPr="0077503C" w:rsidRDefault="2B060AD2" w:rsidP="00EA3A21">
      <w:pPr>
        <w:pStyle w:val="Paragraphedeliste"/>
        <w:numPr>
          <w:ilvl w:val="0"/>
          <w:numId w:val="6"/>
        </w:numPr>
      </w:pPr>
      <w:r w:rsidRPr="0077503C">
        <w:t xml:space="preserve">Un (1) Bagage </w:t>
      </w:r>
      <w:r w:rsidR="547A9E9F" w:rsidRPr="0077503C">
        <w:t>supplémentaire ou volumineux</w:t>
      </w:r>
      <w:r w:rsidRPr="0077503C">
        <w:t xml:space="preserve"> tel que défini aux 4.1.3.1</w:t>
      </w:r>
    </w:p>
    <w:p w14:paraId="346EAEB9" w14:textId="7DBE0EED" w:rsidR="002D0A66" w:rsidRPr="0077503C" w:rsidRDefault="002D0A66" w:rsidP="00EA3A21">
      <w:pPr>
        <w:pStyle w:val="Paragraphedeliste"/>
      </w:pPr>
      <w:r w:rsidRPr="0077503C">
        <w:t xml:space="preserve">Un accès </w:t>
      </w:r>
      <w:r w:rsidR="63F7B25E" w:rsidRPr="0077503C">
        <w:t>à l’</w:t>
      </w:r>
      <w:r w:rsidR="00BE3B91">
        <w:t>O</w:t>
      </w:r>
      <w:r w:rsidR="672F6219" w:rsidRPr="0077503C">
        <w:t>ption</w:t>
      </w:r>
      <w:r w:rsidR="63F7B25E" w:rsidRPr="0077503C">
        <w:t xml:space="preserve"> OUIFUN (Wifi et </w:t>
      </w:r>
      <w:r w:rsidRPr="0077503C">
        <w:t>p</w:t>
      </w:r>
      <w:r w:rsidR="37E98855" w:rsidRPr="0077503C">
        <w:t xml:space="preserve">ortail </w:t>
      </w:r>
      <w:r w:rsidRPr="0077503C">
        <w:t>de divertissement</w:t>
      </w:r>
      <w:r w:rsidR="3E8DBE3F" w:rsidRPr="0077503C">
        <w:t>)</w:t>
      </w:r>
      <w:r w:rsidRPr="0077503C">
        <w:rPr>
          <w:rFonts w:cs="Arial"/>
        </w:rPr>
        <w:t xml:space="preserve"> </w:t>
      </w:r>
    </w:p>
    <w:p w14:paraId="1B45B5B5" w14:textId="31EEC6F9" w:rsidR="0016227C" w:rsidRDefault="002D0A66" w:rsidP="0016227C">
      <w:r w:rsidRPr="0077503C">
        <w:t>L’ensemble des Voyageurs d’une même Réservation devra souscrire à l’Offre OUIGO P</w:t>
      </w:r>
      <w:r w:rsidR="00E400A0">
        <w:t>LUS</w:t>
      </w:r>
      <w:r w:rsidRPr="0077503C">
        <w:t xml:space="preserve">. </w:t>
      </w:r>
      <w:bookmarkStart w:id="535" w:name="_Toc993972074"/>
      <w:bookmarkStart w:id="536" w:name="_Toc82167034"/>
      <w:bookmarkStart w:id="537" w:name="_Toc94683389"/>
    </w:p>
    <w:p w14:paraId="4592F944" w14:textId="03422302" w:rsidR="002D0A66" w:rsidRPr="0077503C" w:rsidRDefault="466FED93" w:rsidP="0016227C">
      <w:pPr>
        <w:pStyle w:val="Titre4"/>
      </w:pPr>
      <w:bookmarkStart w:id="538" w:name="_Toc189812687"/>
      <w:r w:rsidRPr="0077503C">
        <w:t>Prix</w:t>
      </w:r>
      <w:bookmarkEnd w:id="535"/>
      <w:bookmarkEnd w:id="538"/>
    </w:p>
    <w:bookmarkEnd w:id="536"/>
    <w:bookmarkEnd w:id="537"/>
    <w:p w14:paraId="327175E1" w14:textId="77777777" w:rsidR="002D0A66" w:rsidRPr="0077503C" w:rsidRDefault="002D0A66" w:rsidP="00EA3A21">
      <w:r w:rsidRPr="0077503C">
        <w:t>L’offre OUIGO PLUS donne lieu au versement d’un supplément de prix de 9€ par rapport au prix du Billet en Offre ESSENTIEL pour le même Trajet.</w:t>
      </w:r>
    </w:p>
    <w:p w14:paraId="0A54F41E" w14:textId="1B1B8921" w:rsidR="002D0A66" w:rsidRPr="0077503C" w:rsidRDefault="002D0A66" w:rsidP="00EA3A21">
      <w:r w:rsidRPr="0077503C">
        <w:t>Elle est gratuite pour les Enfants</w:t>
      </w:r>
      <w:r w:rsidR="00602372">
        <w:t xml:space="preserve"> </w:t>
      </w:r>
      <w:r w:rsidR="004B782C">
        <w:t xml:space="preserve">à l’exception des enfants </w:t>
      </w:r>
      <w:r w:rsidR="00AD5D46">
        <w:t>Famille</w:t>
      </w:r>
      <w:r w:rsidR="004B782C">
        <w:t xml:space="preserve"> </w:t>
      </w:r>
      <w:r w:rsidR="00F76645">
        <w:t xml:space="preserve">Militaire voyageant avec le/la militaire. </w:t>
      </w:r>
    </w:p>
    <w:p w14:paraId="6121D593" w14:textId="364EE6D7" w:rsidR="002D0A66" w:rsidRPr="0077503C" w:rsidRDefault="002D0A66" w:rsidP="00EA3A21">
      <w:r w:rsidRPr="0077503C">
        <w:lastRenderedPageBreak/>
        <w:t>Toute souscription à l’Offre OUIGO PLUS est définitive</w:t>
      </w:r>
      <w:r w:rsidR="00FB1A1D" w:rsidRPr="0077503C">
        <w:t>. A</w:t>
      </w:r>
      <w:r w:rsidRPr="0077503C">
        <w:t>ucune annulation ni remboursement n’est possible.</w:t>
      </w:r>
    </w:p>
    <w:p w14:paraId="34C96525" w14:textId="77777777" w:rsidR="0016227C" w:rsidRDefault="466FED93" w:rsidP="0016227C">
      <w:pPr>
        <w:pStyle w:val="Titre3"/>
      </w:pPr>
      <w:bookmarkStart w:id="539" w:name="_Toc136938721"/>
      <w:bookmarkStart w:id="540" w:name="_Toc137019068"/>
      <w:bookmarkStart w:id="541" w:name="page18"/>
      <w:bookmarkStart w:id="542" w:name="page19"/>
      <w:bookmarkStart w:id="543" w:name="page20"/>
      <w:bookmarkStart w:id="544" w:name="_Toc54361469"/>
      <w:bookmarkStart w:id="545" w:name="_Toc82167035"/>
      <w:bookmarkStart w:id="546" w:name="_Toc108891157"/>
      <w:bookmarkStart w:id="547" w:name="_Toc1933918292"/>
      <w:bookmarkStart w:id="548" w:name="_Toc99413332"/>
      <w:bookmarkStart w:id="549" w:name="_Toc1608415543"/>
      <w:bookmarkStart w:id="550" w:name="_Toc1782917630"/>
      <w:bookmarkStart w:id="551" w:name="_Toc1261606447"/>
      <w:bookmarkStart w:id="552" w:name="_Toc1755504243"/>
      <w:bookmarkStart w:id="553" w:name="_Toc1409163610"/>
      <w:bookmarkStart w:id="554" w:name="_Toc927144392"/>
      <w:bookmarkStart w:id="555" w:name="_Toc750581420"/>
      <w:bookmarkStart w:id="556" w:name="_Toc189812688"/>
      <w:bookmarkStart w:id="557" w:name="_Toc94683390"/>
      <w:bookmarkEnd w:id="539"/>
      <w:bookmarkEnd w:id="540"/>
      <w:bookmarkEnd w:id="541"/>
      <w:bookmarkEnd w:id="542"/>
      <w:bookmarkEnd w:id="543"/>
      <w:r w:rsidRPr="0016227C">
        <w:t>Options, Services Et Animaux</w:t>
      </w:r>
      <w:bookmarkEnd w:id="544"/>
      <w:bookmarkEnd w:id="545"/>
      <w:r w:rsidRPr="0016227C">
        <w:t xml:space="preserve"> Sur Ouigo Grande Vitesse</w:t>
      </w:r>
      <w:bookmarkEnd w:id="546"/>
      <w:bookmarkEnd w:id="547"/>
      <w:bookmarkEnd w:id="548"/>
      <w:bookmarkEnd w:id="549"/>
      <w:bookmarkEnd w:id="550"/>
      <w:bookmarkEnd w:id="551"/>
      <w:bookmarkEnd w:id="552"/>
      <w:bookmarkEnd w:id="553"/>
      <w:bookmarkEnd w:id="554"/>
      <w:bookmarkEnd w:id="555"/>
      <w:bookmarkEnd w:id="556"/>
      <w:r w:rsidRPr="0016227C">
        <w:t xml:space="preserve"> </w:t>
      </w:r>
      <w:bookmarkStart w:id="558" w:name="_Toc54361470"/>
      <w:bookmarkStart w:id="559" w:name="_Toc82167036"/>
      <w:bookmarkStart w:id="560" w:name="_Toc94683391"/>
      <w:bookmarkStart w:id="561" w:name="_Toc1906769081"/>
      <w:bookmarkStart w:id="562" w:name="_Hlk88813274"/>
      <w:bookmarkEnd w:id="557"/>
    </w:p>
    <w:p w14:paraId="525158A3" w14:textId="28ED5B04" w:rsidR="002D0A66" w:rsidRPr="0077503C" w:rsidRDefault="2E2ED415" w:rsidP="0016227C">
      <w:pPr>
        <w:pStyle w:val="Titre4"/>
      </w:pPr>
      <w:bookmarkStart w:id="563" w:name="_Toc189812689"/>
      <w:r w:rsidRPr="0077503C">
        <w:t>Option Bagage supplémentaire</w:t>
      </w:r>
      <w:bookmarkEnd w:id="558"/>
      <w:bookmarkEnd w:id="559"/>
      <w:bookmarkEnd w:id="560"/>
      <w:r w:rsidRPr="0077503C">
        <w:t xml:space="preserve"> ou </w:t>
      </w:r>
      <w:r w:rsidR="61B1281A" w:rsidRPr="0077503C">
        <w:t>volumineux</w:t>
      </w:r>
      <w:bookmarkEnd w:id="561"/>
      <w:bookmarkEnd w:id="563"/>
    </w:p>
    <w:p w14:paraId="15C23983" w14:textId="2A078AE1" w:rsidR="002D0A66" w:rsidRPr="0016227C" w:rsidRDefault="466FED93" w:rsidP="0016227C">
      <w:pPr>
        <w:pStyle w:val="Titre5"/>
      </w:pPr>
      <w:bookmarkStart w:id="564" w:name="_Toc791383753"/>
      <w:bookmarkStart w:id="565" w:name="_Toc189812690"/>
      <w:r w:rsidRPr="0016227C">
        <w:t>Objet</w:t>
      </w:r>
      <w:bookmarkEnd w:id="564"/>
      <w:bookmarkEnd w:id="565"/>
    </w:p>
    <w:p w14:paraId="44FCC8F5" w14:textId="60F16BC5" w:rsidR="002D0A66" w:rsidRPr="0077503C" w:rsidRDefault="2B060AD2" w:rsidP="00EA3A21">
      <w:r w:rsidRPr="0077503C">
        <w:t>La souscription à l’Option Bagage</w:t>
      </w:r>
      <w:r w:rsidR="58BA20CD" w:rsidRPr="0077503C">
        <w:t xml:space="preserve"> supplémentaire ou volumineux</w:t>
      </w:r>
      <w:r w:rsidRPr="0077503C">
        <w:t xml:space="preserve"> est obligatoire pour tout bagage supplémentaire en plus de ceux déjà inclus dans l’offre choisie :</w:t>
      </w:r>
    </w:p>
    <w:p w14:paraId="30B637DF" w14:textId="2F494465" w:rsidR="002D0A66" w:rsidRPr="0077503C" w:rsidRDefault="002D0A66" w:rsidP="00EA3A21">
      <w:pPr>
        <w:pStyle w:val="Paragraphedeliste"/>
        <w:numPr>
          <w:ilvl w:val="0"/>
          <w:numId w:val="6"/>
        </w:numPr>
      </w:pPr>
      <w:r w:rsidRPr="0077503C">
        <w:t xml:space="preserve">L’offre OUIGO ESSENTIEL inclut : un (1) à </w:t>
      </w:r>
      <w:r w:rsidR="43382CCB" w:rsidRPr="0077503C">
        <w:t>Bagage</w:t>
      </w:r>
      <w:r w:rsidRPr="0077503C">
        <w:t xml:space="preserve"> à Main et un (1) Bagage Cabine</w:t>
      </w:r>
    </w:p>
    <w:p w14:paraId="598A29D2" w14:textId="2EE30099" w:rsidR="002D0A66" w:rsidRPr="0077503C" w:rsidRDefault="002D0A66" w:rsidP="00EA3A21">
      <w:pPr>
        <w:pStyle w:val="Paragraphedeliste"/>
        <w:numPr>
          <w:ilvl w:val="0"/>
          <w:numId w:val="6"/>
        </w:numPr>
      </w:pPr>
      <w:r w:rsidRPr="0077503C">
        <w:t xml:space="preserve">L’offre OUIGO PLUS inclut : un (1) à </w:t>
      </w:r>
      <w:r w:rsidR="08BCAA15" w:rsidRPr="0077503C">
        <w:t>Bagage</w:t>
      </w:r>
      <w:r w:rsidRPr="0077503C">
        <w:t xml:space="preserve"> à Main, un (1) Bagage Cabine et un (1) Bagage supplémentaire</w:t>
      </w:r>
      <w:r w:rsidR="019B72E2" w:rsidRPr="0077503C">
        <w:t xml:space="preserve"> ou volumineux</w:t>
      </w:r>
      <w:r w:rsidRPr="0077503C">
        <w:t>.</w:t>
      </w:r>
    </w:p>
    <w:p w14:paraId="754D052E" w14:textId="54B3DF12" w:rsidR="002D0A66" w:rsidRPr="0077503C" w:rsidRDefault="002D0A66" w:rsidP="00EA3A21">
      <w:pPr>
        <w:rPr>
          <w:color w:val="000000"/>
        </w:rPr>
      </w:pPr>
      <w:r w:rsidRPr="0077503C">
        <w:t xml:space="preserve">Le nombre d’Option Bagage </w:t>
      </w:r>
      <w:r w:rsidR="1990D86B" w:rsidRPr="0077503C">
        <w:t>supplémentaire ou volumineux</w:t>
      </w:r>
      <w:r w:rsidR="6FF616EE" w:rsidRPr="0077503C">
        <w:t xml:space="preserve"> </w:t>
      </w:r>
      <w:r w:rsidRPr="0077503C">
        <w:t>est limité à deux (2) par Voyageur pour l’offre OUIGO ESSENTIEL et un (1) par Voyageur pour l’offre OUIGO PLUS, sous réserve des capacités disponibles à bord des trains OUIGO.</w:t>
      </w:r>
    </w:p>
    <w:p w14:paraId="63FE1312" w14:textId="45123AE7" w:rsidR="002D0A66" w:rsidRPr="0077503C" w:rsidRDefault="00024430" w:rsidP="00EA3A21">
      <w:r>
        <w:t>A</w:t>
      </w:r>
      <w:r w:rsidRPr="0077503C">
        <w:t xml:space="preserve"> l’exception des ski</w:t>
      </w:r>
      <w:r>
        <w:t>s, l</w:t>
      </w:r>
      <w:r w:rsidR="002D0A66" w:rsidRPr="0077503C">
        <w:t xml:space="preserve">es Bagages supérieurs </w:t>
      </w:r>
      <w:r w:rsidR="10563376" w:rsidRPr="0077503C">
        <w:t>aux dimensions maximales de cent trente X quatre-vingt-dix X cinquante centimètres</w:t>
      </w:r>
      <w:r w:rsidR="10563376" w:rsidRPr="0077503C">
        <w:rPr>
          <w:b/>
          <w:bCs/>
        </w:rPr>
        <w:t xml:space="preserve"> </w:t>
      </w:r>
      <w:r w:rsidR="10563376" w:rsidRPr="0077503C">
        <w:t xml:space="preserve">(130 x 90 x 50 cm) </w:t>
      </w:r>
      <w:r w:rsidR="002D0A66" w:rsidRPr="0077503C">
        <w:t>et/ou d’un poids supérieur à trente kilogrammes (30kg) ne sont pas admis à bord des Rames OUIGO.</w:t>
      </w:r>
    </w:p>
    <w:p w14:paraId="252E8AE8" w14:textId="147E3833" w:rsidR="002D0A66" w:rsidRPr="0077503C" w:rsidRDefault="2B060AD2" w:rsidP="00EA3A21">
      <w:r w:rsidRPr="0077503C">
        <w:t xml:space="preserve">Par ailleurs, le matériel médical </w:t>
      </w:r>
      <w:r w:rsidRPr="0077503C">
        <w:rPr>
          <w:u w:val="single"/>
        </w:rPr>
        <w:t>nécessaire au trajet</w:t>
      </w:r>
      <w:r w:rsidRPr="0077503C">
        <w:t xml:space="preserve"> de certains Voyageurs, de type respirateur, et les appareils CPAP, dans le cadre d’un traitement contre l’apnée du sommeil ne sont pas soumis à la souscription de l’</w:t>
      </w:r>
      <w:r w:rsidR="003E6F13">
        <w:t>O</w:t>
      </w:r>
      <w:r w:rsidRPr="0077503C">
        <w:t xml:space="preserve">ption bagage </w:t>
      </w:r>
      <w:r w:rsidR="72F5366A" w:rsidRPr="0077503C">
        <w:rPr>
          <w:rFonts w:eastAsia="Times New Roman"/>
        </w:rPr>
        <w:t>supplémentaire ou volumineux</w:t>
      </w:r>
      <w:r w:rsidRPr="0077503C">
        <w:t>.</w:t>
      </w:r>
    </w:p>
    <w:p w14:paraId="4338E0FE" w14:textId="42188D05" w:rsidR="002D0A66" w:rsidRPr="0077503C" w:rsidRDefault="2084F32D" w:rsidP="00EA3A21">
      <w:r w:rsidRPr="0077503C">
        <w:t>Liste des matériels spécifiques PMR autorisés gratuitement à bord pour voyager, à raison d’un matériel par personne en situation de handicap ou à mobilité réduite</w:t>
      </w:r>
      <w:r w:rsidR="56A32F6B" w:rsidRPr="0077503C">
        <w:t xml:space="preserve"> :</w:t>
      </w:r>
    </w:p>
    <w:p w14:paraId="789C4232" w14:textId="7E67A44A" w:rsidR="002D0A66" w:rsidRPr="0077503C" w:rsidRDefault="67B02FF5" w:rsidP="00EA3A21">
      <w:pPr>
        <w:pStyle w:val="Paragraphedeliste"/>
        <w:numPr>
          <w:ilvl w:val="0"/>
          <w:numId w:val="60"/>
        </w:numPr>
      </w:pPr>
      <w:r w:rsidRPr="0077503C">
        <w:t>Fauteuil roulant pliable ou non pliable, fauteuil roulant électrique, scooter électrique, gyropode PMR. Ces matériels sont acceptés dans la limite de la réglementation européenne STI PMR et ils doivent impérativement être équipés d'un mécanisme de</w:t>
      </w:r>
      <w:r w:rsidR="00E85A0F" w:rsidRPr="0077503C">
        <w:t xml:space="preserve"> </w:t>
      </w:r>
      <w:r w:rsidRPr="0077503C">
        <w:t xml:space="preserve">blocage des roues. </w:t>
      </w:r>
      <w:r w:rsidR="002D0A66" w:rsidRPr="0077503C">
        <w:br/>
      </w:r>
      <w:r w:rsidRPr="0077503C">
        <w:t xml:space="preserve">Les fauteuils roulants manuels équipés d’un kit de motorisation sont acceptés sur l’espace dédié sous réserve que l’ensemble de l’équipement (fauteuil + kit) respecte la réglementation STI PMR. </w:t>
      </w:r>
    </w:p>
    <w:p w14:paraId="718361B3" w14:textId="72250036" w:rsidR="002D0A66" w:rsidRPr="0077503C" w:rsidRDefault="56A32F6B" w:rsidP="00EA3A21">
      <w:pPr>
        <w:pStyle w:val="Paragraphedeliste"/>
        <w:numPr>
          <w:ilvl w:val="0"/>
          <w:numId w:val="60"/>
        </w:numPr>
      </w:pPr>
      <w:r w:rsidRPr="0077503C">
        <w:t>Déambulateur</w:t>
      </w:r>
      <w:r w:rsidR="28F807AB" w:rsidRPr="0077503C">
        <w:t xml:space="preserve"> pliable</w:t>
      </w:r>
      <w:r w:rsidRPr="0077503C">
        <w:t xml:space="preserve"> </w:t>
      </w:r>
      <w:r w:rsidR="6139AB86" w:rsidRPr="0077503C">
        <w:t xml:space="preserve">ou </w:t>
      </w:r>
      <w:r w:rsidRPr="0077503C">
        <w:t>non pliable (acceptés dans la limite des dimensions maximales de 90 x 130 x 50 cm).</w:t>
      </w:r>
    </w:p>
    <w:p w14:paraId="12D2FEF2" w14:textId="02E42B30" w:rsidR="002D0A66" w:rsidRPr="0077503C" w:rsidRDefault="56A32F6B" w:rsidP="00EA3A21">
      <w:pPr>
        <w:pStyle w:val="Paragraphedeliste"/>
        <w:numPr>
          <w:ilvl w:val="0"/>
          <w:numId w:val="60"/>
        </w:numPr>
      </w:pPr>
      <w:r w:rsidRPr="0077503C">
        <w:t>Béquilles, cannes.</w:t>
      </w:r>
    </w:p>
    <w:p w14:paraId="318FD7DA" w14:textId="6916A0D1" w:rsidR="002D0A66" w:rsidRPr="0077503C" w:rsidRDefault="20A00B1A" w:rsidP="00EA3A21">
      <w:r w:rsidRPr="0077503C">
        <w:t>En complément, une personne en situation de</w:t>
      </w:r>
      <w:r w:rsidR="3FFF29C4" w:rsidRPr="0077503C">
        <w:t xml:space="preserve"> </w:t>
      </w:r>
      <w:r w:rsidRPr="0077503C">
        <w:t>handicap ou à mobilité réduite peut transporter l’un des équipements ci-après :</w:t>
      </w:r>
    </w:p>
    <w:p w14:paraId="658F484D" w14:textId="07208649" w:rsidR="002D0A66" w:rsidRPr="0077503C" w:rsidRDefault="56A32F6B" w:rsidP="00EA3A21">
      <w:pPr>
        <w:pStyle w:val="Paragraphedeliste"/>
        <w:numPr>
          <w:ilvl w:val="0"/>
          <w:numId w:val="62"/>
        </w:numPr>
      </w:pPr>
      <w:r w:rsidRPr="0077503C">
        <w:t>Bouteille oxygène (uniquement la quantité nécessaire pour le temps du voyage).</w:t>
      </w:r>
    </w:p>
    <w:p w14:paraId="022847D8" w14:textId="3BC0F20C" w:rsidR="002D0A66" w:rsidRPr="0077503C" w:rsidRDefault="38E283CB" w:rsidP="00EA3A21">
      <w:pPr>
        <w:pStyle w:val="Paragraphedeliste"/>
        <w:numPr>
          <w:ilvl w:val="0"/>
          <w:numId w:val="62"/>
        </w:numPr>
      </w:pPr>
      <w:r w:rsidRPr="0077503C">
        <w:t>Matériel assistant respiratoire sur secteur (avec batterie de secours impérative).</w:t>
      </w:r>
      <w:r w:rsidR="56A32F6B" w:rsidRPr="0077503C">
        <w:t xml:space="preserve"> </w:t>
      </w:r>
    </w:p>
    <w:p w14:paraId="0593B94E" w14:textId="4D5DFA25" w:rsidR="002D0A66" w:rsidRPr="0077503C" w:rsidRDefault="38E283CB" w:rsidP="00EA3A21">
      <w:r w:rsidRPr="0077503C">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w:t>
      </w:r>
      <w:r w:rsidR="7EC0B942" w:rsidRPr="0077503C">
        <w:t>acceptés en</w:t>
      </w:r>
      <w:r w:rsidRPr="0077503C">
        <w:t xml:space="preserve"> qualité d’</w:t>
      </w:r>
      <w:r w:rsidR="003E6F13">
        <w:t>O</w:t>
      </w:r>
      <w:r w:rsidRPr="0077503C">
        <w:t>ption bagage supplémentaire ou volumineux et sont payants</w:t>
      </w:r>
      <w:r w:rsidR="26E4A0E9" w:rsidRPr="0077503C">
        <w:t xml:space="preserve"> </w:t>
      </w:r>
      <w:r w:rsidRPr="0077503C">
        <w:t>et à raison d'un objet par voyageur, à condition de mesurer au maximum 90 x 130 x 50 cm</w:t>
      </w:r>
      <w:r w:rsidR="6AA38F6E" w:rsidRPr="0077503C">
        <w:t>.</w:t>
      </w:r>
    </w:p>
    <w:p w14:paraId="7FB0A018" w14:textId="16026952" w:rsidR="00286DD7" w:rsidRPr="0077503C" w:rsidRDefault="00286DD7" w:rsidP="00286DD7">
      <w:pPr>
        <w:rPr>
          <w:rStyle w:val="normaltextrun"/>
          <w:rFonts w:cs="Times New Roman"/>
          <w:b/>
          <w:bCs/>
          <w:i/>
          <w:iCs/>
        </w:rPr>
      </w:pPr>
      <w:r w:rsidRPr="0077503C">
        <w:rPr>
          <w:rFonts w:eastAsia="Times New Roman"/>
        </w:rPr>
        <w:lastRenderedPageBreak/>
        <w:t xml:space="preserve">Les skis </w:t>
      </w:r>
      <w:r w:rsidRPr="0077503C">
        <w:t>à condition d’être transporté</w:t>
      </w:r>
      <w:r w:rsidR="00AC7A0A">
        <w:t>s</w:t>
      </w:r>
      <w:r w:rsidRPr="0077503C">
        <w:t xml:space="preserve"> dans une housse étiquetée prévue à cet effet </w:t>
      </w:r>
      <w:r w:rsidRPr="002C0E83">
        <w:t xml:space="preserve">et aux dimensions maximales </w:t>
      </w:r>
      <w:r>
        <w:t xml:space="preserve">de deux </w:t>
      </w:r>
      <w:r w:rsidRPr="0077503C">
        <w:t>(2)</w:t>
      </w:r>
      <w:r>
        <w:t xml:space="preserve"> mètres sont</w:t>
      </w:r>
      <w:r w:rsidRPr="0077503C">
        <w:rPr>
          <w:rFonts w:eastAsia="Times New Roman"/>
        </w:rPr>
        <w:t xml:space="preserve"> autorisés à bord des Rames </w:t>
      </w:r>
      <w:r w:rsidR="002C18FA" w:rsidRPr="0077503C">
        <w:rPr>
          <w:rFonts w:eastAsia="Times New Roman"/>
        </w:rPr>
        <w:t>OUIGO</w:t>
      </w:r>
      <w:r w:rsidR="002C18FA">
        <w:rPr>
          <w:rFonts w:eastAsia="Times New Roman"/>
        </w:rPr>
        <w:t>,</w:t>
      </w:r>
      <w:r w:rsidR="002C18FA">
        <w:t xml:space="preserve"> </w:t>
      </w:r>
      <w:r w:rsidR="002C18FA" w:rsidRPr="0077503C">
        <w:t>à</w:t>
      </w:r>
      <w:r w:rsidRPr="0077503C">
        <w:t xml:space="preserve"> raison d'un objet par voyageur</w:t>
      </w:r>
      <w:r>
        <w:rPr>
          <w:rFonts w:eastAsia="Times New Roman"/>
        </w:rPr>
        <w:t xml:space="preserve">. </w:t>
      </w:r>
      <w:r w:rsidRPr="0077503C">
        <w:rPr>
          <w:rFonts w:eastAsia="Times New Roman"/>
        </w:rPr>
        <w:t xml:space="preserve"> </w:t>
      </w:r>
      <w:r>
        <w:rPr>
          <w:rFonts w:eastAsia="Times New Roman"/>
        </w:rPr>
        <w:t xml:space="preserve">Ils </w:t>
      </w:r>
      <w:r w:rsidRPr="0077503C">
        <w:rPr>
          <w:rFonts w:eastAsia="Times New Roman"/>
        </w:rPr>
        <w:t>s</w:t>
      </w:r>
      <w:r w:rsidRPr="0077503C">
        <w:t>ont acceptés en qualité</w:t>
      </w:r>
      <w:r>
        <w:t xml:space="preserve"> de</w:t>
      </w:r>
      <w:r w:rsidRPr="0077503C">
        <w:t xml:space="preserve"> bagage supplémentaire ou volumineux</w:t>
      </w:r>
      <w:r>
        <w:t xml:space="preserve">. </w:t>
      </w:r>
      <w:r w:rsidRPr="0077503C">
        <w:rPr>
          <w:rStyle w:val="normaltextrun"/>
          <w:rFonts w:cs="Times New Roman"/>
        </w:rPr>
        <w:t>Le Voyageur doit souscrire à l’Option</w:t>
      </w:r>
      <w:r w:rsidRPr="003746E4">
        <w:t xml:space="preserve"> Bagage supplémentaire ou volumineux</w:t>
      </w:r>
      <w:r w:rsidRPr="0077503C">
        <w:rPr>
          <w:rStyle w:val="normaltextrun"/>
          <w:rFonts w:cs="Times New Roman"/>
        </w:rPr>
        <w:t>, Le montant de cette Option s’élève à cinq euros (5€) par Trajet.</w:t>
      </w:r>
    </w:p>
    <w:p w14:paraId="35FAA524" w14:textId="042454E3" w:rsidR="00286DD7" w:rsidRPr="0077503C" w:rsidRDefault="00286DD7" w:rsidP="00286DD7">
      <w:pPr>
        <w:rPr>
          <w:rStyle w:val="normaltextrun"/>
          <w:rFonts w:cs="Times New Roman"/>
          <w:b/>
          <w:bCs/>
          <w:i/>
          <w:iCs/>
        </w:rPr>
      </w:pPr>
      <w:r w:rsidRPr="0077503C">
        <w:t>Les planches nautiques ou les snowboards, à condition d’être transporté</w:t>
      </w:r>
      <w:r w:rsidR="00344E4A">
        <w:t>s</w:t>
      </w:r>
      <w:r w:rsidRPr="0077503C">
        <w:t xml:space="preserve"> dans une housse étiquetée prévue à cet effet et aux dimensions maximales de cent trente X quatre-vingt-dix X </w:t>
      </w:r>
      <w:r>
        <w:t>cinquante</w:t>
      </w:r>
      <w:r w:rsidRPr="0077503C">
        <w:t xml:space="preserve"> centimètres</w:t>
      </w:r>
      <w:r w:rsidRPr="0077503C">
        <w:rPr>
          <w:b/>
          <w:bCs/>
        </w:rPr>
        <w:t xml:space="preserve"> </w:t>
      </w:r>
      <w:r w:rsidRPr="0077503C">
        <w:t xml:space="preserve">(130 x 90 x 50 cm) </w:t>
      </w:r>
      <w:r w:rsidRPr="0077503C">
        <w:rPr>
          <w:rFonts w:eastAsia="Times New Roman"/>
        </w:rPr>
        <w:t>sont autorisés à bord des Rames OUIGO</w:t>
      </w:r>
      <w:r w:rsidR="002C18FA" w:rsidRPr="002C18FA">
        <w:t xml:space="preserve"> </w:t>
      </w:r>
      <w:r w:rsidR="002C18FA" w:rsidRPr="0077503C">
        <w:t>à raison d'un objet par voyageur</w:t>
      </w:r>
      <w:r>
        <w:rPr>
          <w:rFonts w:eastAsia="Times New Roman"/>
        </w:rPr>
        <w:t xml:space="preserve">. </w:t>
      </w:r>
      <w:r w:rsidRPr="0077503C">
        <w:rPr>
          <w:rFonts w:eastAsia="Times New Roman"/>
        </w:rPr>
        <w:t xml:space="preserve"> </w:t>
      </w:r>
      <w:r>
        <w:rPr>
          <w:rFonts w:eastAsia="Times New Roman"/>
        </w:rPr>
        <w:t xml:space="preserve">Ils </w:t>
      </w:r>
      <w:r w:rsidRPr="0077503C">
        <w:rPr>
          <w:rFonts w:eastAsia="Times New Roman"/>
        </w:rPr>
        <w:t>s</w:t>
      </w:r>
      <w:r w:rsidRPr="0077503C">
        <w:t>ont acceptés en qualité</w:t>
      </w:r>
      <w:r>
        <w:t xml:space="preserve"> de</w:t>
      </w:r>
      <w:r w:rsidRPr="0077503C">
        <w:t xml:space="preserve"> bagage supplémentaire ou volumineux</w:t>
      </w:r>
      <w:r>
        <w:t xml:space="preserve">. </w:t>
      </w:r>
      <w:r w:rsidRPr="0077503C">
        <w:rPr>
          <w:rStyle w:val="normaltextrun"/>
          <w:rFonts w:cs="Times New Roman"/>
        </w:rPr>
        <w:t>Le Voyageur doit souscrire à l’Option</w:t>
      </w:r>
      <w:r w:rsidRPr="003746E4">
        <w:t xml:space="preserve"> Bagage supplémentaire ou volumineux</w:t>
      </w:r>
      <w:r w:rsidRPr="0077503C">
        <w:rPr>
          <w:rStyle w:val="normaltextrun"/>
          <w:rFonts w:cs="Times New Roman"/>
        </w:rPr>
        <w:t>, Le montant de cette Option s’élève à cinq euros (5€) par Trajet.</w:t>
      </w:r>
    </w:p>
    <w:p w14:paraId="3FF3CD38" w14:textId="77777777" w:rsidR="002D0A66" w:rsidRPr="0077503C" w:rsidRDefault="002D0A66" w:rsidP="00EA3A21">
      <w:r w:rsidRPr="0077503C">
        <w:t>Par ailleurs, les poussettes et les équipements liés (nacelle, siège-coque) et les rehausseurs sans dossier ne sont pas considérés comme des Bagages et peuvent être emportées gratuitement par le Voyageur</w:t>
      </w:r>
      <w:bookmarkStart w:id="566" w:name="page21"/>
      <w:bookmarkEnd w:id="566"/>
      <w:r w:rsidRPr="0077503C">
        <w:t xml:space="preserve">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40FDD529" w14:textId="3183E777" w:rsidR="002D0A66" w:rsidRPr="0077503C" w:rsidRDefault="002D0A66" w:rsidP="00EA3A21">
      <w:r w:rsidRPr="0077503C">
        <w:t>Enfin,</w:t>
      </w:r>
      <w:r w:rsidR="00203DA9">
        <w:t xml:space="preserve"> à l’exception des skis, </w:t>
      </w:r>
      <w:r w:rsidRPr="0077503C">
        <w:t xml:space="preserve"> les objets </w:t>
      </w:r>
      <w:r w:rsidR="287722AD" w:rsidRPr="0077503C">
        <w:t>aux dimensions supérieures à cent trente X quatre-vingt-dix X cinquante centimètres (130 x 90 x 50 cm) et</w:t>
      </w:r>
      <w:r w:rsidRPr="0077503C">
        <w:t xml:space="preserve"> les objets tels que planches à voile, articles encombrants (tels que mobilier, appareils électroménagers, téléviseurs, etc.), armes de sport et de collection, substances ou articles 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1A64CB93" w14:textId="67BB4AD5" w:rsidR="002D0A66" w:rsidRPr="0016227C" w:rsidRDefault="2E2ED415" w:rsidP="0016227C">
      <w:pPr>
        <w:pStyle w:val="Titre5"/>
      </w:pPr>
      <w:bookmarkStart w:id="567" w:name="_Toc54361472"/>
      <w:bookmarkStart w:id="568" w:name="_Toc266636466"/>
      <w:bookmarkStart w:id="569" w:name="_Toc189812691"/>
      <w:bookmarkEnd w:id="562"/>
      <w:r w:rsidRPr="0016227C">
        <w:t>Souscription à l’Option</w:t>
      </w:r>
      <w:bookmarkEnd w:id="567"/>
      <w:r w:rsidRPr="0016227C">
        <w:t xml:space="preserve"> </w:t>
      </w:r>
      <w:bookmarkEnd w:id="568"/>
      <w:bookmarkEnd w:id="569"/>
    </w:p>
    <w:p w14:paraId="27E29873" w14:textId="48416925" w:rsidR="002D0A66" w:rsidRPr="0077503C" w:rsidRDefault="002D0A66" w:rsidP="00EA3A21">
      <w:pPr>
        <w:rPr>
          <w:highlight w:val="yellow"/>
        </w:rPr>
      </w:pPr>
      <w:r w:rsidRPr="0077503C">
        <w:t xml:space="preserve">La souscription à l’Option permettant de voyager avec un (1) ou deux (2) Bagages Supplémentaires </w:t>
      </w:r>
      <w:r w:rsidR="6C3C8D8E" w:rsidRPr="0077503C">
        <w:t>ou volumineux</w:t>
      </w:r>
      <w:r w:rsidR="6FF616EE" w:rsidRPr="0077503C">
        <w:t xml:space="preserve"> </w:t>
      </w:r>
      <w:r w:rsidRPr="0077503C">
        <w:t>peut se faire soit au moment de la Réservation sur le Site, l’Application OUIGO ou les Sites Distributeurs, soit postérieurement à la Réservation initiale sur le Site ou l’Application OUIGO.</w:t>
      </w:r>
    </w:p>
    <w:p w14:paraId="6EB91EEC" w14:textId="3D1FAB08" w:rsidR="002D0A66" w:rsidRPr="0077503C" w:rsidRDefault="2B060AD2" w:rsidP="00EA3A21">
      <w:r w:rsidRPr="0077503C">
        <w:t xml:space="preserve">Il est possible de se présenter aux opérations d’accueil et de contrôle, dans la limite de deux (2) Bagages supplémentaires par Voyageur, avec des Bagages pour lesquels l’Option Bagage </w:t>
      </w:r>
      <w:r w:rsidR="3FFB4CD0" w:rsidRPr="0077503C">
        <w:t>supplémentaire ou volumineux</w:t>
      </w:r>
      <w:r w:rsidRPr="0077503C">
        <w:t xml:space="preserve"> n’a pas été souscrite. Dans ce cas, le</w:t>
      </w:r>
      <w:r w:rsidR="00B06B4C" w:rsidRPr="0077503C">
        <w:t>/la</w:t>
      </w:r>
      <w:r w:rsidRPr="0077503C">
        <w:t xml:space="preserve"> </w:t>
      </w:r>
      <w:r w:rsidR="00B764AD" w:rsidRPr="0077503C">
        <w:t>Chef(fe)</w:t>
      </w:r>
      <w:r w:rsidRPr="0077503C">
        <w:t xml:space="preserve"> de Bord et/ou le personnel SNCF Voyageurs SA peut accepter ces Bagages moyennant une régularisation tarifaire dans les conditions décrites à l’article 5.5.2. ci-dessous.</w:t>
      </w:r>
    </w:p>
    <w:p w14:paraId="243A94F1" w14:textId="02F13484" w:rsidR="002D0A66" w:rsidRPr="0077503C" w:rsidRDefault="002D0A66" w:rsidP="00EA3A21">
      <w:r w:rsidRPr="0077503C">
        <w:t>Le</w:t>
      </w:r>
      <w:r w:rsidR="00A601C5" w:rsidRPr="0077503C">
        <w:t>/la</w:t>
      </w:r>
      <w:r w:rsidRPr="0077503C">
        <w:t xml:space="preserve"> </w:t>
      </w:r>
      <w:r w:rsidR="00B764AD" w:rsidRPr="0077503C">
        <w:t>Chef(fe)</w:t>
      </w:r>
      <w:r w:rsidRPr="0077503C">
        <w:t xml:space="preserve"> de Bord et/ou le Personnel SNCF Voyageurs SA peut être amené à refuser ces bagages pour des raisons de sécurité. Le Voyageur ne peut alors pas accéder à la zone d’embarquement. Aucune indemnisation ni aucun remboursement de quelque nature que ce soit n’est dû au Voyageur qui se voit refuser l’accès à la zone d’embarquement avec des Bagages </w:t>
      </w:r>
      <w:r w:rsidR="554C06AA" w:rsidRPr="0077503C">
        <w:t>s</w:t>
      </w:r>
      <w:r w:rsidR="6FF616EE" w:rsidRPr="0077503C">
        <w:t>upplémentaires</w:t>
      </w:r>
      <w:r w:rsidR="39F1D48D" w:rsidRPr="0077503C">
        <w:t xml:space="preserve"> ou volumineux</w:t>
      </w:r>
      <w:r w:rsidRPr="0077503C">
        <w:t xml:space="preserve"> pour lesquels il n’a pas souscrit à l’Option.</w:t>
      </w:r>
    </w:p>
    <w:p w14:paraId="5AEEFE3C" w14:textId="2977E46C" w:rsidR="002D0A66" w:rsidRPr="0077503C" w:rsidRDefault="2B060AD2" w:rsidP="00EA3A21">
      <w:r w:rsidRPr="0077503C">
        <w:t xml:space="preserve">Toute souscription à l’Option Bagage </w:t>
      </w:r>
      <w:r w:rsidR="32A7C51C" w:rsidRPr="0077503C">
        <w:t xml:space="preserve">supplémentaire ou volumineux </w:t>
      </w:r>
      <w:r w:rsidRPr="0077503C">
        <w:t>est définitive, aucune annulation n’est possible.</w:t>
      </w:r>
    </w:p>
    <w:p w14:paraId="003F8C1C" w14:textId="34B184B0" w:rsidR="557D8C45" w:rsidRPr="0077503C" w:rsidRDefault="557D8C45"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 xml:space="preserve">Aucune réservation de place assise n’est admise pour </w:t>
      </w:r>
      <w:r w:rsidR="3BC9D8C4" w:rsidRPr="0077503C">
        <w:rPr>
          <w:rStyle w:val="normaltextrun"/>
          <w:rFonts w:ascii="gotham rounded" w:hAnsi="gotham rounded"/>
          <w:sz w:val="20"/>
          <w:szCs w:val="20"/>
        </w:rPr>
        <w:t xml:space="preserve">les </w:t>
      </w:r>
      <w:r w:rsidRPr="0077503C">
        <w:rPr>
          <w:rStyle w:val="normaltextrun"/>
          <w:rFonts w:ascii="gotham rounded" w:hAnsi="gotham rounded"/>
          <w:sz w:val="20"/>
          <w:szCs w:val="20"/>
        </w:rPr>
        <w:t>bagages.</w:t>
      </w:r>
    </w:p>
    <w:p w14:paraId="1D9C3491" w14:textId="772B4E0C" w:rsidR="002D0A66" w:rsidRPr="0016227C" w:rsidRDefault="466FED93" w:rsidP="0016227C">
      <w:pPr>
        <w:pStyle w:val="Titre5"/>
      </w:pPr>
      <w:bookmarkStart w:id="570" w:name="_Toc54361473"/>
      <w:bookmarkStart w:id="571" w:name="_Toc1578334203"/>
      <w:bookmarkStart w:id="572" w:name="_Toc189812692"/>
      <w:r w:rsidRPr="0016227C">
        <w:t>Prix</w:t>
      </w:r>
      <w:bookmarkEnd w:id="570"/>
      <w:bookmarkEnd w:id="571"/>
      <w:bookmarkEnd w:id="572"/>
    </w:p>
    <w:p w14:paraId="0C996051" w14:textId="1BA547D2" w:rsidR="002D0A66" w:rsidRPr="0077503C" w:rsidRDefault="002D0A66" w:rsidP="00EA3A21">
      <w:r w:rsidRPr="0077503C">
        <w:lastRenderedPageBreak/>
        <w:t>Le montant de l’Option Bagage supplémentaire</w:t>
      </w:r>
      <w:r w:rsidR="382AAFD8" w:rsidRPr="0077503C">
        <w:t xml:space="preserve"> ou volumineux</w:t>
      </w:r>
      <w:r w:rsidRPr="0077503C">
        <w:t xml:space="preserve"> s’élève à cinq euros (5€) par Bagage et par Trajet.</w:t>
      </w:r>
    </w:p>
    <w:p w14:paraId="63F205D4" w14:textId="77777777" w:rsidR="002D0A66" w:rsidRPr="0077503C" w:rsidRDefault="002D0A66" w:rsidP="00EA3A21">
      <w:r w:rsidRPr="0077503C">
        <w:t>Lors d’un trajet en Correspondance OUIGO, le montant de l’Option Bagage se paye en une seule fois pour les deux (2) trains empruntés, c’est-à-dire cinq euros (5€) pour l’ensemble du trajet en Correspondance OUIGO.</w:t>
      </w:r>
    </w:p>
    <w:p w14:paraId="2C24F518" w14:textId="77777777" w:rsidR="0016227C" w:rsidRDefault="2B060AD2" w:rsidP="0016227C">
      <w:r w:rsidRPr="0077503C">
        <w:t xml:space="preserve">Le Voyageur se présentant aux opérations d’accueil et de contrôle sans avoir souscrit à l’Option correspondante doit s’acquitter d’une insuffisance de perception et de frais d’émission dont le montant total s’élève à vingt euros (20€) par Bagage </w:t>
      </w:r>
      <w:r w:rsidR="5EE4C9FA" w:rsidRPr="0077503C">
        <w:t>supplémentaire</w:t>
      </w:r>
      <w:r w:rsidRPr="0077503C" w:rsidDel="5EE4C9FA">
        <w:t xml:space="preserve"> </w:t>
      </w:r>
      <w:r w:rsidRPr="0077503C">
        <w:t>accepté à bord et pour le Trajet concerné.</w:t>
      </w:r>
      <w:bookmarkStart w:id="573" w:name="_Toc1071094786"/>
      <w:bookmarkStart w:id="574" w:name="_Toc94683392"/>
    </w:p>
    <w:p w14:paraId="3D61A3F6" w14:textId="13E75141" w:rsidR="2B060AD2" w:rsidRPr="00B82E9E" w:rsidRDefault="0AB2FCE9" w:rsidP="0016227C">
      <w:pPr>
        <w:pStyle w:val="Titre4"/>
      </w:pPr>
      <w:bookmarkStart w:id="575" w:name="_Toc189812693"/>
      <w:r w:rsidRPr="00B82E9E">
        <w:t>Option Vélo/trottinette plié(e) ou vélo démonté sous housse</w:t>
      </w:r>
      <w:bookmarkEnd w:id="573"/>
      <w:bookmarkEnd w:id="575"/>
    </w:p>
    <w:p w14:paraId="7D352CAD" w14:textId="1598260F" w:rsidR="002D0A66" w:rsidRPr="0016227C" w:rsidRDefault="466FED93" w:rsidP="0016227C">
      <w:pPr>
        <w:pStyle w:val="Titre5"/>
      </w:pPr>
      <w:bookmarkStart w:id="576" w:name="_Toc664466883"/>
      <w:bookmarkStart w:id="577" w:name="_Toc189812694"/>
      <w:bookmarkStart w:id="578" w:name="_Toc82167037"/>
      <w:bookmarkEnd w:id="574"/>
      <w:r w:rsidRPr="0016227C">
        <w:t>Objet</w:t>
      </w:r>
      <w:bookmarkEnd w:id="576"/>
      <w:bookmarkEnd w:id="577"/>
    </w:p>
    <w:p w14:paraId="246B6029" w14:textId="6B77768F" w:rsidR="002D0A66" w:rsidRPr="0077503C" w:rsidRDefault="2B060AD2" w:rsidP="00EA3A21">
      <w:r w:rsidRPr="0077503C">
        <w:t>Le Voyageur a la possibilité de voyager avec un vélo</w:t>
      </w:r>
      <w:r w:rsidR="2E84618F" w:rsidRPr="0077503C">
        <w:t xml:space="preserve"> plié</w:t>
      </w:r>
      <w:r w:rsidR="77175CE4" w:rsidRPr="0077503C">
        <w:t xml:space="preserve"> </w:t>
      </w:r>
      <w:r w:rsidR="0B9CC681" w:rsidRPr="0077503C">
        <w:t xml:space="preserve">ou </w:t>
      </w:r>
      <w:r w:rsidR="2E84618F" w:rsidRPr="0077503C">
        <w:t>une trottinette pliée ou un vélo</w:t>
      </w:r>
      <w:r w:rsidRPr="0077503C">
        <w:t xml:space="preserve"> dûment démonté et emballé dans une housse spécifiquement prévue à cet effet, aux dimensions maximales de </w:t>
      </w:r>
      <w:r w:rsidR="4EB8BA70" w:rsidRPr="0077503C">
        <w:t>cent trente X quatre-vingt-dix X cinquante centimètres</w:t>
      </w:r>
      <w:r w:rsidR="4EB8BA70" w:rsidRPr="0077503C">
        <w:rPr>
          <w:b/>
          <w:bCs/>
        </w:rPr>
        <w:t xml:space="preserve"> </w:t>
      </w:r>
      <w:r w:rsidR="4EB8BA70" w:rsidRPr="0077503C">
        <w:t xml:space="preserve">(130 x 90 x 50 cm) </w:t>
      </w:r>
      <w:r w:rsidRPr="0077503C">
        <w:t>et d’un poids total maximum de 30kg</w:t>
      </w:r>
      <w:r w:rsidR="688ED903" w:rsidRPr="0077503C">
        <w:t>.</w:t>
      </w:r>
    </w:p>
    <w:p w14:paraId="4654C927" w14:textId="3386B4DA" w:rsidR="002D0A66" w:rsidRPr="00B82E9E" w:rsidRDefault="00450395" w:rsidP="00B82E9E">
      <w:pPr>
        <w:pStyle w:val="Titre5"/>
        <w:numPr>
          <w:ilvl w:val="4"/>
          <w:numId w:val="132"/>
        </w:numPr>
      </w:pPr>
      <w:bookmarkStart w:id="579" w:name="_Toc1937486927"/>
      <w:r>
        <w:t xml:space="preserve">Souscription à </w:t>
      </w:r>
      <w:bookmarkStart w:id="580" w:name="_Toc189812695"/>
      <w:r w:rsidR="003A156A">
        <w:t>l’</w:t>
      </w:r>
      <w:r w:rsidR="003A156A" w:rsidRPr="00B82E9E">
        <w:t>Option</w:t>
      </w:r>
      <w:bookmarkEnd w:id="579"/>
      <w:bookmarkEnd w:id="580"/>
    </w:p>
    <w:p w14:paraId="01F519FA" w14:textId="6B9E90AF" w:rsidR="002D0A66" w:rsidRDefault="002D0A66" w:rsidP="00EA3A21">
      <w:r w:rsidRPr="0077503C">
        <w:t xml:space="preserve">La souscription à l’Option permettant de voyager avec un vélo </w:t>
      </w:r>
      <w:r w:rsidR="758ADB96" w:rsidRPr="0077503C">
        <w:t xml:space="preserve">plié ou une trottinette pliée ou un vélo dûment démonté et emballé dans une housse spécifiquement prévue à cet effet </w:t>
      </w:r>
      <w:r w:rsidRPr="0077503C">
        <w:t>peut se faire soit au moment de la Réservation sur le Site, l’Application OUIGO ou les Sites Distributeurs, soit postérieurement à la Réservation initiale sur le Site ou l’Application OUIGO</w:t>
      </w:r>
      <w:r w:rsidR="004A45F4">
        <w:t xml:space="preserve"> et ce dans la limite des emplacements disponibles. </w:t>
      </w:r>
    </w:p>
    <w:p w14:paraId="79FE2785" w14:textId="07FBFD48" w:rsidR="008072D6" w:rsidRDefault="0017379B" w:rsidP="00EA3A21">
      <w:r w:rsidRPr="0077503C">
        <w:t>Il est possible</w:t>
      </w:r>
      <w:r w:rsidRPr="0017379B">
        <w:t xml:space="preserve"> </w:t>
      </w:r>
      <w:r w:rsidR="003743FA">
        <w:t xml:space="preserve">de souscrire et </w:t>
      </w:r>
      <w:r>
        <w:t>d’</w:t>
      </w:r>
      <w:r w:rsidRPr="0017379B">
        <w:t xml:space="preserve">emporter, par personne, jusqu’à 1 vélo plié ou démonté </w:t>
      </w:r>
      <w:r w:rsidR="005D25B2" w:rsidRPr="0077503C">
        <w:t xml:space="preserve">et emballé dans </w:t>
      </w:r>
      <w:r w:rsidR="005D25B2">
        <w:rPr>
          <w:rStyle w:val="normaltextrun"/>
          <w:rFonts w:cs="Times New Roman"/>
        </w:rPr>
        <w:t>une</w:t>
      </w:r>
      <w:r w:rsidR="005D25B2" w:rsidRPr="0077503C">
        <w:rPr>
          <w:rStyle w:val="normaltextrun"/>
          <w:rFonts w:cs="Times New Roman"/>
        </w:rPr>
        <w:t xml:space="preserve"> housse</w:t>
      </w:r>
      <w:r w:rsidR="005D25B2">
        <w:rPr>
          <w:rStyle w:val="normaltextrun"/>
          <w:rFonts w:cs="Times New Roman"/>
        </w:rPr>
        <w:t xml:space="preserve"> </w:t>
      </w:r>
      <w:r w:rsidR="005D25B2" w:rsidRPr="0077503C">
        <w:rPr>
          <w:rStyle w:val="normaltextrun"/>
          <w:rFonts w:cs="Times New Roman"/>
        </w:rPr>
        <w:t>spécifiquement prévue</w:t>
      </w:r>
      <w:r w:rsidR="008072D6" w:rsidRPr="0077503C">
        <w:rPr>
          <w:rStyle w:val="normaltextrun"/>
          <w:rFonts w:cs="Times New Roman"/>
        </w:rPr>
        <w:t xml:space="preserve"> à cet effet, aux dimensions maximales </w:t>
      </w:r>
      <w:r w:rsidR="008072D6" w:rsidRPr="0077503C">
        <w:t xml:space="preserve">de cent trente X quatre-vingt-dix X cinquante centimètres (130 x 90 x 50 cm) </w:t>
      </w:r>
      <w:r w:rsidR="008072D6" w:rsidRPr="0077503C">
        <w:rPr>
          <w:rStyle w:val="normaltextrun"/>
          <w:rFonts w:cs="Times New Roman"/>
        </w:rPr>
        <w:t>et d’un poids total maximum de 30kg</w:t>
      </w:r>
      <w:r w:rsidR="005D25B2">
        <w:t xml:space="preserve">. </w:t>
      </w:r>
    </w:p>
    <w:p w14:paraId="11C97FEB" w14:textId="136DE530" w:rsidR="002D0A66" w:rsidRPr="0077503C" w:rsidRDefault="002D0A66" w:rsidP="00EA3A21">
      <w:r w:rsidRPr="0077503C">
        <w:t xml:space="preserve">Il est possible de se présenter avec un vélo </w:t>
      </w:r>
      <w:r w:rsidR="4F5A4C5F" w:rsidRPr="0077503C">
        <w:t xml:space="preserve">plié ou une trottinette pliée ou un vélo dûment démonté et emballé </w:t>
      </w:r>
      <w:r w:rsidRPr="0077503C">
        <w:t>aux opérations d’accueil et de contrôle, dans la limite d’un par Voyageur.</w:t>
      </w:r>
    </w:p>
    <w:p w14:paraId="12DBD46C" w14:textId="6E9AF907" w:rsidR="002D0A66" w:rsidRPr="0077503C" w:rsidRDefault="002D0A66" w:rsidP="00EA3A21">
      <w:r w:rsidRPr="0077503C">
        <w:t>Le</w:t>
      </w:r>
      <w:r w:rsidR="008E2F97" w:rsidRPr="0077503C">
        <w:t>/la</w:t>
      </w:r>
      <w:r w:rsidRPr="0077503C">
        <w:t xml:space="preserve"> </w:t>
      </w:r>
      <w:r w:rsidR="00B764AD" w:rsidRPr="0077503C">
        <w:t>Chef(fe)</w:t>
      </w:r>
      <w:r w:rsidRPr="0077503C">
        <w:t xml:space="preserve"> de Bord et/ou le Personnel </w:t>
      </w:r>
      <w:r w:rsidRPr="0077503C" w:rsidDel="0065121F">
        <w:t xml:space="preserve">SNCF Voyageurs SA </w:t>
      </w:r>
      <w:r w:rsidRPr="0077503C">
        <w:t xml:space="preserve">peut être amené à refuser ce vélo </w:t>
      </w:r>
      <w:r w:rsidR="6B272244" w:rsidRPr="0077503C">
        <w:t>ou cette trottinette</w:t>
      </w:r>
      <w:r w:rsidR="6FF616EE" w:rsidRPr="0077503C">
        <w:t xml:space="preserve"> </w:t>
      </w:r>
      <w:r w:rsidRPr="0077503C">
        <w:t xml:space="preserve">pour des raisons de sécurité. Le Voyageur ne peut alors pas accéder à la zone d’embarquement. Aucune indemnisation ni aucun remboursement de quelque nature que ce soit n’est dû au Voyageur qui se voit refuser l’accès à la zone d’embarquement avec </w:t>
      </w:r>
      <w:r w:rsidR="73985F83" w:rsidRPr="0077503C">
        <w:t xml:space="preserve">un vélo ou une trottinette </w:t>
      </w:r>
      <w:r w:rsidRPr="0077503C">
        <w:t>pour lesquels il n’a pas souscrit à l’Option.</w:t>
      </w:r>
    </w:p>
    <w:p w14:paraId="04B72123" w14:textId="4CB25EFE" w:rsidR="002D0A66" w:rsidRPr="0077503C" w:rsidRDefault="002D0A66" w:rsidP="00EA3A21">
      <w:r w:rsidRPr="0077503C">
        <w:t xml:space="preserve">Toute souscription à l’Option </w:t>
      </w:r>
      <w:r w:rsidR="7289D4E6" w:rsidRPr="0077503C">
        <w:t>Vélo/trottinette plié(e) ou vélo démonté sous housse</w:t>
      </w:r>
      <w:r w:rsidR="6FF616EE" w:rsidRPr="0077503C">
        <w:t xml:space="preserve"> </w:t>
      </w:r>
      <w:r w:rsidRPr="0077503C">
        <w:t>est définitive, aucune annulation n’est possible.</w:t>
      </w:r>
    </w:p>
    <w:p w14:paraId="007EF3D7" w14:textId="1171D726" w:rsidR="002D0A66" w:rsidRPr="00ED3DDE" w:rsidRDefault="466FED93" w:rsidP="00ED3DDE">
      <w:pPr>
        <w:pStyle w:val="Titre5"/>
        <w:rPr>
          <w:rFonts w:eastAsia="Gotham Rounded Light"/>
        </w:rPr>
      </w:pPr>
      <w:bookmarkStart w:id="581" w:name="_Toc1354411527"/>
      <w:bookmarkStart w:id="582" w:name="_Toc189812696"/>
      <w:r w:rsidRPr="00ED3DDE">
        <w:rPr>
          <w:rFonts w:eastAsia="Gotham Rounded Light"/>
        </w:rPr>
        <w:t>Prix</w:t>
      </w:r>
      <w:bookmarkEnd w:id="581"/>
      <w:bookmarkEnd w:id="582"/>
    </w:p>
    <w:p w14:paraId="0FB22C92" w14:textId="1C34112B" w:rsidR="002D0A66" w:rsidRPr="0077503C" w:rsidRDefault="002D0A66" w:rsidP="00EA3A21">
      <w:r w:rsidRPr="0077503C">
        <w:t xml:space="preserve">Le montant de l’Option </w:t>
      </w:r>
      <w:r w:rsidR="014AFFFC" w:rsidRPr="0077503C">
        <w:t>Vélo/trottinette plié(e) ou vélo démonté sous housse</w:t>
      </w:r>
      <w:r w:rsidR="6FF616EE" w:rsidRPr="0077503C">
        <w:t xml:space="preserve"> </w:t>
      </w:r>
      <w:r w:rsidRPr="0077503C">
        <w:t>s’élève à cinq euros (5€) par vélo et par Trajet.</w:t>
      </w:r>
    </w:p>
    <w:p w14:paraId="1F23171D" w14:textId="77777777" w:rsidR="00245CB6" w:rsidRDefault="002D0A66" w:rsidP="00245CB6">
      <w:r w:rsidRPr="0077503C">
        <w:t xml:space="preserve">Lors d’un Trajet en correspondance entre deux (2) OUIGO réservé sur le site www.OUIGO.com, le montant de l’Option </w:t>
      </w:r>
      <w:r w:rsidR="46027AF0" w:rsidRPr="0077503C">
        <w:t>Vélo/trottinette plié(e) ou vélo démonté sous housse</w:t>
      </w:r>
      <w:r w:rsidR="6FF616EE" w:rsidRPr="0077503C">
        <w:t xml:space="preserve"> </w:t>
      </w:r>
      <w:r w:rsidRPr="0077503C">
        <w:t>se paye en une seule fois pour les deux (2) trains empruntés, c’est-à-dire cinq euros (5€) pour l’ensemble du Trajet en correspondance.</w:t>
      </w:r>
      <w:bookmarkStart w:id="583" w:name="_Toc2133609436"/>
      <w:bookmarkStart w:id="584" w:name="_Toc67561342"/>
      <w:bookmarkStart w:id="585" w:name="_Toc94683393"/>
    </w:p>
    <w:p w14:paraId="36D213D3" w14:textId="2A266CA7" w:rsidR="002D0A66" w:rsidRPr="0077503C" w:rsidRDefault="466FED93" w:rsidP="00245CB6">
      <w:pPr>
        <w:pStyle w:val="Titre4"/>
      </w:pPr>
      <w:bookmarkStart w:id="586" w:name="_Toc189812697"/>
      <w:r w:rsidRPr="0077503C">
        <w:lastRenderedPageBreak/>
        <w:t>Option Choix de la place</w:t>
      </w:r>
      <w:bookmarkEnd w:id="583"/>
      <w:bookmarkEnd w:id="586"/>
    </w:p>
    <w:p w14:paraId="344F44AB" w14:textId="16BBD3A4" w:rsidR="002D0A66" w:rsidRPr="00245CB6" w:rsidRDefault="466FED93" w:rsidP="00245CB6">
      <w:pPr>
        <w:pStyle w:val="Titre5"/>
      </w:pPr>
      <w:bookmarkStart w:id="587" w:name="_Toc314035383"/>
      <w:bookmarkStart w:id="588" w:name="_Toc189812698"/>
      <w:bookmarkEnd w:id="578"/>
      <w:bookmarkEnd w:id="584"/>
      <w:bookmarkEnd w:id="585"/>
      <w:r w:rsidRPr="00245CB6">
        <w:t>Objet</w:t>
      </w:r>
      <w:bookmarkEnd w:id="587"/>
      <w:bookmarkEnd w:id="588"/>
    </w:p>
    <w:p w14:paraId="600A24BE" w14:textId="77777777" w:rsidR="002D0A66" w:rsidRPr="0077503C" w:rsidRDefault="002D0A66" w:rsidP="00EA3A21">
      <w:r w:rsidRPr="0077503C">
        <w:t>Le Voyageur a la possibilité de choisir précisément sa place dans le train (voiture et salle) en souscrivant à l’Option Choix de la place, selon les disponibilités au moment de la Réservation. Le Voyageur a le choix entre 3 types de places : Place Standard, Place avec Prise ou Place Solo.</w:t>
      </w:r>
    </w:p>
    <w:p w14:paraId="003077F3" w14:textId="610AC699" w:rsidR="002D0A66" w:rsidRPr="00245CB6" w:rsidRDefault="466FED93" w:rsidP="00EA3A21">
      <w:pPr>
        <w:rPr>
          <w:b/>
          <w:bCs/>
          <w:i/>
          <w:iCs/>
          <w:u w:val="single"/>
        </w:rPr>
      </w:pPr>
      <w:bookmarkStart w:id="589" w:name="_Toc1850445922"/>
      <w:r w:rsidRPr="00245CB6">
        <w:rPr>
          <w:b/>
          <w:bCs/>
          <w:i/>
          <w:iCs/>
          <w:u w:val="single"/>
        </w:rPr>
        <w:t>Places Standard</w:t>
      </w:r>
      <w:bookmarkEnd w:id="589"/>
    </w:p>
    <w:p w14:paraId="7E5FC876" w14:textId="5536F810" w:rsidR="002D0A66" w:rsidRPr="0077503C" w:rsidRDefault="002D0A66" w:rsidP="00EA3A21">
      <w:r w:rsidRPr="0077503C">
        <w:t>Le Voyageur peut choisir une Place Standard en souscrivant à l’Option "Choix de la place" soit au moment de la Réservation sur le Site, l’Application OUIGO et certains Sites Distributeurs, soit postérieurement à la Réservation initiale en modifiant la Réservation sur le Site ou l’Application OUIGO.</w:t>
      </w:r>
    </w:p>
    <w:p w14:paraId="2D7669D7" w14:textId="44022B16" w:rsidR="00E04C92" w:rsidRPr="0077503C" w:rsidRDefault="002D0A66" w:rsidP="00EA3A21">
      <w:r w:rsidRPr="0077503C">
        <w:t>Ces Places ne sont pas dotées de prises électriques.</w:t>
      </w:r>
    </w:p>
    <w:p w14:paraId="2CC2EB6D" w14:textId="5986848A" w:rsidR="002D0A66" w:rsidRPr="00245CB6" w:rsidRDefault="466FED93" w:rsidP="00EA3A21">
      <w:pPr>
        <w:rPr>
          <w:b/>
          <w:bCs/>
          <w:i/>
          <w:iCs/>
          <w:u w:val="single"/>
        </w:rPr>
      </w:pPr>
      <w:bookmarkStart w:id="590" w:name="_Toc2064517496"/>
      <w:r w:rsidRPr="00245CB6">
        <w:rPr>
          <w:b/>
          <w:bCs/>
          <w:i/>
          <w:iCs/>
          <w:u w:val="single"/>
        </w:rPr>
        <w:t>Places avec Prise</w:t>
      </w:r>
      <w:bookmarkEnd w:id="590"/>
      <w:r w:rsidRPr="00245CB6">
        <w:rPr>
          <w:b/>
          <w:bCs/>
          <w:i/>
          <w:iCs/>
          <w:u w:val="single"/>
        </w:rPr>
        <w:t xml:space="preserve"> </w:t>
      </w:r>
    </w:p>
    <w:p w14:paraId="28A8EDFA" w14:textId="3BD56973" w:rsidR="002D0A66" w:rsidRPr="0077503C" w:rsidRDefault="002D0A66" w:rsidP="00EA3A21">
      <w:r w:rsidRPr="0077503C">
        <w:t xml:space="preserve">Le Voyageur peut choisir une Place avec Prise en souscrivant à l’Option « Choix de la place » soit au moment de la Réservation sur le Site, l’Application OUIGO et certains Sites Distributeurs, soit postérieurement à la Réservation initiale en modifiant la Réservation sur le Site ou l’Application OUIGO. Les Places avec Prise sont toutes situées en voiture haute. </w:t>
      </w:r>
    </w:p>
    <w:p w14:paraId="5C528C97" w14:textId="2A265ABA" w:rsidR="00E04C92" w:rsidRPr="0077503C" w:rsidRDefault="002D0A66" w:rsidP="00EA3A21">
      <w:r w:rsidRPr="0077503C">
        <w:t>Cet équipement est fonctionnel sous réserve des impératifs techniques et de sécurité que le</w:t>
      </w:r>
      <w:r w:rsidR="00B06B4C" w:rsidRPr="0077503C">
        <w:t>/la</w:t>
      </w:r>
      <w:r w:rsidRPr="0077503C">
        <w:t xml:space="preserve"> </w:t>
      </w:r>
      <w:r w:rsidR="00B764AD" w:rsidRPr="0077503C">
        <w:t>Chef(fe)</w:t>
      </w:r>
      <w:r w:rsidRPr="0077503C">
        <w:t xml:space="preserve"> de Bord et/ou le personnel </w:t>
      </w:r>
      <w:r w:rsidRPr="0077503C" w:rsidDel="00A372B4">
        <w:t xml:space="preserve">SNCF Voyageurs SA </w:t>
      </w:r>
      <w:r w:rsidRPr="0077503C">
        <w:t xml:space="preserve">pourrait être amené à respecter durant le Trajet et qui seraient susceptibles d’engendrer des coupures de courant ou la désactivation des prises de courant. Dans les autres cas, le Voyageur doit impérativement faire constater auprès du </w:t>
      </w:r>
      <w:r w:rsidR="00B764AD" w:rsidRPr="0077503C">
        <w:t>Chef(fe)</w:t>
      </w:r>
      <w:r w:rsidRPr="0077503C">
        <w:t xml:space="preserve"> de Bord le dysfonctionnement partiel ou total de l’équipement en vue d’une éventuelle indemnisation à hauteur du différentiel de prix de l’</w:t>
      </w:r>
      <w:r w:rsidR="00C36B13">
        <w:t>O</w:t>
      </w:r>
      <w:r w:rsidRPr="0077503C">
        <w:t>ption choix de la place.</w:t>
      </w:r>
      <w:r w:rsidRPr="0077503C">
        <w:br/>
        <w:t xml:space="preserve">Dans l’hypothèse d’une non-délivrance totale ou partielle de ce service, la responsabilité </w:t>
      </w:r>
      <w:r w:rsidRPr="0077503C" w:rsidDel="00A372B4">
        <w:t xml:space="preserve">de SNCF Voyageurs SA </w:t>
      </w:r>
      <w:r w:rsidRPr="0077503C">
        <w:t>ne saurait être engagée dans le cadre d’une obligation de délivrance de service. Il est par ailleurs précisé que de très courtes coupures de courant surviennent, même en exploitation normale, en raison de la nature même du système d’alimentation du train en électricité par les caténaires (disjonction à chaque passage de sous-station électrique).</w:t>
      </w:r>
      <w:r w:rsidRPr="0077503C">
        <w:br/>
      </w:r>
      <w:r w:rsidRPr="0077503C">
        <w:br/>
        <w:t xml:space="preserve">Le Voyageur est invité à vérifier la compatibilité du courant fourni avec les appareils qu’il souhaite alimenter. Les risques liés à cette incompatibilité sont supportés par le Voyageur. Tout dommage causé aux appareils que le Voyageur prend l’initiative de brancher sur la prise électrique relève de la seule responsabilité de ce dernier et </w:t>
      </w:r>
      <w:r w:rsidRPr="0077503C" w:rsidDel="00223525">
        <w:t xml:space="preserve">SNCF Voyageurs SA </w:t>
      </w:r>
      <w:r w:rsidRPr="0077503C">
        <w:t>ne fera droit à aucune réclamation à ce titre. Dans l’hypothèse d’une alimentation électrique d’appareils respiratoires personnels (tels que les « concentrateurs portables ») par les prises disponibles à bord du train, le Voyageur doit se munir de batteries pour pouvoir faire fonctionner son appareil respiratoire personnel lors des périodes de désactivation des prises ou de coupure de courant.</w:t>
      </w:r>
    </w:p>
    <w:p w14:paraId="086500B7" w14:textId="77777777" w:rsidR="002D0A66" w:rsidRPr="00245CB6" w:rsidRDefault="466FED93" w:rsidP="00EA3A21">
      <w:pPr>
        <w:rPr>
          <w:b/>
          <w:bCs/>
          <w:i/>
          <w:iCs/>
          <w:u w:val="single"/>
        </w:rPr>
      </w:pPr>
      <w:bookmarkStart w:id="591" w:name="_Toc1027538415"/>
      <w:r w:rsidRPr="00245CB6">
        <w:rPr>
          <w:b/>
          <w:bCs/>
          <w:i/>
          <w:iCs/>
          <w:u w:val="single"/>
        </w:rPr>
        <w:t>Places Solo</w:t>
      </w:r>
      <w:bookmarkEnd w:id="591"/>
    </w:p>
    <w:p w14:paraId="14A077B5" w14:textId="668B301F" w:rsidR="002D0A66" w:rsidRPr="0077503C" w:rsidRDefault="002D0A66" w:rsidP="00EA3A21">
      <w:r w:rsidRPr="0077503C">
        <w:t>Le Voyageur peut choisir une Place Solo en souscrivant à l’Option « Choix de la place » soit au moment de la Réservation sur le Site, l’Application OUIGO et certains Sites Distributeurs, soit postérieurement à la Réservation initiale en modifiant la Réservation sur le Site ou l’Application OUIGO. Les Places Solo sont toutes situées en voiture basse et ne sont pas équipées de prises électriques.</w:t>
      </w:r>
    </w:p>
    <w:p w14:paraId="6B1D0D67" w14:textId="50E85361" w:rsidR="002D0A66" w:rsidRPr="00245CB6" w:rsidRDefault="00FF01EB" w:rsidP="00245CB6">
      <w:pPr>
        <w:pStyle w:val="Titre5"/>
      </w:pPr>
      <w:bookmarkStart w:id="592" w:name="_Toc1224775830"/>
      <w:r w:rsidRPr="00245CB6">
        <w:t xml:space="preserve"> </w:t>
      </w:r>
      <w:bookmarkStart w:id="593" w:name="_Toc189812699"/>
      <w:r w:rsidR="466FED93" w:rsidRPr="00245CB6">
        <w:t>Souscription à l’</w:t>
      </w:r>
      <w:r w:rsidR="00BE3B91">
        <w:t>O</w:t>
      </w:r>
      <w:r w:rsidR="466FED93" w:rsidRPr="00245CB6">
        <w:t>ption</w:t>
      </w:r>
      <w:bookmarkEnd w:id="592"/>
      <w:bookmarkEnd w:id="593"/>
    </w:p>
    <w:p w14:paraId="54982087" w14:textId="77777777" w:rsidR="002D0A66" w:rsidRPr="0077503C" w:rsidRDefault="002D0A66" w:rsidP="00EA3A21">
      <w:r w:rsidRPr="0077503C">
        <w:t xml:space="preserve">La souscription à l’Option Choix de la place peut se faire sur le Site, l’Application OUIGO et sur certains Sites Distributeurs. </w:t>
      </w:r>
    </w:p>
    <w:p w14:paraId="6B24BB79" w14:textId="77777777" w:rsidR="002D0A66" w:rsidRPr="0077503C" w:rsidRDefault="002D0A66" w:rsidP="00EA3A21">
      <w:r w:rsidRPr="0077503C">
        <w:lastRenderedPageBreak/>
        <w:t>Le Voyageur a la possibilité de souscrire à l'Option uniquement pour le trajet aller, uniquement pour le trajet retour ou bien pour le trajet aller et retour.</w:t>
      </w:r>
    </w:p>
    <w:p w14:paraId="7B390864" w14:textId="77777777" w:rsidR="002D0A66" w:rsidRPr="0077503C" w:rsidRDefault="002D0A66" w:rsidP="00EA3A21">
      <w:r w:rsidRPr="0077503C">
        <w:t xml:space="preserve">Cette Option est proposée après la page de coordonnées via un schéma du train interactif. Ce schéma permettra de visualiser : </w:t>
      </w:r>
    </w:p>
    <w:p w14:paraId="5603D2D9" w14:textId="77777777" w:rsidR="002D0A66" w:rsidRPr="0077503C" w:rsidRDefault="002D0A66" w:rsidP="00EA3A21">
      <w:pPr>
        <w:pStyle w:val="Paragraphedeliste"/>
        <w:numPr>
          <w:ilvl w:val="0"/>
          <w:numId w:val="23"/>
        </w:numPr>
      </w:pPr>
      <w:r w:rsidRPr="0077503C">
        <w:t>Toutes les voitures et salles du train</w:t>
      </w:r>
    </w:p>
    <w:p w14:paraId="6BBCA5AC" w14:textId="77777777" w:rsidR="002D0A66" w:rsidRPr="0077503C" w:rsidRDefault="002D0A66" w:rsidP="00EA3A21">
      <w:pPr>
        <w:pStyle w:val="Paragraphedeliste"/>
        <w:numPr>
          <w:ilvl w:val="0"/>
          <w:numId w:val="23"/>
        </w:numPr>
      </w:pPr>
      <w:r w:rsidRPr="0077503C">
        <w:t xml:space="preserve">Toutes les places disponibles </w:t>
      </w:r>
    </w:p>
    <w:p w14:paraId="3F2CA554" w14:textId="77777777" w:rsidR="002D0A66" w:rsidRPr="0077503C" w:rsidRDefault="002D0A66" w:rsidP="00EA3A21">
      <w:pPr>
        <w:pStyle w:val="Paragraphedeliste"/>
        <w:numPr>
          <w:ilvl w:val="0"/>
          <w:numId w:val="23"/>
        </w:numPr>
      </w:pPr>
      <w:r w:rsidRPr="0077503C">
        <w:t>Les places sélectionnées et leurs numéros</w:t>
      </w:r>
    </w:p>
    <w:p w14:paraId="2ECF6C72" w14:textId="77777777" w:rsidR="002D0A66" w:rsidRPr="0077503C" w:rsidRDefault="002D0A66" w:rsidP="00EA3A21">
      <w:pPr>
        <w:pStyle w:val="Paragraphedeliste"/>
        <w:numPr>
          <w:ilvl w:val="0"/>
          <w:numId w:val="23"/>
        </w:numPr>
      </w:pPr>
      <w:r w:rsidRPr="0077503C">
        <w:t xml:space="preserve">Le prix associé à chaque type de siège </w:t>
      </w:r>
    </w:p>
    <w:p w14:paraId="66801E97" w14:textId="77777777" w:rsidR="002D0A66" w:rsidRPr="0077503C" w:rsidRDefault="002D0A66" w:rsidP="00EA3A21">
      <w:pPr>
        <w:pStyle w:val="Paragraphedeliste"/>
        <w:numPr>
          <w:ilvl w:val="0"/>
          <w:numId w:val="23"/>
        </w:numPr>
      </w:pPr>
      <w:r w:rsidRPr="0077503C">
        <w:t>Le montant total des sièges choisis</w:t>
      </w:r>
    </w:p>
    <w:p w14:paraId="5C226424" w14:textId="77777777" w:rsidR="002D0A66" w:rsidRPr="0077503C" w:rsidRDefault="002D0A66" w:rsidP="00EA3A21">
      <w:r w:rsidRPr="0077503C">
        <w:t xml:space="preserve">La souscription à l’Option peut également se faire en modifiant sa Réservation si l’Option n’a pas été souscrite lors de la Réservation. </w:t>
      </w:r>
    </w:p>
    <w:p w14:paraId="2E689863" w14:textId="77777777" w:rsidR="002D0A66" w:rsidRPr="0077503C" w:rsidRDefault="002D0A66" w:rsidP="00EA3A21">
      <w:r w:rsidRPr="0077503C">
        <w:t xml:space="preserve">L'Option Choix de la place est appliquée pour la totalité des Voyageurs de la Réservation. </w:t>
      </w:r>
    </w:p>
    <w:p w14:paraId="7DAAE999" w14:textId="77777777" w:rsidR="002D0A66" w:rsidRPr="0077503C" w:rsidRDefault="002D0A66" w:rsidP="00EA3A21">
      <w:r w:rsidRPr="0077503C">
        <w:t>Toute souscription à l’Option Choix de la place » est définitive ; aucune annulation n’est possible.</w:t>
      </w:r>
    </w:p>
    <w:p w14:paraId="20D09868" w14:textId="2D97D99E" w:rsidR="002D0A66" w:rsidRPr="00AE53E9" w:rsidRDefault="00FF01EB" w:rsidP="00AE53E9">
      <w:pPr>
        <w:pStyle w:val="Titre5"/>
      </w:pPr>
      <w:bookmarkStart w:id="594" w:name="_Toc97354181"/>
      <w:r w:rsidRPr="00AE53E9">
        <w:t xml:space="preserve"> </w:t>
      </w:r>
      <w:bookmarkStart w:id="595" w:name="_Toc189812700"/>
      <w:r w:rsidR="466FED93" w:rsidRPr="00AE53E9">
        <w:t>Prix</w:t>
      </w:r>
      <w:bookmarkEnd w:id="594"/>
      <w:bookmarkEnd w:id="595"/>
    </w:p>
    <w:p w14:paraId="7D739123" w14:textId="77777777" w:rsidR="002D0A66" w:rsidRPr="0077503C" w:rsidRDefault="002D0A66" w:rsidP="00EA3A21">
      <w:r w:rsidRPr="0077503C">
        <w:t>Le montant de la souscription à l’Option Choix de la place s’élève à trois euros (3 €) pour les Places Standard et les Places avec Prise et à sept euros (7€) pour les Places Solo, pour un Trajet simple, valable pour une personne.</w:t>
      </w:r>
    </w:p>
    <w:p w14:paraId="288074AB" w14:textId="7FD3EAFD" w:rsidR="002D0A66" w:rsidRPr="0077503C" w:rsidRDefault="002D0A66" w:rsidP="00EA3A21">
      <w:r w:rsidRPr="0077503C">
        <w:t>Les Enfants bénéficient de l’Option Choix de la place gratuitement.</w:t>
      </w:r>
    </w:p>
    <w:p w14:paraId="57A19197" w14:textId="57E0CD0C" w:rsidR="002D0A66" w:rsidRPr="0077503C" w:rsidRDefault="002D0A66" w:rsidP="00EA3A21">
      <w:r w:rsidRPr="0077503C">
        <w:t>L’Option choix de la place est incluse dans le prix de l’offre OUIGO PLUS.</w:t>
      </w:r>
    </w:p>
    <w:p w14:paraId="6C5B1FAD" w14:textId="662737D9" w:rsidR="002D0A66" w:rsidRPr="00AE53E9" w:rsidRDefault="00A047B9" w:rsidP="00AE53E9">
      <w:pPr>
        <w:pStyle w:val="Titre5"/>
      </w:pPr>
      <w:bookmarkStart w:id="596" w:name="_Toc1123506935"/>
      <w:r w:rsidRPr="00AE53E9">
        <w:t xml:space="preserve"> </w:t>
      </w:r>
      <w:bookmarkStart w:id="597" w:name="_Toc189812701"/>
      <w:r w:rsidR="466FED93" w:rsidRPr="00AE53E9">
        <w:t>Modification du Choix de la place</w:t>
      </w:r>
      <w:bookmarkEnd w:id="596"/>
      <w:bookmarkEnd w:id="597"/>
    </w:p>
    <w:p w14:paraId="7EDB172C" w14:textId="77777777" w:rsidR="002D0A66" w:rsidRPr="0077503C" w:rsidRDefault="002D0A66" w:rsidP="00EA3A21">
      <w:r w:rsidRPr="0077503C">
        <w:t>Le Voyageur a la possibilité de modifier la Place qu’il a choisi dans la limite des places disponibles.</w:t>
      </w:r>
    </w:p>
    <w:p w14:paraId="3614DF68" w14:textId="77777777" w:rsidR="002D0A66" w:rsidRPr="0077503C" w:rsidRDefault="002D0A66" w:rsidP="00EA3A21">
      <w:r w:rsidRPr="0077503C">
        <w:t xml:space="preserve">La modification d'une Place est sans surcoût si la nouvelle Place choisie est au même prix : </w:t>
      </w:r>
    </w:p>
    <w:p w14:paraId="59CB6C53" w14:textId="77777777" w:rsidR="002D0A66" w:rsidRPr="0077503C" w:rsidRDefault="002D0A66" w:rsidP="00EA3A21">
      <w:pPr>
        <w:pStyle w:val="Paragraphedeliste"/>
        <w:numPr>
          <w:ilvl w:val="0"/>
          <w:numId w:val="116"/>
        </w:numPr>
      </w:pPr>
      <w:r w:rsidRPr="0077503C">
        <w:t xml:space="preserve">Place Standard </w:t>
      </w:r>
      <w:r w:rsidRPr="0077503C">
        <w:rPr>
          <w:rFonts w:eastAsia="Wingdings" w:cs="Wingdings"/>
        </w:rPr>
        <w:t>à</w:t>
      </w:r>
      <w:r w:rsidRPr="0077503C">
        <w:t xml:space="preserve"> Place Standard</w:t>
      </w:r>
    </w:p>
    <w:p w14:paraId="6C079A4B" w14:textId="77777777" w:rsidR="002D0A66" w:rsidRPr="0077503C" w:rsidRDefault="002D0A66" w:rsidP="00EA3A21">
      <w:pPr>
        <w:pStyle w:val="Paragraphedeliste"/>
        <w:numPr>
          <w:ilvl w:val="0"/>
          <w:numId w:val="116"/>
        </w:numPr>
      </w:pPr>
      <w:r w:rsidRPr="0077503C">
        <w:t xml:space="preserve">Place Standard </w:t>
      </w:r>
      <w:r w:rsidRPr="0077503C">
        <w:rPr>
          <w:rFonts w:eastAsia="Wingdings" w:cs="Wingdings"/>
        </w:rPr>
        <w:t>à</w:t>
      </w:r>
      <w:r w:rsidRPr="0077503C">
        <w:t xml:space="preserve"> Place avec Prise</w:t>
      </w:r>
    </w:p>
    <w:p w14:paraId="7AB72FE5" w14:textId="77777777" w:rsidR="002D0A66" w:rsidRPr="0077503C" w:rsidRDefault="002D0A66" w:rsidP="00EA3A21">
      <w:pPr>
        <w:pStyle w:val="Paragraphedeliste"/>
        <w:numPr>
          <w:ilvl w:val="0"/>
          <w:numId w:val="116"/>
        </w:numPr>
      </w:pPr>
      <w:r w:rsidRPr="0077503C">
        <w:t xml:space="preserve">Place avec Prise </w:t>
      </w:r>
      <w:r w:rsidRPr="0077503C">
        <w:rPr>
          <w:rFonts w:eastAsia="Wingdings" w:cs="Wingdings"/>
        </w:rPr>
        <w:t>à</w:t>
      </w:r>
      <w:r w:rsidRPr="0077503C">
        <w:t xml:space="preserve"> Place Standard</w:t>
      </w:r>
    </w:p>
    <w:p w14:paraId="60B55FBF" w14:textId="77777777" w:rsidR="002D0A66" w:rsidRPr="0077503C" w:rsidRDefault="002D0A66" w:rsidP="00EA3A21">
      <w:pPr>
        <w:pStyle w:val="Paragraphedeliste"/>
        <w:numPr>
          <w:ilvl w:val="0"/>
          <w:numId w:val="116"/>
        </w:numPr>
      </w:pPr>
      <w:r w:rsidRPr="0077503C">
        <w:t xml:space="preserve">Place Prise </w:t>
      </w:r>
      <w:r w:rsidRPr="0077503C">
        <w:rPr>
          <w:rFonts w:eastAsia="Wingdings" w:cs="Wingdings"/>
        </w:rPr>
        <w:t>à</w:t>
      </w:r>
      <w:r w:rsidRPr="0077503C">
        <w:t xml:space="preserve"> Place Prise</w:t>
      </w:r>
    </w:p>
    <w:p w14:paraId="29271075" w14:textId="77777777" w:rsidR="002D0A66" w:rsidRPr="0077503C" w:rsidRDefault="002D0A66" w:rsidP="00EA3A21">
      <w:pPr>
        <w:pStyle w:val="Paragraphedeliste"/>
        <w:numPr>
          <w:ilvl w:val="0"/>
          <w:numId w:val="116"/>
        </w:numPr>
      </w:pPr>
      <w:r w:rsidRPr="0077503C">
        <w:t xml:space="preserve">Place Solo </w:t>
      </w:r>
      <w:r w:rsidRPr="0077503C">
        <w:rPr>
          <w:rFonts w:eastAsia="Wingdings" w:cs="Wingdings"/>
        </w:rPr>
        <w:t>à</w:t>
      </w:r>
      <w:r w:rsidRPr="0077503C">
        <w:t xml:space="preserve"> Place Solo</w:t>
      </w:r>
    </w:p>
    <w:p w14:paraId="5AAF2BD3" w14:textId="77777777" w:rsidR="002D0A66" w:rsidRPr="0077503C" w:rsidRDefault="002D0A66" w:rsidP="00EA3A21">
      <w:r w:rsidRPr="0077503C">
        <w:t>La modification d'une place est avec un surcoût de quatre euros (4€) si la nouvelle Place choisie n’est pas au même prix :</w:t>
      </w:r>
    </w:p>
    <w:p w14:paraId="0D3116E5" w14:textId="77777777" w:rsidR="002D0A66" w:rsidRPr="0077503C" w:rsidRDefault="002D0A66" w:rsidP="00EA3A21">
      <w:pPr>
        <w:pStyle w:val="Paragraphedeliste"/>
        <w:numPr>
          <w:ilvl w:val="0"/>
          <w:numId w:val="117"/>
        </w:numPr>
      </w:pPr>
      <w:r w:rsidRPr="0077503C">
        <w:t xml:space="preserve">Place Standard </w:t>
      </w:r>
      <w:r w:rsidRPr="0077503C">
        <w:rPr>
          <w:rFonts w:eastAsia="Wingdings" w:cs="Wingdings"/>
        </w:rPr>
        <w:t>à</w:t>
      </w:r>
      <w:r w:rsidRPr="0077503C">
        <w:t xml:space="preserve"> Place Solo </w:t>
      </w:r>
    </w:p>
    <w:p w14:paraId="2F480F7B" w14:textId="77777777" w:rsidR="002D0A66" w:rsidRPr="0077503C" w:rsidRDefault="002D0A66" w:rsidP="00EA3A21">
      <w:pPr>
        <w:pStyle w:val="Paragraphedeliste"/>
        <w:numPr>
          <w:ilvl w:val="0"/>
          <w:numId w:val="117"/>
        </w:numPr>
      </w:pPr>
      <w:r w:rsidRPr="0077503C">
        <w:t xml:space="preserve">Place avec Prise </w:t>
      </w:r>
      <w:r w:rsidRPr="0077503C">
        <w:rPr>
          <w:rFonts w:eastAsia="Wingdings" w:cs="Wingdings"/>
        </w:rPr>
        <w:t>à</w:t>
      </w:r>
      <w:r w:rsidRPr="0077503C">
        <w:t xml:space="preserve"> Place Solo</w:t>
      </w:r>
    </w:p>
    <w:p w14:paraId="1CF49F71" w14:textId="2D5BE371" w:rsidR="002D0A66" w:rsidRPr="0077503C" w:rsidRDefault="002D0A66" w:rsidP="00EA3A21">
      <w:r w:rsidRPr="0077503C">
        <w:t>S'il y a modification d’une Place Solo pour une Place avec prise ou Place standard, alors la différence de quatre euros (4€) ne sera pas remboursée.</w:t>
      </w:r>
      <w:bookmarkStart w:id="598" w:name="page22"/>
      <w:bookmarkStart w:id="599" w:name="_Toc64902053"/>
      <w:bookmarkStart w:id="600" w:name="_Toc64905059"/>
      <w:bookmarkStart w:id="601" w:name="_Toc64905151"/>
      <w:bookmarkStart w:id="602" w:name="_Toc64905255"/>
      <w:bookmarkStart w:id="603" w:name="_Toc64905353"/>
      <w:bookmarkStart w:id="604" w:name="_Toc54361482"/>
      <w:bookmarkEnd w:id="598"/>
      <w:bookmarkEnd w:id="599"/>
      <w:bookmarkEnd w:id="600"/>
      <w:bookmarkEnd w:id="601"/>
      <w:bookmarkEnd w:id="602"/>
      <w:bookmarkEnd w:id="603"/>
    </w:p>
    <w:p w14:paraId="6F95739C" w14:textId="77777777" w:rsidR="002D0A66" w:rsidRPr="0077503C" w:rsidRDefault="002D0A66" w:rsidP="00EA3A21">
      <w:r w:rsidRPr="0077503C">
        <w:lastRenderedPageBreak/>
        <w:t>La modification est sans surcoût, quel que soit la place choisie, lorsque le Voyageur a souscrit à l’offre OUIGO PLUS.</w:t>
      </w:r>
    </w:p>
    <w:p w14:paraId="53812567" w14:textId="393125F7" w:rsidR="002D0A66" w:rsidRPr="002C0379" w:rsidRDefault="466FED93" w:rsidP="002C0379">
      <w:pPr>
        <w:pStyle w:val="Titre4"/>
        <w:numPr>
          <w:ilvl w:val="3"/>
          <w:numId w:val="209"/>
        </w:numPr>
      </w:pPr>
      <w:bookmarkStart w:id="605" w:name="_Toc82167038"/>
      <w:bookmarkStart w:id="606" w:name="_Toc759561860"/>
      <w:bookmarkStart w:id="607" w:name="_Toc94683394"/>
      <w:r w:rsidRPr="002C0379">
        <w:tab/>
      </w:r>
      <w:bookmarkStart w:id="608" w:name="_Toc189812702"/>
      <w:r w:rsidRPr="002C0379">
        <w:t>Wifi à bord et divertissement multimédia</w:t>
      </w:r>
      <w:bookmarkEnd w:id="604"/>
      <w:bookmarkEnd w:id="605"/>
      <w:bookmarkEnd w:id="606"/>
      <w:bookmarkEnd w:id="608"/>
      <w:r w:rsidRPr="002C0379">
        <w:t xml:space="preserve"> </w:t>
      </w:r>
      <w:bookmarkEnd w:id="607"/>
    </w:p>
    <w:p w14:paraId="1C84B278" w14:textId="00CA4248" w:rsidR="002D0A66" w:rsidRPr="002C0379" w:rsidRDefault="00A047B9" w:rsidP="002C0379">
      <w:pPr>
        <w:pStyle w:val="Titre5"/>
      </w:pPr>
      <w:bookmarkStart w:id="609" w:name="_Toc54361483"/>
      <w:bookmarkStart w:id="610" w:name="_Toc1820932196"/>
      <w:bookmarkStart w:id="611" w:name="_Toc178907083"/>
      <w:r w:rsidRPr="002C0379">
        <w:t xml:space="preserve"> </w:t>
      </w:r>
      <w:bookmarkStart w:id="612" w:name="_Toc189812703"/>
      <w:r w:rsidR="466FED93" w:rsidRPr="002C0379">
        <w:t>Objet</w:t>
      </w:r>
      <w:bookmarkEnd w:id="609"/>
      <w:bookmarkEnd w:id="610"/>
      <w:bookmarkEnd w:id="611"/>
      <w:bookmarkEnd w:id="612"/>
    </w:p>
    <w:p w14:paraId="29BF551A" w14:textId="66CB985D" w:rsidR="002D0A66" w:rsidRPr="0077503C" w:rsidRDefault="002D0A66" w:rsidP="00EA3A21">
      <w:pPr>
        <w:rPr>
          <w:color w:val="000000"/>
        </w:rPr>
      </w:pPr>
      <w:r w:rsidRPr="0077503C">
        <w:t>Tous les Voyageurs ont la possibilité de bénéficier d’une connexion Internet sécurisée (https) Wifi et d’un accès à un contenu de divertissement multimédia en souscrivant à l’Option « OUIFUN », disponibles dans les trains OUIGO éligibles au service.</w:t>
      </w:r>
    </w:p>
    <w:p w14:paraId="2C308011" w14:textId="50407210" w:rsidR="002D0A66" w:rsidRPr="0077503C" w:rsidRDefault="002D0A66" w:rsidP="00EA3A21">
      <w:pPr>
        <w:rPr>
          <w:color w:val="000000"/>
        </w:rPr>
      </w:pPr>
      <w:r w:rsidRPr="0077503C">
        <w:t xml:space="preserve">Les Voyageurs peuvent se connecter au WIFI fourni à bord et au contenu de divertissement multimédia en activant sur leur appareil compatible le réseau « OUIFI » (ordinateur, téléphone portable, tablette ou assistant personnel), en se rendant sur le portail </w:t>
      </w:r>
      <w:hyperlink r:id="rId26">
        <w:r w:rsidRPr="0077503C">
          <w:rPr>
            <w:b/>
            <w:bCs/>
            <w:u w:val="single"/>
          </w:rPr>
          <w:t>https://ouifi.ouigo.com</w:t>
        </w:r>
      </w:hyperlink>
      <w:r w:rsidRPr="0077503C">
        <w:t xml:space="preserve"> , et en s’identifiant grâce aux informations reçues lors de la souscription à l’une des </w:t>
      </w:r>
      <w:r w:rsidR="00C36B13">
        <w:t>O</w:t>
      </w:r>
      <w:r w:rsidRPr="0077503C">
        <w:t>ptions.</w:t>
      </w:r>
    </w:p>
    <w:p w14:paraId="37896E35" w14:textId="18DFB9F5" w:rsidR="002D0A66" w:rsidRPr="0077503C" w:rsidRDefault="002D0A66" w:rsidP="00EA3A21">
      <w:r w:rsidRPr="0077503C">
        <w:t>L’accès au service de connexion Wifi et au contenu de divertissement multimédia est soumis aux Conditions Générales d’Utilisation du portail OUIF</w:t>
      </w:r>
      <w:r w:rsidR="4FDEA80D" w:rsidRPr="0077503C">
        <w:t>UN</w:t>
      </w:r>
      <w:r w:rsidRPr="0077503C">
        <w:t>. Ces conditions générales sont disponibles au moment de la connexion au portail OUIF</w:t>
      </w:r>
      <w:r w:rsidR="406F6C50" w:rsidRPr="0077503C">
        <w:t>UN</w:t>
      </w:r>
    </w:p>
    <w:p w14:paraId="409C0D77" w14:textId="17BCE2BD" w:rsidR="00695A14" w:rsidRPr="002C0379" w:rsidRDefault="005A0652" w:rsidP="002C0379">
      <w:pPr>
        <w:pStyle w:val="Titre5"/>
      </w:pPr>
      <w:bookmarkStart w:id="613" w:name="_Toc54361484"/>
      <w:bookmarkStart w:id="614" w:name="_Toc748668905"/>
      <w:bookmarkStart w:id="615" w:name="_Toc189812704"/>
      <w:r w:rsidRPr="002C0379">
        <w:t xml:space="preserve">Souscription </w:t>
      </w:r>
      <w:r w:rsidRPr="002C0379">
        <w:rPr>
          <w:rFonts w:hint="eastAsia"/>
        </w:rPr>
        <w:t>à</w:t>
      </w:r>
      <w:r w:rsidRPr="002C0379">
        <w:t xml:space="preserve"> l</w:t>
      </w:r>
      <w:r w:rsidRPr="002C0379">
        <w:rPr>
          <w:rFonts w:hint="eastAsia"/>
        </w:rPr>
        <w:t>’</w:t>
      </w:r>
      <w:r w:rsidR="00C36B13">
        <w:t>O</w:t>
      </w:r>
      <w:r w:rsidRPr="002C0379">
        <w:t>ption</w:t>
      </w:r>
      <w:bookmarkEnd w:id="613"/>
      <w:bookmarkEnd w:id="614"/>
      <w:bookmarkEnd w:id="615"/>
    </w:p>
    <w:p w14:paraId="58D5FD83" w14:textId="46C7D093" w:rsidR="001E5C7E" w:rsidRPr="0077503C" w:rsidRDefault="002D0A66" w:rsidP="00EA3A21">
      <w:r w:rsidRPr="0077503C">
        <w:t xml:space="preserve">La souscription </w:t>
      </w:r>
      <w:r w:rsidR="5E7960E2" w:rsidRPr="0077503C">
        <w:t>à l’</w:t>
      </w:r>
      <w:r w:rsidR="00C36B13">
        <w:t>O</w:t>
      </w:r>
      <w:r w:rsidR="5E7960E2" w:rsidRPr="0077503C">
        <w:t xml:space="preserve">ption </w:t>
      </w:r>
      <w:r w:rsidRPr="0077503C">
        <w:t>OUIFUN se fait uniquement, à bord des trains OUIGO éligibles.</w:t>
      </w:r>
    </w:p>
    <w:p w14:paraId="5AEF92D1" w14:textId="7B0DBB43" w:rsidR="002D0A66" w:rsidRPr="0077503C" w:rsidRDefault="002D0A66" w:rsidP="00EA3A21">
      <w:pPr>
        <w:rPr>
          <w:color w:val="000000"/>
        </w:rPr>
      </w:pPr>
      <w:r w:rsidRPr="0077503C">
        <w:t>Sauf Conditions Particulières à certaines Prestations, Vous êtes informé que, en application de l'article L. 221-28 du Code de la consommation, l'ensemble des Prestations proposées sur le Portail « OUIF</w:t>
      </w:r>
      <w:r w:rsidR="5D05BA39" w:rsidRPr="0077503C">
        <w:t>UN</w:t>
      </w:r>
      <w:r w:rsidRPr="0077503C">
        <w:t> » n'est pas soumis à l'application du droit de rétractation prévu aux articles L. 221-1 et suivants du Code de la consommation en matière de vente à distance.</w:t>
      </w:r>
    </w:p>
    <w:p w14:paraId="33E03CF5" w14:textId="51642C09" w:rsidR="002D0A66" w:rsidRPr="0077503C" w:rsidRDefault="002D0A66" w:rsidP="00EA3A21">
      <w:pPr>
        <w:rPr>
          <w:color w:val="000000"/>
        </w:rPr>
      </w:pPr>
      <w:r w:rsidRPr="0077503C">
        <w:t>En conséquence, les Prestations commandées sur le Portail « OUIF</w:t>
      </w:r>
      <w:r w:rsidR="1185B5A9" w:rsidRPr="0077503C">
        <w:t>UN</w:t>
      </w:r>
      <w:r w:rsidRPr="0077503C">
        <w:t> » sont exclusivement soumises aux conditions d'annulation et de modification prévues aux présentes Conditions Générales et/ou dans les Conditions Particulières applicables.</w:t>
      </w:r>
    </w:p>
    <w:p w14:paraId="3C8F6576" w14:textId="631C2168" w:rsidR="002D0A66" w:rsidRPr="002C0379" w:rsidRDefault="466FED93" w:rsidP="002C0379">
      <w:pPr>
        <w:pStyle w:val="Titre5"/>
      </w:pPr>
      <w:bookmarkStart w:id="616" w:name="_Toc54361485"/>
      <w:bookmarkStart w:id="617" w:name="_Toc708741833"/>
      <w:bookmarkStart w:id="618" w:name="_Toc189812705"/>
      <w:r w:rsidRPr="002C0379">
        <w:t>Prix</w:t>
      </w:r>
      <w:bookmarkEnd w:id="616"/>
      <w:bookmarkEnd w:id="617"/>
      <w:bookmarkEnd w:id="618"/>
    </w:p>
    <w:p w14:paraId="470942E3" w14:textId="77777777" w:rsidR="002C0379" w:rsidRDefault="002D0A66" w:rsidP="002C0379">
      <w:r w:rsidRPr="0077503C">
        <w:t>Le montant de la souscription à</w:t>
      </w:r>
      <w:r w:rsidR="44321171" w:rsidRPr="0077503C">
        <w:t xml:space="preserve"> bord des trains OUIGO à</w:t>
      </w:r>
      <w:r w:rsidRPr="0077503C">
        <w:t xml:space="preserve"> </w:t>
      </w:r>
      <w:r w:rsidR="0613A98C" w:rsidRPr="0077503C">
        <w:t>l’</w:t>
      </w:r>
      <w:r w:rsidRPr="0077503C">
        <w:t>Option</w:t>
      </w:r>
      <w:r w:rsidR="198F70DB" w:rsidRPr="0077503C">
        <w:t xml:space="preserve"> OUIFUN</w:t>
      </w:r>
      <w:r w:rsidRPr="0077503C">
        <w:t xml:space="preserve"> s’élève à trois euros (3 €) p</w:t>
      </w:r>
      <w:r w:rsidRPr="0077503C" w:rsidDel="002D0A66">
        <w:t xml:space="preserve">our </w:t>
      </w:r>
      <w:r w:rsidRPr="0077503C">
        <w:t>un Trajet simple, valable pour une personne et un appareil. </w:t>
      </w:r>
      <w:bookmarkStart w:id="619" w:name="_Toc82167039"/>
      <w:bookmarkStart w:id="620" w:name="_Toc1572804646"/>
      <w:bookmarkStart w:id="621" w:name="_Toc94683395"/>
    </w:p>
    <w:p w14:paraId="40B97BE5" w14:textId="4A981277" w:rsidR="002D0A66" w:rsidRPr="002C0379" w:rsidRDefault="466FED93" w:rsidP="002C0379">
      <w:pPr>
        <w:pStyle w:val="Titre4"/>
        <w:rPr>
          <w:color w:val="000000"/>
        </w:rPr>
      </w:pPr>
      <w:bookmarkStart w:id="622" w:name="_Toc189812706"/>
      <w:r w:rsidRPr="0077503C">
        <w:t>Animal domestique</w:t>
      </w:r>
      <w:bookmarkEnd w:id="619"/>
      <w:bookmarkEnd w:id="620"/>
      <w:bookmarkEnd w:id="622"/>
      <w:r w:rsidRPr="0077503C">
        <w:t xml:space="preserve"> </w:t>
      </w:r>
      <w:bookmarkEnd w:id="621"/>
    </w:p>
    <w:p w14:paraId="716A4086" w14:textId="76269A31" w:rsidR="002150C3" w:rsidRPr="002C0379" w:rsidRDefault="466FED93" w:rsidP="002C0379">
      <w:pPr>
        <w:pStyle w:val="Titre5"/>
        <w:rPr>
          <w:rFonts w:eastAsia="Calibri"/>
        </w:rPr>
      </w:pPr>
      <w:bookmarkStart w:id="623" w:name="_Toc2097881678"/>
      <w:bookmarkStart w:id="624" w:name="_Toc189812707"/>
      <w:r w:rsidRPr="002C0379">
        <w:t>Objet</w:t>
      </w:r>
      <w:bookmarkEnd w:id="623"/>
      <w:bookmarkEnd w:id="624"/>
      <w:r w:rsidRPr="002C0379">
        <w:t> </w:t>
      </w:r>
    </w:p>
    <w:p w14:paraId="00FAC27B" w14:textId="1E0191DF" w:rsidR="002D0A66" w:rsidRPr="0077503C" w:rsidRDefault="002D0A66" w:rsidP="00EA3A21">
      <w:pPr>
        <w:rPr>
          <w:rStyle w:val="normaltextrun"/>
          <w:rFonts w:eastAsia="Calibri" w:cs="Arial"/>
        </w:rPr>
      </w:pPr>
      <w:r w:rsidRPr="0077503C">
        <w:rPr>
          <w:rStyle w:val="normaltextrun"/>
          <w:rFonts w:eastAsia="Calibri" w:cs="Arial"/>
        </w:rPr>
        <w:t>En principe et comme l’indique l’article R2241-10 du code des transports, aucun animal n’est admis dans les</w:t>
      </w:r>
      <w:r w:rsidR="005A0652" w:rsidRPr="0077503C">
        <w:rPr>
          <w:rStyle w:val="normaltextrun"/>
          <w:rFonts w:eastAsia="Calibri" w:cs="Arial"/>
        </w:rPr>
        <w:t xml:space="preserve"> </w:t>
      </w:r>
      <w:r w:rsidRPr="0077503C">
        <w:rPr>
          <w:rStyle w:val="normaltextrun"/>
          <w:rFonts w:eastAsia="Calibri" w:cs="Arial"/>
        </w:rPr>
        <w:t xml:space="preserve">véhicules servant au transport des Voyageurs. </w:t>
      </w:r>
    </w:p>
    <w:p w14:paraId="37CCEB1B" w14:textId="70F65946" w:rsidR="002D0A66" w:rsidRPr="0077503C" w:rsidRDefault="002D0A66" w:rsidP="00EA3A21">
      <w:r w:rsidRPr="0077503C">
        <w:rPr>
          <w:rStyle w:val="normaltextrun"/>
          <w:rFonts w:eastAsia="Calibri" w:cs="Arial"/>
        </w:rPr>
        <w:t>Cependant, les animaux domestiques de petite taille, de préférence convenablement enfermés dans un contenant n’excédant pas les dimensions d’un bagage cabine (55cmx35cmx25cm)</w:t>
      </w:r>
      <w:r w:rsidRPr="0077503C" w:rsidDel="002D0A66">
        <w:rPr>
          <w:rStyle w:val="normaltextrun"/>
          <w:rFonts w:eastAsia="Calibri" w:cs="Arial"/>
        </w:rPr>
        <w:t xml:space="preserve"> </w:t>
      </w:r>
      <w:r w:rsidRPr="0077503C">
        <w:rPr>
          <w:rStyle w:val="normaltextrun"/>
          <w:rFonts w:eastAsia="Calibri" w:cs="Arial"/>
        </w:rPr>
        <w:t>et ce</w:t>
      </w:r>
      <w:r w:rsidR="2F04CB6F" w:rsidRPr="0077503C">
        <w:rPr>
          <w:rStyle w:val="normaltextrun"/>
          <w:rFonts w:eastAsia="Calibri" w:cs="Arial"/>
        </w:rPr>
        <w:t>,</w:t>
      </w:r>
      <w:r w:rsidRPr="0077503C">
        <w:rPr>
          <w:rStyle w:val="normaltextrun"/>
          <w:rFonts w:eastAsia="Calibri" w:cs="Arial"/>
        </w:rPr>
        <w:t xml:space="preserve"> en plus du Bagage Cabine et </w:t>
      </w:r>
      <w:r w:rsidR="4176E765" w:rsidRPr="0077503C">
        <w:rPr>
          <w:rStyle w:val="normaltextrun"/>
          <w:rFonts w:eastAsia="Calibri" w:cs="Arial"/>
        </w:rPr>
        <w:t>Bagage</w:t>
      </w:r>
      <w:r w:rsidRPr="0077503C">
        <w:rPr>
          <w:rStyle w:val="normaltextrun"/>
          <w:rFonts w:eastAsia="Calibri" w:cs="Arial"/>
        </w:rPr>
        <w:t xml:space="preserve"> à Main autorisés, ainsi que les chiens muselés et tenus, peuvent être admis dans les véhicules affectés au transport public de Voyageurs. Le chien devra toujours être tenu par son propriétaire, en sus d’être muselé. ».</w:t>
      </w:r>
      <w:r w:rsidRPr="0077503C">
        <w:rPr>
          <w:rStyle w:val="eop"/>
          <w:rFonts w:eastAsia="Calibri" w:cs="Arial"/>
        </w:rPr>
        <w:t> </w:t>
      </w:r>
    </w:p>
    <w:p w14:paraId="5750EEC9" w14:textId="07C7778C" w:rsidR="344ADD5F" w:rsidRPr="0077503C" w:rsidRDefault="002D0A6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Le Voyageur souhaitant voyager avec un (1) animal domestique vivant, dans la limite d’un (1) animal autorisé par Adulte par Réservation, doit l’indiquer dès la première page de recherche, aux côtés du nombre de Voyageurs Adulte et Enfant de la Réservation, ou en après-vente. L’Acheteur doit alors s’acquitter du prix prévu à l’article 4.1.3.5.3.</w:t>
      </w:r>
    </w:p>
    <w:p w14:paraId="5D16DF34" w14:textId="549DF222" w:rsidR="002D0A66" w:rsidRPr="0077503C" w:rsidRDefault="4CDE8407" w:rsidP="00EA3A21">
      <w:pPr>
        <w:pStyle w:val="paragraph"/>
        <w:rPr>
          <w:rFonts w:ascii="gotham rounded" w:hAnsi="gotham rounded" w:cs="Segoe UI"/>
          <w:sz w:val="20"/>
          <w:szCs w:val="20"/>
        </w:rPr>
      </w:pPr>
      <w:r w:rsidRPr="0077503C">
        <w:rPr>
          <w:rStyle w:val="normaltextrun"/>
          <w:rFonts w:ascii="gotham rounded" w:hAnsi="gotham rounded"/>
          <w:sz w:val="20"/>
          <w:szCs w:val="20"/>
        </w:rPr>
        <w:lastRenderedPageBreak/>
        <w:t xml:space="preserve">Aucune réservation de place assise n’est admise pour les chiens et petits animaux domestiques. </w:t>
      </w:r>
    </w:p>
    <w:p w14:paraId="5E47AF34" w14:textId="497A1310" w:rsidR="002D0A66" w:rsidRPr="0077503C" w:rsidRDefault="002D0A66" w:rsidP="00EA3A21">
      <w:pPr>
        <w:pStyle w:val="paragraph"/>
        <w:rPr>
          <w:rStyle w:val="eop"/>
          <w:rFonts w:ascii="gotham rounded" w:eastAsia="Calibri" w:hAnsi="gotham rounded" w:cs="Gotham Rounded Light"/>
          <w:sz w:val="20"/>
          <w:szCs w:val="20"/>
        </w:rPr>
      </w:pPr>
      <w:r w:rsidRPr="0077503C">
        <w:rPr>
          <w:rStyle w:val="normaltextrun"/>
          <w:rFonts w:ascii="gotham rounded" w:hAnsi="gotham rounded"/>
          <w:sz w:val="20"/>
          <w:szCs w:val="20"/>
        </w:rPr>
        <w:t xml:space="preserve">D’après la loi du 6 janvier 1999, les chiens de catégorie 1 dits « chiens d’attaque » au titre de l’article L.211-12 du Code rural, dont la liste a été établie par l’arrêté du 27 avril 1999 (American Staffordshire terrier plus communément appelés pitbulls, mastiff également appelés « </w:t>
      </w:r>
      <w:r w:rsidR="001E5C7E" w:rsidRPr="0077503C">
        <w:rPr>
          <w:rStyle w:val="normaltextrun"/>
          <w:rFonts w:ascii="gotham rounded" w:hAnsi="gotham rounded"/>
          <w:sz w:val="20"/>
          <w:szCs w:val="20"/>
        </w:rPr>
        <w:t>boerbulls »</w:t>
      </w:r>
      <w:r w:rsidRPr="0077503C">
        <w:rPr>
          <w:rStyle w:val="normaltextrun"/>
          <w:rFonts w:ascii="gotham rounded" w:hAnsi="gotham rounded"/>
          <w:sz w:val="20"/>
          <w:szCs w:val="20"/>
        </w:rPr>
        <w:t xml:space="preserve"> et chiens de type Tosa) ont l’interdiction d’accéder aux transports ouverts au public. Les papiers d’identification de l’animal peuvent être demandés par le</w:t>
      </w:r>
      <w:r w:rsidR="00B06B4C"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à l’accueil embarquement ou à bord du train.</w:t>
      </w:r>
      <w:r w:rsidRPr="0077503C">
        <w:rPr>
          <w:rStyle w:val="eop"/>
          <w:rFonts w:ascii="gotham rounded" w:eastAsia="Calibri" w:hAnsi="gotham rounded"/>
          <w:sz w:val="20"/>
          <w:szCs w:val="20"/>
        </w:rPr>
        <w:t> </w:t>
      </w:r>
    </w:p>
    <w:p w14:paraId="0A8398AC" w14:textId="5584A9C3"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Tel que le prévoit notamment l’article 7 de l’annexe 6 « Conditions générales de transport pour le transport ferroviaire international des voyageurs (GCC-CIV/PRR) et l’article 12 de l’annexe 1 du DOV précédemment cités, le transporteur peut décider des conditions d’admission des animaux de compagnie à bord du train. Il convient de rappeler qu’en principe les animaux de compagnie sont interdits à bord des trains, sauf exceptions tenant à ce que l’animal soit enfermé et ne gêne pas les autres voyageurs.</w:t>
      </w:r>
    </w:p>
    <w:p w14:paraId="7DE884D4" w14:textId="73644E3C" w:rsidR="002D0A66" w:rsidRPr="0077503C" w:rsidRDefault="002D0A66" w:rsidP="00EA3A21">
      <w:pPr>
        <w:pStyle w:val="paragraph"/>
        <w:rPr>
          <w:rStyle w:val="eop"/>
          <w:rFonts w:ascii="gotham rounded" w:eastAsia="Calibri" w:hAnsi="gotham rounded"/>
          <w:sz w:val="20"/>
          <w:szCs w:val="20"/>
        </w:rPr>
      </w:pPr>
      <w:r w:rsidRPr="0077503C">
        <w:rPr>
          <w:rStyle w:val="normaltextrun"/>
          <w:rFonts w:ascii="gotham rounded" w:hAnsi="gotham rounded"/>
          <w:sz w:val="20"/>
          <w:szCs w:val="20"/>
        </w:rPr>
        <w:t xml:space="preserve">Par ailleurs, certains animaux de type « </w:t>
      </w:r>
      <w:r w:rsidR="213F63C4" w:rsidRPr="0077503C">
        <w:rPr>
          <w:rStyle w:val="normaltextrun"/>
          <w:rFonts w:ascii="gotham rounded" w:hAnsi="gotham rounded"/>
          <w:sz w:val="20"/>
          <w:szCs w:val="20"/>
        </w:rPr>
        <w:t>N</w:t>
      </w:r>
      <w:r w:rsidRPr="0077503C">
        <w:rPr>
          <w:rStyle w:val="normaltextrun"/>
          <w:rFonts w:ascii="gotham rounded" w:hAnsi="gotham rounded"/>
          <w:sz w:val="20"/>
          <w:szCs w:val="20"/>
        </w:rPr>
        <w:t xml:space="preserve">ouvel </w:t>
      </w:r>
      <w:r w:rsidR="15085486" w:rsidRPr="0077503C">
        <w:rPr>
          <w:rStyle w:val="normaltextrun"/>
          <w:rFonts w:ascii="gotham rounded" w:hAnsi="gotham rounded"/>
          <w:sz w:val="20"/>
          <w:szCs w:val="20"/>
        </w:rPr>
        <w:t>A</w:t>
      </w:r>
      <w:r w:rsidRPr="0077503C">
        <w:rPr>
          <w:rStyle w:val="normaltextrun"/>
          <w:rFonts w:ascii="gotham rounded" w:hAnsi="gotham rounded"/>
          <w:sz w:val="20"/>
          <w:szCs w:val="20"/>
        </w:rPr>
        <w:t xml:space="preserve">nimal de </w:t>
      </w:r>
      <w:r w:rsidR="643F8871" w:rsidRPr="0077503C">
        <w:rPr>
          <w:rStyle w:val="normaltextrun"/>
          <w:rFonts w:ascii="gotham rounded" w:hAnsi="gotham rounded"/>
          <w:sz w:val="20"/>
          <w:szCs w:val="20"/>
        </w:rPr>
        <w:t>C</w:t>
      </w:r>
      <w:r w:rsidRPr="0077503C">
        <w:rPr>
          <w:rStyle w:val="normaltextrun"/>
          <w:rFonts w:ascii="gotham rounded" w:hAnsi="gotham rounded"/>
          <w:sz w:val="20"/>
          <w:szCs w:val="20"/>
        </w:rPr>
        <w:t xml:space="preserve">ompagnie » (reptile, furet, oiseaux, rongeurs etc.) peuvent être refusés à l’embarquement sur décision discrétionnaire du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du personnel SNCF Voyageurs SA, notamment lorsque l’animal en question n’est pas convenablement enfermé, dans un contenant n’excédant pas les dimensions d’un bagage cabine (55cmx35cmx25cm), ou lorsqu’il est susceptible d’être considéré comme dangereux.</w:t>
      </w:r>
    </w:p>
    <w:p w14:paraId="5C3CC49B" w14:textId="180F0B4B" w:rsidR="002D0A66" w:rsidRPr="0077503C" w:rsidRDefault="002D0A66" w:rsidP="00EA3A21">
      <w:pPr>
        <w:pStyle w:val="paragraph"/>
        <w:rPr>
          <w:rStyle w:val="normaltextrun"/>
          <w:rFonts w:ascii="gotham rounded" w:hAnsi="gotham rounded"/>
          <w:sz w:val="20"/>
          <w:szCs w:val="20"/>
        </w:rPr>
      </w:pPr>
      <w:r w:rsidRPr="0077503C">
        <w:rPr>
          <w:rStyle w:val="normaltextrun"/>
          <w:rFonts w:ascii="gotham rounded" w:hAnsi="gotham rounded"/>
          <w:sz w:val="20"/>
          <w:szCs w:val="20"/>
        </w:rPr>
        <w:t>Dans tous les cas, la présence d’un animal domestique à bord des Rames OUIGO est conditionnée à l’absence d’opposition exprimée par les autres Voyageurs, sauf dans le cas visé au dernier paragraphe du présent ar</w:t>
      </w:r>
      <w:r w:rsidRPr="0077503C">
        <w:rPr>
          <w:rStyle w:val="normaltextrun"/>
          <w:rFonts w:ascii="gotham rounded" w:eastAsiaTheme="minorEastAsia" w:hAnsi="gotham rounded" w:cstheme="minorBidi"/>
          <w:sz w:val="20"/>
          <w:szCs w:val="20"/>
        </w:rPr>
        <w:t>ticle 4.1.3.5.1</w:t>
      </w:r>
    </w:p>
    <w:p w14:paraId="58DA1118" w14:textId="6A7A15A8"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Les animaux ne doivent pas importuner les autres Voyageurs. Les animaux admis à bord relèvent de la surveillance et de la responsabilité du Voyageur. A la demande d'un Voyageur, le</w:t>
      </w:r>
      <w:r w:rsidR="00591BA8"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peut faire déplacer l'animal et son propriétaire vers une autre partie du train. </w:t>
      </w:r>
    </w:p>
    <w:p w14:paraId="52393DB5" w14:textId="40C658F2"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 xml:space="preserve">Les Voyageurs handicapés civils détenteurs d'une carte à leur nom </w:t>
      </w:r>
      <w:r w:rsidR="07D5A2B9" w:rsidRPr="0077503C">
        <w:rPr>
          <w:rStyle w:val="normaltextrun"/>
          <w:rFonts w:ascii="gotham rounded" w:hAnsi="gotham rounded"/>
          <w:sz w:val="20"/>
          <w:szCs w:val="20"/>
        </w:rPr>
        <w:t>témoignant</w:t>
      </w:r>
      <w:r w:rsidRPr="0077503C">
        <w:rPr>
          <w:rStyle w:val="normaltextrun"/>
          <w:rFonts w:ascii="gotham rounded" w:hAnsi="gotham rounded"/>
          <w:sz w:val="20"/>
          <w:szCs w:val="20"/>
        </w:rPr>
        <w:t xml:space="preserve"> un taux d'invalidité d'au moins quatre-vingts pourcent (80%), quel que soit leur handicap, peuvent voyager avec un chien guide d'aveugle ou d'assistance qui voyage gratuitement. De même pour les personnes voyageant avec un chien guide d’aveugle ou d’assistance en formation. Cette disposition s'applique également aux personnes réformées pensionnées de guerre titulaires d'une carte avec deux barres bleues.</w:t>
      </w:r>
      <w:r w:rsidRPr="0077503C">
        <w:rPr>
          <w:rStyle w:val="eop"/>
          <w:rFonts w:ascii="gotham rounded" w:eastAsia="Calibri" w:hAnsi="gotham rounded"/>
          <w:sz w:val="20"/>
          <w:szCs w:val="20"/>
        </w:rPr>
        <w:t> </w:t>
      </w:r>
    </w:p>
    <w:p w14:paraId="79011EFE" w14:textId="144F2138" w:rsidR="002D0A66" w:rsidRPr="002C0379" w:rsidRDefault="00FF01EB" w:rsidP="002C0379">
      <w:pPr>
        <w:pStyle w:val="Titre5"/>
        <w:rPr>
          <w:rFonts w:eastAsia="Calibri"/>
        </w:rPr>
      </w:pPr>
      <w:bookmarkStart w:id="625" w:name="_Toc1933070607"/>
      <w:r w:rsidRPr="002C0379">
        <w:t xml:space="preserve"> </w:t>
      </w:r>
      <w:bookmarkStart w:id="626" w:name="_Toc189812708"/>
      <w:r w:rsidR="466FED93" w:rsidRPr="002C0379">
        <w:t>Ajout de l’animal à la Réservation</w:t>
      </w:r>
      <w:bookmarkEnd w:id="625"/>
      <w:bookmarkEnd w:id="626"/>
      <w:r w:rsidR="466FED93" w:rsidRPr="002C0379">
        <w:t> </w:t>
      </w:r>
    </w:p>
    <w:p w14:paraId="3B0EF919" w14:textId="77777777" w:rsidR="002D0A66" w:rsidRPr="0077503C" w:rsidRDefault="002D0A66" w:rsidP="00EA3A21">
      <w:pPr>
        <w:pStyle w:val="paragraph"/>
        <w:rPr>
          <w:rFonts w:ascii="gotham rounded" w:hAnsi="gotham rounded" w:cs="Segoe UI"/>
          <w:color w:val="0D0D0D"/>
          <w:sz w:val="20"/>
          <w:szCs w:val="20"/>
        </w:rPr>
      </w:pPr>
      <w:r w:rsidRPr="0077503C">
        <w:rPr>
          <w:rStyle w:val="normaltextrun"/>
          <w:rFonts w:ascii="gotham rounded" w:hAnsi="gotham rounded" w:cs="Calibri"/>
          <w:sz w:val="20"/>
          <w:szCs w:val="20"/>
        </w:rPr>
        <w:t>L</w:t>
      </w:r>
      <w:r w:rsidRPr="0077503C">
        <w:rPr>
          <w:rStyle w:val="normaltextrun"/>
          <w:rFonts w:ascii="gotham rounded" w:hAnsi="gotham rounded"/>
          <w:sz w:val="20"/>
          <w:szCs w:val="20"/>
        </w:rPr>
        <w:t xml:space="preserve">’ajout de l’animal à la Réservation peut se faire dès le début de la Réservation en page de recherche, lorsque l’Acheteur indique le nombre de Voyageurs Adultes et Enfants de la Réservation sur le Site, l’Application OUIGO ou les Sites Distributeurs et postérieurement à la Réservation initiale en la modifiant sur le Site </w:t>
      </w:r>
      <w:r w:rsidRPr="0077503C">
        <w:rPr>
          <w:rStyle w:val="normaltextrun"/>
          <w:rFonts w:ascii="gotham rounded" w:hAnsi="gotham rounded"/>
          <w:color w:val="0D0D0D"/>
          <w:sz w:val="20"/>
          <w:szCs w:val="20"/>
        </w:rPr>
        <w:t>ou l’Application OUIGO. </w:t>
      </w:r>
      <w:r w:rsidRPr="0077503C">
        <w:rPr>
          <w:rFonts w:ascii="gotham rounded" w:hAnsi="gotham rounded"/>
          <w:i/>
          <w:iCs/>
          <w:color w:val="0D0D0D"/>
          <w:sz w:val="20"/>
          <w:szCs w:val="20"/>
        </w:rPr>
        <w:t>En cas de Trajets aller-retour sur une même Réservation, l’Ajout d‘un animal ne peut se faire que pour les deux Trajets. </w:t>
      </w:r>
      <w:r w:rsidRPr="0077503C">
        <w:rPr>
          <w:rStyle w:val="eop"/>
          <w:rFonts w:ascii="gotham rounded" w:eastAsia="Calibri" w:hAnsi="gotham rounded"/>
          <w:color w:val="0D0D0D"/>
          <w:sz w:val="20"/>
          <w:szCs w:val="20"/>
        </w:rPr>
        <w:t> </w:t>
      </w:r>
    </w:p>
    <w:p w14:paraId="1B385E94" w14:textId="77777777"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La présence d’animaux domestiques est limitée à un animal domestique vivant par adulte par Réservation.</w:t>
      </w:r>
      <w:r w:rsidRPr="0077503C">
        <w:rPr>
          <w:rStyle w:val="eop"/>
          <w:rFonts w:ascii="gotham rounded" w:eastAsia="Calibri" w:hAnsi="gotham rounded"/>
          <w:sz w:val="20"/>
          <w:szCs w:val="20"/>
        </w:rPr>
        <w:t> </w:t>
      </w:r>
    </w:p>
    <w:p w14:paraId="478CB09F" w14:textId="217F45C2"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 Il est possible de se présenter aux opérations d’accueil ou de contrôle avec un (1) animal domestique sans que celui-ci n’ait été indiqué dans la Réservation. Dans ce cas, le</w:t>
      </w:r>
      <w:r w:rsidR="0088216F" w:rsidRPr="0077503C">
        <w:rPr>
          <w:rStyle w:val="normaltextrun"/>
          <w:rFonts w:ascii="gotham rounded" w:hAnsi="gotham rounded"/>
          <w:sz w:val="20"/>
          <w:szCs w:val="20"/>
        </w:rPr>
        <w:t> /la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le Personnel peut accepter cet animal domestique moyennant une insuffisance de perception dans les conditions décrites à l’article 5.5.2 ci-dessous. Le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le Personnel peut être amené à refuser cet animal pour des raisons de sécurité. Le Voyageur ne peut alors pas accéder à la zone d’embarquement. </w:t>
      </w:r>
      <w:r w:rsidRPr="0077503C">
        <w:rPr>
          <w:rStyle w:val="normaltextrun"/>
          <w:rFonts w:ascii="gotham rounded" w:hAnsi="gotham rounded"/>
          <w:sz w:val="20"/>
          <w:szCs w:val="20"/>
        </w:rPr>
        <w:lastRenderedPageBreak/>
        <w:t>Aucune indemnisation ni aucun remboursement de quelque nature que ce soit n’est dû au Voyageur qui se voit refuser l’accès à la zone d’embarquement avec un animal non indiqué dans la Réservation.</w:t>
      </w:r>
      <w:r w:rsidRPr="0077503C">
        <w:rPr>
          <w:rStyle w:val="eop"/>
          <w:rFonts w:ascii="gotham rounded" w:eastAsia="Calibri" w:hAnsi="gotham rounded"/>
          <w:sz w:val="20"/>
          <w:szCs w:val="20"/>
        </w:rPr>
        <w:t> </w:t>
      </w:r>
    </w:p>
    <w:p w14:paraId="5088302E" w14:textId="4E3FBD62" w:rsidR="002D0A66" w:rsidRPr="0077503C" w:rsidRDefault="002D0A66" w:rsidP="00EA3A21">
      <w:pPr>
        <w:pStyle w:val="paragraph"/>
        <w:rPr>
          <w:rFonts w:ascii="gotham rounded" w:hAnsi="gotham rounded" w:cs="Segoe UI"/>
          <w:sz w:val="20"/>
          <w:szCs w:val="20"/>
        </w:rPr>
      </w:pPr>
      <w:r w:rsidRPr="0077503C">
        <w:rPr>
          <w:rStyle w:val="eop"/>
          <w:rFonts w:ascii="gotham rounded" w:eastAsia="Calibri" w:hAnsi="gotham rounded"/>
          <w:sz w:val="20"/>
          <w:szCs w:val="20"/>
        </w:rPr>
        <w:t> </w:t>
      </w:r>
      <w:r w:rsidRPr="0077503C">
        <w:rPr>
          <w:rStyle w:val="normaltextrun"/>
          <w:rFonts w:ascii="gotham rounded" w:hAnsi="gotham rounded"/>
          <w:sz w:val="20"/>
          <w:szCs w:val="20"/>
        </w:rPr>
        <w:t>Tout ajout d’animal à la Réservation est définitif ; aucune annulation n’est possible.</w:t>
      </w:r>
      <w:r w:rsidRPr="0077503C">
        <w:rPr>
          <w:rStyle w:val="eop"/>
          <w:rFonts w:ascii="gotham rounded" w:hAnsi="gotham rounded"/>
          <w:sz w:val="20"/>
          <w:szCs w:val="20"/>
        </w:rPr>
        <w:t> </w:t>
      </w:r>
    </w:p>
    <w:p w14:paraId="13AD3BAA" w14:textId="7E512925" w:rsidR="002D0A66" w:rsidRPr="002C0379" w:rsidRDefault="466FED93" w:rsidP="002C0379">
      <w:pPr>
        <w:pStyle w:val="Titre5"/>
        <w:rPr>
          <w:rFonts w:eastAsia="Calibri"/>
        </w:rPr>
      </w:pPr>
      <w:bookmarkStart w:id="627" w:name="_Toc508005583"/>
      <w:bookmarkStart w:id="628" w:name="_Toc189812709"/>
      <w:bookmarkStart w:id="629" w:name="_Hlk77083970"/>
      <w:r w:rsidRPr="002C0379">
        <w:t>Prix</w:t>
      </w:r>
      <w:bookmarkEnd w:id="627"/>
      <w:bookmarkEnd w:id="628"/>
      <w:r w:rsidRPr="002C0379">
        <w:t> </w:t>
      </w:r>
    </w:p>
    <w:p w14:paraId="77D6B242" w14:textId="77777777"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Tout animal domestique quel que soit son poids doit être déclaré dans le parcours de vente lors de la Réservation initiale ou en après-vente. L’Acheteur doit alors s’acquitter d’un montant de dix euros (10€) par Animal domestique vivant et par Trajet.</w:t>
      </w:r>
      <w:r w:rsidRPr="0077503C">
        <w:rPr>
          <w:rStyle w:val="eop"/>
          <w:rFonts w:ascii="gotham rounded" w:eastAsia="Calibri" w:hAnsi="gotham rounded"/>
          <w:sz w:val="20"/>
          <w:szCs w:val="20"/>
        </w:rPr>
        <w:t> </w:t>
      </w:r>
    </w:p>
    <w:p w14:paraId="2E8D7915" w14:textId="77777777" w:rsidR="002C0379" w:rsidRDefault="002D0A66" w:rsidP="002C0379">
      <w:pPr>
        <w:pStyle w:val="paragraph"/>
        <w:rPr>
          <w:rStyle w:val="normaltextrun"/>
          <w:rFonts w:ascii="gotham rounded" w:hAnsi="gotham rounded"/>
          <w:sz w:val="20"/>
          <w:szCs w:val="20"/>
        </w:rPr>
      </w:pPr>
      <w:r w:rsidRPr="0077503C">
        <w:rPr>
          <w:rStyle w:val="normaltextrun"/>
          <w:rFonts w:ascii="gotham rounded" w:hAnsi="gotham rounded"/>
          <w:sz w:val="20"/>
          <w:szCs w:val="20"/>
        </w:rPr>
        <w:t>Le Voyageur se présentant aux opérations d’accueil et de contrôle sans l’avoir indiqué dans sa Réservation et payé la somme correspondante doit s’acquitter d’une insuffisance de perception et de frais d’émission dont le montant total s’élève à vingt-cinq (25€) par animal domestique vivant accepté à bord quel que soit son poids et pour le Trajet concerné. </w:t>
      </w:r>
      <w:bookmarkStart w:id="630" w:name="_Toc1546089468"/>
    </w:p>
    <w:p w14:paraId="319D6D2C" w14:textId="59A87496" w:rsidR="002D0A66" w:rsidRPr="0077503C" w:rsidRDefault="466FED93" w:rsidP="002C0379">
      <w:pPr>
        <w:pStyle w:val="Titre4"/>
      </w:pPr>
      <w:bookmarkStart w:id="631" w:name="_Toc189812710"/>
      <w:r w:rsidRPr="0077503C">
        <w:t>Option OUIGOFLEX</w:t>
      </w:r>
      <w:bookmarkEnd w:id="630"/>
      <w:bookmarkEnd w:id="631"/>
    </w:p>
    <w:p w14:paraId="7F71F757" w14:textId="4BDEF306" w:rsidR="002D0A66" w:rsidRPr="002C0379" w:rsidRDefault="00FF01EB" w:rsidP="002C0379">
      <w:pPr>
        <w:pStyle w:val="Titre5"/>
        <w:rPr>
          <w:rFonts w:eastAsia="Calibri"/>
        </w:rPr>
      </w:pPr>
      <w:bookmarkStart w:id="632" w:name="_Toc486522230"/>
      <w:r w:rsidRPr="002C0379" w:rsidDel="00FF01EB">
        <w:rPr>
          <w:rStyle w:val="Titre5Car"/>
          <w:rFonts w:ascii="gotham rounded" w:hAnsi="gotham rounded"/>
          <w:b/>
          <w:bCs/>
          <w:i/>
          <w:iCs/>
        </w:rPr>
        <w:t xml:space="preserve"> </w:t>
      </w:r>
      <w:bookmarkStart w:id="633" w:name="_Toc189812711"/>
      <w:r w:rsidR="466FED93" w:rsidRPr="002C0379">
        <w:rPr>
          <w:rStyle w:val="Titre5Car"/>
          <w:rFonts w:ascii="gotham rounded" w:hAnsi="gotham rounded"/>
          <w:b/>
          <w:bCs/>
          <w:i/>
          <w:iCs/>
        </w:rPr>
        <w:t>Objet</w:t>
      </w:r>
      <w:bookmarkEnd w:id="632"/>
      <w:bookmarkEnd w:id="633"/>
    </w:p>
    <w:p w14:paraId="4B46481E" w14:textId="64EAFD25" w:rsidR="002D0A66" w:rsidRPr="0077503C" w:rsidRDefault="002D0A66" w:rsidP="00EA3A21">
      <w:r w:rsidRPr="0077503C">
        <w:t>L’</w:t>
      </w:r>
      <w:r w:rsidR="00447E4E">
        <w:t>O</w:t>
      </w:r>
      <w:r w:rsidRPr="0077503C">
        <w:t xml:space="preserve">ption OUIGOFLEX permet au client qui l’a souscrite de pouvoir échanger son billet autant de fois qu’il le veut, sans avoir à payer les frais d’échanges. La différence tarifaire entre le nouveau billet et l’ancien restera à la charge du client. Si le nouveau billet est moins cher, OUIGO ne rembourse pas la différence. Cette </w:t>
      </w:r>
      <w:r w:rsidR="00447E4E">
        <w:t>O</w:t>
      </w:r>
      <w:r w:rsidRPr="0077503C">
        <w:t xml:space="preserve">ption permet d’échanger son billet d’un OUIGO Grande Vitesse vers un OUIGO Train </w:t>
      </w:r>
      <w:r w:rsidR="57B28CD0" w:rsidRPr="0077503C">
        <w:t>C</w:t>
      </w:r>
      <w:r w:rsidRPr="0077503C">
        <w:t>lassique et inversement. Les billets comportant l</w:t>
      </w:r>
      <w:r w:rsidR="00447E4E">
        <w:t>’O</w:t>
      </w:r>
      <w:r w:rsidRPr="0077503C">
        <w:t xml:space="preserve">ption OUIGOFLEX ne sont pas éligibles au service OUIGOSWAP. </w:t>
      </w:r>
    </w:p>
    <w:p w14:paraId="624994BE" w14:textId="547D0328" w:rsidR="002D0A66" w:rsidRPr="002C0379" w:rsidRDefault="00C20E69" w:rsidP="002C0379">
      <w:pPr>
        <w:pStyle w:val="Titre5"/>
      </w:pPr>
      <w:bookmarkStart w:id="634" w:name="_Toc1184744642"/>
      <w:r w:rsidRPr="002C0379">
        <w:t xml:space="preserve"> </w:t>
      </w:r>
      <w:bookmarkStart w:id="635" w:name="_Toc189812712"/>
      <w:r w:rsidR="466FED93" w:rsidRPr="002C0379">
        <w:t xml:space="preserve">Souscription à l’Option </w:t>
      </w:r>
      <w:bookmarkEnd w:id="634"/>
      <w:bookmarkEnd w:id="635"/>
    </w:p>
    <w:p w14:paraId="3BDC21CD" w14:textId="6D280714" w:rsidR="002D0A66" w:rsidRPr="0077503C" w:rsidRDefault="002D0A66" w:rsidP="00EA3A21">
      <w:r w:rsidRPr="0077503C">
        <w:t>L’</w:t>
      </w:r>
      <w:r w:rsidR="00447E4E">
        <w:t>O</w:t>
      </w:r>
      <w:r w:rsidRPr="0077503C">
        <w:t>ption OUIGOFLEX peut s’acheter uniquement au moment de la Réservation sur le Site, l’Application OUIGO ou certains Sites Distributeurs. Les clients qui ont déjà réservé leur trajet sans OUIGOFLEX ne peuvent pas l’ajouter à leur Réservation : l’</w:t>
      </w:r>
      <w:r w:rsidR="00447E4E">
        <w:t>O</w:t>
      </w:r>
      <w:r w:rsidRPr="0077503C">
        <w:t xml:space="preserve">ption n’est pas disponible en après-vente. </w:t>
      </w:r>
    </w:p>
    <w:p w14:paraId="07099B14" w14:textId="10DE287C" w:rsidR="002D0A66" w:rsidRPr="0077503C" w:rsidRDefault="002D0A66" w:rsidP="00EA3A21">
      <w:r w:rsidRPr="0077503C">
        <w:t xml:space="preserve">Cette </w:t>
      </w:r>
      <w:r w:rsidR="00F7058D">
        <w:t>O</w:t>
      </w:r>
      <w:r w:rsidRPr="0077503C">
        <w:t>ption s’achète obligatoirement pour tous les membres d’une même Réservation. En cas d’aller-retour, il est possible de ne souscrire à l’</w:t>
      </w:r>
      <w:r w:rsidR="00F7058D">
        <w:t>Option</w:t>
      </w:r>
      <w:r w:rsidRPr="0077503C">
        <w:t xml:space="preserve"> que pour un seul des deux trajets. </w:t>
      </w:r>
    </w:p>
    <w:p w14:paraId="301E0E47" w14:textId="09DD2EEF" w:rsidR="007668EF" w:rsidRPr="0077503C" w:rsidRDefault="002D0A66" w:rsidP="00EA3A21">
      <w:r w:rsidRPr="0077503C">
        <w:t>Lors de l’échange, la date du Trajet aller ne pourra être postérieur à la date du Trajet retour. L’</w:t>
      </w:r>
      <w:r w:rsidR="00F7058D">
        <w:t>Option</w:t>
      </w:r>
      <w:r w:rsidRPr="0077503C">
        <w:t xml:space="preserve"> est disponible à la vente jusqu’à 7 jours avant le départ du train initial. Par exemple pour un train qui part le 21 du mois, J-7 signifie que l'</w:t>
      </w:r>
      <w:r w:rsidR="00F7058D">
        <w:t>Option</w:t>
      </w:r>
      <w:r w:rsidRPr="0077503C">
        <w:t xml:space="preserve"> sera disponible jusqu'à 23h59 du 14 du même mois et à partir du 15 à 00h00, le client ne pourra plus y souscrire. Cette </w:t>
      </w:r>
      <w:r w:rsidR="00F7058D">
        <w:t>Option</w:t>
      </w:r>
      <w:r w:rsidRPr="0077503C">
        <w:t xml:space="preserve"> est non remboursable.</w:t>
      </w:r>
    </w:p>
    <w:p w14:paraId="5610B7FF" w14:textId="5F92C956" w:rsidR="002D0A66" w:rsidRPr="002C0379" w:rsidRDefault="466FED93" w:rsidP="002C0379">
      <w:pPr>
        <w:pStyle w:val="Titre5"/>
      </w:pPr>
      <w:bookmarkStart w:id="636" w:name="_Toc1378395429"/>
      <w:bookmarkStart w:id="637" w:name="_Toc189812713"/>
      <w:r w:rsidRPr="002C0379">
        <w:t>Prix</w:t>
      </w:r>
      <w:bookmarkEnd w:id="636"/>
      <w:bookmarkEnd w:id="637"/>
    </w:p>
    <w:p w14:paraId="5A6F93F1" w14:textId="0C201FF0" w:rsidR="002D0A66" w:rsidRPr="0077503C" w:rsidRDefault="002D0A66" w:rsidP="00EA3A21">
      <w:r w:rsidRPr="0077503C">
        <w:t>L’</w:t>
      </w:r>
      <w:r w:rsidR="00F7058D">
        <w:t>Option</w:t>
      </w:r>
      <w:r w:rsidRPr="0077503C">
        <w:t xml:space="preserve"> OUIGOFLEX est vendue au prix de 9€ TTC par trajet et par passager adulte. Elle est gratuite pour les enfants de moins de 12 ans.</w:t>
      </w:r>
    </w:p>
    <w:p w14:paraId="507CDF4F" w14:textId="15A0BC9A" w:rsidR="002D0A66" w:rsidRPr="0077503C" w:rsidRDefault="002D0A66" w:rsidP="00EA3A21">
      <w:pPr>
        <w:rPr>
          <w:i/>
          <w:iCs/>
        </w:rPr>
      </w:pPr>
      <w:r w:rsidRPr="0077503C">
        <w:t>Lors d’un Trajet en correspondance entre deux (2) OUIGO réservé sur le site www.OUIGO.com, le montant de l’</w:t>
      </w:r>
      <w:r w:rsidR="00F7058D">
        <w:t>Option</w:t>
      </w:r>
      <w:r w:rsidRPr="0077503C">
        <w:t xml:space="preserve"> OUIGOFLEX se paye en une seule fois pour les deux (2) trains empruntés, c’est-à-dire neuf euros (9€) pour l’ensemble du Trajet en correspondance.</w:t>
      </w:r>
    </w:p>
    <w:p w14:paraId="618FABE5" w14:textId="33F04F9A" w:rsidR="002D0A66" w:rsidRPr="00136294" w:rsidRDefault="466FED93" w:rsidP="00136294">
      <w:pPr>
        <w:pStyle w:val="Titre2"/>
        <w:rPr>
          <w:rFonts w:eastAsia="Arial"/>
        </w:rPr>
      </w:pPr>
      <w:bookmarkStart w:id="638" w:name="_Toc1080516022"/>
      <w:bookmarkStart w:id="639" w:name="_Toc1687093942"/>
      <w:bookmarkStart w:id="640" w:name="_Toc283950401"/>
      <w:bookmarkStart w:id="641" w:name="_Toc1505877574"/>
      <w:bookmarkStart w:id="642" w:name="_Toc786661613"/>
      <w:bookmarkStart w:id="643" w:name="_Toc1843677967"/>
      <w:bookmarkStart w:id="644" w:name="_Toc1565394885"/>
      <w:bookmarkStart w:id="645" w:name="_Toc386887705"/>
      <w:bookmarkStart w:id="646" w:name="_Toc189812714"/>
      <w:bookmarkStart w:id="647" w:name="_Toc108891158"/>
      <w:bookmarkStart w:id="648" w:name="_Toc347209203"/>
      <w:r w:rsidRPr="00136294">
        <w:lastRenderedPageBreak/>
        <w:t>Ouigo Train Classique</w:t>
      </w:r>
      <w:bookmarkEnd w:id="638"/>
      <w:bookmarkEnd w:id="639"/>
      <w:bookmarkEnd w:id="640"/>
      <w:bookmarkEnd w:id="641"/>
      <w:bookmarkEnd w:id="642"/>
      <w:bookmarkEnd w:id="643"/>
      <w:bookmarkEnd w:id="644"/>
      <w:bookmarkEnd w:id="645"/>
      <w:bookmarkEnd w:id="646"/>
      <w:r w:rsidRPr="00136294">
        <w:t xml:space="preserve"> </w:t>
      </w:r>
    </w:p>
    <w:p w14:paraId="42539FCF" w14:textId="2F1B1DAF" w:rsidR="00136294" w:rsidRDefault="27F195A4" w:rsidP="00136294">
      <w:pPr>
        <w:pStyle w:val="Titre3"/>
      </w:pPr>
      <w:r w:rsidRPr="00136294">
        <w:t xml:space="preserve"> </w:t>
      </w:r>
      <w:bookmarkStart w:id="649" w:name="_Toc189812715"/>
      <w:bookmarkStart w:id="650" w:name="_Toc84890520"/>
      <w:r w:rsidR="00F23082">
        <w:t>OUIGO ESSENTIEL</w:t>
      </w:r>
      <w:bookmarkEnd w:id="649"/>
    </w:p>
    <w:p w14:paraId="3D1D3561" w14:textId="40E8E986" w:rsidR="002D0A66" w:rsidRPr="0077503C" w:rsidRDefault="466FED93" w:rsidP="00136294">
      <w:pPr>
        <w:pStyle w:val="Titre4"/>
      </w:pPr>
      <w:bookmarkStart w:id="651" w:name="_Toc189812716"/>
      <w:r w:rsidRPr="0077503C">
        <w:t>Objet</w:t>
      </w:r>
      <w:bookmarkEnd w:id="650"/>
      <w:bookmarkEnd w:id="651"/>
    </w:p>
    <w:p w14:paraId="2495989E" w14:textId="0DF8C6C7" w:rsidR="002D0A66" w:rsidRPr="0077503C" w:rsidRDefault="7C9346FB" w:rsidP="00EA3A21">
      <w:r w:rsidRPr="0077503C">
        <w:t xml:space="preserve"> L'offre OUIGO ESSENTIEL</w:t>
      </w:r>
      <w:r w:rsidR="002D0A66" w:rsidRPr="0077503C">
        <w:t xml:space="preserve"> disponible sur OUIGO Train Classique inclut pour chaque Voyageur :</w:t>
      </w:r>
    </w:p>
    <w:p w14:paraId="1A0C98BA" w14:textId="77777777" w:rsidR="002D0A66" w:rsidRPr="0077503C" w:rsidRDefault="002D0A66" w:rsidP="00EA3A21">
      <w:pPr>
        <w:pStyle w:val="Paragraphedeliste"/>
        <w:numPr>
          <w:ilvl w:val="0"/>
          <w:numId w:val="6"/>
        </w:numPr>
      </w:pPr>
      <w:r w:rsidRPr="0077503C">
        <w:t>Un (1) Billet avec une (1) place attribuée</w:t>
      </w:r>
    </w:p>
    <w:p w14:paraId="704BDB4E" w14:textId="2869A9A4" w:rsidR="002D0A66" w:rsidRPr="0077503C" w:rsidRDefault="002D0A66" w:rsidP="00EA3A21">
      <w:pPr>
        <w:pStyle w:val="Paragraphedeliste"/>
        <w:numPr>
          <w:ilvl w:val="0"/>
          <w:numId w:val="6"/>
        </w:numPr>
      </w:pPr>
      <w:r w:rsidRPr="0077503C">
        <w:t xml:space="preserve">Un (1) </w:t>
      </w:r>
      <w:r w:rsidR="7EDF5E63" w:rsidRPr="0077503C">
        <w:t>Bagage</w:t>
      </w:r>
      <w:r w:rsidRPr="0077503C">
        <w:t xml:space="preserve"> à Main</w:t>
      </w:r>
    </w:p>
    <w:p w14:paraId="6C94D134" w14:textId="77777777" w:rsidR="00136294" w:rsidRDefault="002D0A66" w:rsidP="00136294">
      <w:pPr>
        <w:pStyle w:val="Paragraphedeliste"/>
        <w:numPr>
          <w:ilvl w:val="0"/>
          <w:numId w:val="6"/>
        </w:numPr>
      </w:pPr>
      <w:r w:rsidRPr="0077503C">
        <w:t xml:space="preserve">Un (1) Bagage Cabine. </w:t>
      </w:r>
      <w:bookmarkStart w:id="652" w:name="_Toc1797440705"/>
    </w:p>
    <w:p w14:paraId="67B12C42" w14:textId="50B61516" w:rsidR="002B0EA2" w:rsidRDefault="00E05367" w:rsidP="00DF33A8">
      <w:r w:rsidRPr="00B74460">
        <w:t xml:space="preserve">Lorsque toutes les places du train sont complètes, des Places en Surréservation </w:t>
      </w:r>
      <w:r w:rsidR="007C1394" w:rsidRPr="00B74460">
        <w:t xml:space="preserve">sans garantie de place assise </w:t>
      </w:r>
      <w:r w:rsidRPr="00B74460">
        <w:t>sont proposées au Voyageur</w:t>
      </w:r>
      <w:r w:rsidR="00B74460" w:rsidRPr="00B74460">
        <w:t xml:space="preserve">. </w:t>
      </w:r>
      <w:r w:rsidRPr="00B74460">
        <w:t>La vente des Places « </w:t>
      </w:r>
      <w:r w:rsidR="00DF33A8" w:rsidRPr="00B74460">
        <w:t>Surréservation sans garantie de place assise »</w:t>
      </w:r>
      <w:r w:rsidRPr="00B74460">
        <w:t xml:space="preserve"> n’est possible que pour des Réservations comprenant au maximum </w:t>
      </w:r>
      <w:r w:rsidR="00DF33A8" w:rsidRPr="00B74460">
        <w:t xml:space="preserve">un </w:t>
      </w:r>
      <w:r w:rsidRPr="00B74460">
        <w:t>Voyageur.</w:t>
      </w:r>
    </w:p>
    <w:p w14:paraId="29E297A5" w14:textId="10140F1F" w:rsidR="002D0A66" w:rsidRPr="0077503C" w:rsidRDefault="466FED93" w:rsidP="00CD0547">
      <w:pPr>
        <w:pStyle w:val="Titre4"/>
      </w:pPr>
      <w:bookmarkStart w:id="653" w:name="_Toc189812717"/>
      <w:r w:rsidRPr="0077503C">
        <w:t>Prix</w:t>
      </w:r>
      <w:bookmarkEnd w:id="652"/>
      <w:bookmarkEnd w:id="653"/>
    </w:p>
    <w:p w14:paraId="74E06EB4" w14:textId="0A336870" w:rsidR="002D0A66" w:rsidRPr="0077503C" w:rsidRDefault="002D0A66" w:rsidP="00EA3A21">
      <w:r w:rsidRPr="0077503C">
        <w:t xml:space="preserve">Les prix des Billets OUIGO sont fixés dans les conditions précisées à l’article 6.1. </w:t>
      </w:r>
      <w:r w:rsidR="00DF33A8">
        <w:t xml:space="preserve"> </w:t>
      </w:r>
      <w:r w:rsidRPr="0077503C">
        <w:t>des présentes Conditions Générales.</w:t>
      </w:r>
    </w:p>
    <w:p w14:paraId="6CC6C616" w14:textId="30162E60" w:rsidR="002D0A66" w:rsidRPr="00CD0547" w:rsidRDefault="00F7058D" w:rsidP="00CD0547">
      <w:pPr>
        <w:pStyle w:val="Titre3"/>
      </w:pPr>
      <w:bookmarkStart w:id="654" w:name="_Toc1021859011"/>
      <w:bookmarkStart w:id="655" w:name="_Toc1452442414"/>
      <w:bookmarkStart w:id="656" w:name="_Toc446934139"/>
      <w:bookmarkStart w:id="657" w:name="_Toc1726138855"/>
      <w:bookmarkStart w:id="658" w:name="_Toc2110180817"/>
      <w:bookmarkStart w:id="659" w:name="_Toc1602626062"/>
      <w:bookmarkStart w:id="660" w:name="_Toc748460685"/>
      <w:bookmarkStart w:id="661" w:name="_Toc1706929823"/>
      <w:bookmarkStart w:id="662" w:name="_Toc189812718"/>
      <w:r>
        <w:t>Option</w:t>
      </w:r>
      <w:r w:rsidR="466FED93" w:rsidRPr="00CD0547">
        <w:t>s, Services Et Animaux Sur Ouigo Train Classique</w:t>
      </w:r>
      <w:bookmarkEnd w:id="654"/>
      <w:bookmarkEnd w:id="655"/>
      <w:bookmarkEnd w:id="656"/>
      <w:bookmarkEnd w:id="657"/>
      <w:bookmarkEnd w:id="658"/>
      <w:bookmarkEnd w:id="659"/>
      <w:bookmarkEnd w:id="660"/>
      <w:bookmarkEnd w:id="661"/>
      <w:bookmarkEnd w:id="662"/>
    </w:p>
    <w:p w14:paraId="5BC9A1D0" w14:textId="6EA65292" w:rsidR="00BF2CAA" w:rsidRPr="00CD0547" w:rsidRDefault="00F7058D" w:rsidP="00CD0547">
      <w:pPr>
        <w:pStyle w:val="Titre4"/>
      </w:pPr>
      <w:bookmarkStart w:id="663" w:name="_Toc941700070"/>
      <w:bookmarkStart w:id="664" w:name="_Toc189812719"/>
      <w:r>
        <w:t>Option</w:t>
      </w:r>
      <w:r w:rsidR="2E2ED415" w:rsidRPr="00CD0547">
        <w:t xml:space="preserve"> Bagage supplémentaire ou </w:t>
      </w:r>
      <w:r w:rsidR="2FC699B9" w:rsidRPr="00CD0547">
        <w:t>volumineux</w:t>
      </w:r>
      <w:bookmarkEnd w:id="663"/>
      <w:bookmarkEnd w:id="664"/>
    </w:p>
    <w:p w14:paraId="3CC6CA80" w14:textId="402352BD" w:rsidR="002D0A66" w:rsidRPr="00CD0547" w:rsidRDefault="466FED93" w:rsidP="00CD0547">
      <w:pPr>
        <w:pStyle w:val="Titre5"/>
      </w:pPr>
      <w:bookmarkStart w:id="665" w:name="_Toc106211577"/>
      <w:bookmarkStart w:id="666" w:name="_Toc189812720"/>
      <w:r w:rsidRPr="00CD0547">
        <w:t>Objet</w:t>
      </w:r>
      <w:bookmarkEnd w:id="665"/>
      <w:bookmarkEnd w:id="666"/>
    </w:p>
    <w:p w14:paraId="31537175" w14:textId="78D02EBD" w:rsidR="002D0A66" w:rsidRPr="0077503C" w:rsidRDefault="2B060AD2" w:rsidP="00EA3A21">
      <w:r w:rsidRPr="0077503C">
        <w:t>La souscription à l’</w:t>
      </w:r>
      <w:r w:rsidR="00F7058D">
        <w:t>Option</w:t>
      </w:r>
      <w:r w:rsidRPr="0077503C">
        <w:t xml:space="preserve"> Bagage est obligatoire pour tout bagage </w:t>
      </w:r>
      <w:r w:rsidR="4A153166" w:rsidRPr="0077503C">
        <w:t xml:space="preserve">supplémentaire ou volumineux </w:t>
      </w:r>
      <w:r w:rsidRPr="0077503C">
        <w:t xml:space="preserve">en plus de ceux déjà inclus dans l’offre OUIGO </w:t>
      </w:r>
      <w:r w:rsidR="33ACB879" w:rsidRPr="0077503C">
        <w:t>ESSEN</w:t>
      </w:r>
      <w:r w:rsidR="79905F6F" w:rsidRPr="0077503C">
        <w:t>T</w:t>
      </w:r>
      <w:r w:rsidR="33ACB879" w:rsidRPr="0077503C">
        <w:t>IEL</w:t>
      </w:r>
      <w:r w:rsidRPr="0077503C">
        <w:t>.</w:t>
      </w:r>
    </w:p>
    <w:p w14:paraId="1BDF91CC" w14:textId="7A599CF1" w:rsidR="002D0A66" w:rsidRPr="0077503C" w:rsidRDefault="2B060AD2" w:rsidP="00EA3A21">
      <w:r w:rsidRPr="0077503C">
        <w:t>Le nombre d’</w:t>
      </w:r>
      <w:r w:rsidR="00F7058D">
        <w:t>Option</w:t>
      </w:r>
      <w:r w:rsidRPr="0077503C">
        <w:t xml:space="preserve"> Bagage </w:t>
      </w:r>
      <w:r w:rsidR="14D2E077" w:rsidRPr="0077503C">
        <w:rPr>
          <w:rFonts w:eastAsia="Times New Roman"/>
        </w:rPr>
        <w:t>supplémentaire ou volumineux</w:t>
      </w:r>
      <w:r w:rsidR="14D2E077" w:rsidRPr="0077503C">
        <w:t xml:space="preserve"> </w:t>
      </w:r>
      <w:r w:rsidRPr="0077503C">
        <w:t xml:space="preserve">est limité à deux (2) par Voyageur pour l’offre OUIGO </w:t>
      </w:r>
      <w:r w:rsidR="3E3C09C1" w:rsidRPr="0077503C">
        <w:t>ESSEN</w:t>
      </w:r>
      <w:r w:rsidR="5D9DA50F" w:rsidRPr="0077503C">
        <w:t>T</w:t>
      </w:r>
      <w:r w:rsidR="3E3C09C1" w:rsidRPr="0077503C">
        <w:t>IEL</w:t>
      </w:r>
      <w:r w:rsidRPr="0077503C">
        <w:t xml:space="preserve"> sous réserve des capacités disponibles à bord des trains OUIGO.</w:t>
      </w:r>
    </w:p>
    <w:p w14:paraId="09470CC9" w14:textId="5F9F4301" w:rsidR="002D0A66" w:rsidRPr="0077503C" w:rsidRDefault="002D0A66" w:rsidP="00EA3A21">
      <w:r w:rsidRPr="0077503C">
        <w:t xml:space="preserve">Les Bagages </w:t>
      </w:r>
      <w:r w:rsidR="06B23D88" w:rsidRPr="0077503C">
        <w:t>aux dimensions supérieures à cent trente X quatre-vingt-dix X cinquante centimètres (130 x 90 x 50 cm)</w:t>
      </w:r>
      <w:r w:rsidRPr="0077503C">
        <w:t xml:space="preserve"> à l’exception des ski et/ou d’un poids supérieur à trente kilogrammes (30kg) ne sont pas admis à bord des Rames OUIGO.</w:t>
      </w:r>
    </w:p>
    <w:p w14:paraId="034B2929" w14:textId="6449921A" w:rsidR="002D0A66" w:rsidRPr="0077503C" w:rsidRDefault="2B060AD2" w:rsidP="00EA3A21">
      <w:r w:rsidRPr="0077503C">
        <w:t xml:space="preserve">Par ailleurs, le matériel médical </w:t>
      </w:r>
      <w:r w:rsidRPr="0077503C">
        <w:rPr>
          <w:u w:val="single"/>
        </w:rPr>
        <w:t xml:space="preserve">nécessaire </w:t>
      </w:r>
      <w:r w:rsidRPr="0077503C">
        <w:t>au trajet de certains Voyageurs, de type respirateur, et les appareils CPAP, dans le cadre d’un traitement contre l’apnée du sommeil ne sont pas soumis à la souscription de l’</w:t>
      </w:r>
      <w:r w:rsidR="00F7058D">
        <w:t>Option</w:t>
      </w:r>
      <w:r w:rsidRPr="0077503C">
        <w:t xml:space="preserve"> bagage </w:t>
      </w:r>
      <w:r w:rsidR="40041363" w:rsidRPr="0077503C">
        <w:rPr>
          <w:rFonts w:eastAsia="Times New Roman"/>
        </w:rPr>
        <w:t>supplémentaire ou volumineux</w:t>
      </w:r>
      <w:r w:rsidRPr="0077503C">
        <w:t>.</w:t>
      </w:r>
    </w:p>
    <w:p w14:paraId="46A60333" w14:textId="77777777" w:rsidR="00756AD2" w:rsidRPr="0077503C" w:rsidRDefault="00756AD2" w:rsidP="00EA3A21">
      <w:r w:rsidRPr="0077503C">
        <w:t>Liste des matériels spécifiques PMR autorisés gratuitement à bord pour voyager, à raison d’un matériel par personne en situation de handicap ou à mobilité réduite :</w:t>
      </w:r>
    </w:p>
    <w:p w14:paraId="4245E385" w14:textId="77777777" w:rsidR="00756AD2" w:rsidRPr="0077503C" w:rsidRDefault="00756AD2" w:rsidP="00EA3A21">
      <w:pPr>
        <w:pStyle w:val="Paragraphedeliste"/>
        <w:numPr>
          <w:ilvl w:val="0"/>
          <w:numId w:val="60"/>
        </w:numPr>
      </w:pPr>
      <w:r w:rsidRPr="0077503C">
        <w:t xml:space="preserve">Fauteuil roulant pliable ou non pliable, fauteuil roulant électrique, scooter électrique, gyropode PMR. Ces matériels sont acceptés dans la limite de la réglementation européenne STI PMR et ils doivent impérativement être équipés d'un mécanisme de blocage des roues. </w:t>
      </w:r>
      <w:r w:rsidRPr="0077503C">
        <w:br/>
        <w:t xml:space="preserve">Les fauteuils roulants manuels équipés d’un kit de motorisation sont acceptés sur l’espace dédié sous réserve que l’ensemble de l’équipement (fauteuil + kit) respecte la réglementation STI PMR. </w:t>
      </w:r>
    </w:p>
    <w:p w14:paraId="0E362F33" w14:textId="77777777" w:rsidR="00756AD2" w:rsidRPr="0077503C" w:rsidRDefault="00756AD2" w:rsidP="00EA3A21">
      <w:pPr>
        <w:pStyle w:val="Paragraphedeliste"/>
        <w:numPr>
          <w:ilvl w:val="0"/>
          <w:numId w:val="60"/>
        </w:numPr>
      </w:pPr>
      <w:r w:rsidRPr="0077503C">
        <w:t>Déambulateur pliable ou non pliable (acceptés dans la limite des dimensions maximales de 90 x 130 x 50 cm).</w:t>
      </w:r>
    </w:p>
    <w:p w14:paraId="4FBD6EC0" w14:textId="77777777" w:rsidR="00756AD2" w:rsidRPr="0077503C" w:rsidRDefault="00756AD2" w:rsidP="00EA3A21">
      <w:pPr>
        <w:pStyle w:val="Paragraphedeliste"/>
        <w:numPr>
          <w:ilvl w:val="0"/>
          <w:numId w:val="60"/>
        </w:numPr>
      </w:pPr>
      <w:r w:rsidRPr="0077503C">
        <w:t>Béquilles, cannes.</w:t>
      </w:r>
    </w:p>
    <w:p w14:paraId="2E0CFC32" w14:textId="77777777" w:rsidR="00756AD2" w:rsidRPr="0077503C" w:rsidRDefault="00756AD2" w:rsidP="00EA3A21">
      <w:r w:rsidRPr="0077503C">
        <w:lastRenderedPageBreak/>
        <w:t>En complément, une personne en situation de handicap ou à mobilité réduite peut transporter l’un des équipements ci-après :</w:t>
      </w:r>
    </w:p>
    <w:p w14:paraId="4333C4C2" w14:textId="77777777" w:rsidR="00756AD2" w:rsidRPr="0077503C" w:rsidRDefault="00756AD2" w:rsidP="00EA3A21">
      <w:pPr>
        <w:pStyle w:val="Paragraphedeliste"/>
        <w:numPr>
          <w:ilvl w:val="0"/>
          <w:numId w:val="62"/>
        </w:numPr>
      </w:pPr>
      <w:r w:rsidRPr="0077503C">
        <w:t>Bouteille oxygène (uniquement la quantité nécessaire pour le temps du voyage).</w:t>
      </w:r>
    </w:p>
    <w:p w14:paraId="341021F7" w14:textId="77777777" w:rsidR="00756AD2" w:rsidRPr="0077503C" w:rsidRDefault="00756AD2" w:rsidP="00EA3A21">
      <w:pPr>
        <w:pStyle w:val="Paragraphedeliste"/>
        <w:numPr>
          <w:ilvl w:val="0"/>
          <w:numId w:val="62"/>
        </w:numPr>
      </w:pPr>
      <w:r w:rsidRPr="0077503C">
        <w:t xml:space="preserve">Matériel assistant respiratoire sur secteur (avec batterie de secours impérative). </w:t>
      </w:r>
    </w:p>
    <w:p w14:paraId="49D5D311" w14:textId="69D55E86" w:rsidR="00756AD2" w:rsidRPr="0077503C" w:rsidRDefault="00756AD2" w:rsidP="00EA3A21">
      <w:r w:rsidRPr="0077503C">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acceptés en qualité d’</w:t>
      </w:r>
      <w:r w:rsidR="00F7058D">
        <w:t>Option</w:t>
      </w:r>
      <w:r w:rsidRPr="0077503C">
        <w:t xml:space="preserve"> bagage supplémentaire ou volumineux et sont payants et à raison d'un objet par voyageur, à condition de mesurer au maximum 90 x 130 x 50 cm.</w:t>
      </w:r>
    </w:p>
    <w:p w14:paraId="1B72B469" w14:textId="26D3BC86" w:rsidR="00C5639F" w:rsidRPr="0077503C" w:rsidRDefault="27E4BAF7" w:rsidP="00C5639F">
      <w:pPr>
        <w:rPr>
          <w:rStyle w:val="normaltextrun"/>
          <w:rFonts w:cs="Times New Roman"/>
          <w:b/>
          <w:bCs/>
          <w:i/>
          <w:iCs/>
        </w:rPr>
      </w:pPr>
      <w:r w:rsidRPr="0077503C">
        <w:rPr>
          <w:rFonts w:eastAsia="Times New Roman"/>
        </w:rPr>
        <w:t xml:space="preserve">Les skis </w:t>
      </w:r>
      <w:r w:rsidR="00DB1B37" w:rsidRPr="0077503C">
        <w:t>à condition d’être transporté</w:t>
      </w:r>
      <w:r w:rsidR="00AC7A0A">
        <w:t>s</w:t>
      </w:r>
      <w:r w:rsidR="00DB1B37" w:rsidRPr="0077503C">
        <w:t xml:space="preserve"> dans une housse étiquetée prévue à cet effet </w:t>
      </w:r>
      <w:r w:rsidR="002C0E83" w:rsidRPr="002C0E83">
        <w:t xml:space="preserve">et aux dimensions maximales </w:t>
      </w:r>
      <w:r w:rsidR="003132EE">
        <w:t>de</w:t>
      </w:r>
      <w:r w:rsidR="007118C1">
        <w:t xml:space="preserve"> deux</w:t>
      </w:r>
      <w:r w:rsidR="003132EE">
        <w:t xml:space="preserve"> </w:t>
      </w:r>
      <w:r w:rsidR="003132EE" w:rsidRPr="0077503C">
        <w:t>(2)</w:t>
      </w:r>
      <w:r w:rsidR="003132EE">
        <w:t xml:space="preserve"> mètres sont</w:t>
      </w:r>
      <w:r w:rsidRPr="0077503C">
        <w:rPr>
          <w:rFonts w:eastAsia="Times New Roman"/>
        </w:rPr>
        <w:t xml:space="preserve"> autorisés à bord des Rames OUIGO</w:t>
      </w:r>
      <w:r w:rsidR="00F9523D">
        <w:rPr>
          <w:rFonts w:eastAsia="Times New Roman"/>
        </w:rPr>
        <w:t xml:space="preserve">, </w:t>
      </w:r>
      <w:r w:rsidR="003132EE" w:rsidRPr="0077503C">
        <w:t>à raison d'un objet par voyageur</w:t>
      </w:r>
      <w:r w:rsidR="003132EE">
        <w:rPr>
          <w:rFonts w:eastAsia="Times New Roman"/>
        </w:rPr>
        <w:t xml:space="preserve">. </w:t>
      </w:r>
      <w:r w:rsidRPr="0077503C">
        <w:rPr>
          <w:rFonts w:eastAsia="Times New Roman"/>
        </w:rPr>
        <w:t xml:space="preserve"> </w:t>
      </w:r>
      <w:r w:rsidR="003132EE">
        <w:rPr>
          <w:rFonts w:eastAsia="Times New Roman"/>
        </w:rPr>
        <w:t xml:space="preserve">Ils </w:t>
      </w:r>
      <w:r w:rsidRPr="0077503C">
        <w:rPr>
          <w:rFonts w:eastAsia="Times New Roman"/>
        </w:rPr>
        <w:t>s</w:t>
      </w:r>
      <w:r w:rsidRPr="0077503C">
        <w:t>ont acceptés en qualité</w:t>
      </w:r>
      <w:r w:rsidR="003722F7">
        <w:t xml:space="preserve"> de</w:t>
      </w:r>
      <w:r w:rsidRPr="0077503C">
        <w:t xml:space="preserve"> bagage supplémentaire ou volumineux</w:t>
      </w:r>
      <w:r w:rsidR="00C5639F">
        <w:t xml:space="preserve">. </w:t>
      </w:r>
      <w:r w:rsidR="00C5639F" w:rsidRPr="0077503C">
        <w:rPr>
          <w:rStyle w:val="normaltextrun"/>
          <w:rFonts w:cs="Times New Roman"/>
        </w:rPr>
        <w:t>Le Voyageur doit souscrire à l’</w:t>
      </w:r>
      <w:r w:rsidR="00F7058D">
        <w:rPr>
          <w:rStyle w:val="normaltextrun"/>
          <w:rFonts w:cs="Times New Roman"/>
        </w:rPr>
        <w:t>Option</w:t>
      </w:r>
      <w:r w:rsidR="003746E4" w:rsidRPr="003746E4">
        <w:t xml:space="preserve"> Bagage supplémentaire ou volumineux</w:t>
      </w:r>
      <w:r w:rsidR="00C5639F" w:rsidRPr="0077503C">
        <w:rPr>
          <w:rStyle w:val="normaltextrun"/>
          <w:rFonts w:cs="Times New Roman"/>
        </w:rPr>
        <w:t xml:space="preserve">, Le montant de cette </w:t>
      </w:r>
      <w:r w:rsidR="00F7058D">
        <w:rPr>
          <w:rStyle w:val="normaltextrun"/>
          <w:rFonts w:cs="Times New Roman"/>
        </w:rPr>
        <w:t>Option</w:t>
      </w:r>
      <w:r w:rsidR="00C5639F" w:rsidRPr="0077503C">
        <w:rPr>
          <w:rStyle w:val="normaltextrun"/>
          <w:rFonts w:cs="Times New Roman"/>
        </w:rPr>
        <w:t xml:space="preserve"> s’élève à cinq euros (5€) par Trajet.</w:t>
      </w:r>
    </w:p>
    <w:p w14:paraId="33CE49C3" w14:textId="1C1B2619" w:rsidR="001B7B96" w:rsidRPr="0077503C" w:rsidRDefault="7433BC22" w:rsidP="001B7B96">
      <w:pPr>
        <w:rPr>
          <w:rStyle w:val="normaltextrun"/>
          <w:rFonts w:cs="Times New Roman"/>
          <w:b/>
          <w:bCs/>
          <w:i/>
          <w:iCs/>
        </w:rPr>
      </w:pPr>
      <w:r w:rsidRPr="0077503C">
        <w:t>Les planches nautiques ou les snowboards, à condition d’être transporté</w:t>
      </w:r>
      <w:r w:rsidR="00344E4A">
        <w:t>s</w:t>
      </w:r>
      <w:r w:rsidRPr="0077503C">
        <w:t xml:space="preserve"> dans une housse étiquetée prévue à cet effet </w:t>
      </w:r>
      <w:bookmarkStart w:id="667" w:name="_Hlk197500224"/>
      <w:r w:rsidRPr="0077503C">
        <w:t>et aux dimensions maximales</w:t>
      </w:r>
      <w:bookmarkEnd w:id="667"/>
      <w:r w:rsidRPr="0077503C">
        <w:t xml:space="preserve"> de cent trente X quatre-vingt-dix </w:t>
      </w:r>
      <w:r w:rsidR="00A548AC" w:rsidRPr="0077503C">
        <w:t xml:space="preserve">X </w:t>
      </w:r>
      <w:r w:rsidR="00A548AC">
        <w:t>cinquante</w:t>
      </w:r>
      <w:r w:rsidRPr="0077503C">
        <w:t xml:space="preserve"> centimètres</w:t>
      </w:r>
      <w:r w:rsidRPr="0077503C">
        <w:rPr>
          <w:b/>
          <w:bCs/>
        </w:rPr>
        <w:t xml:space="preserve"> </w:t>
      </w:r>
      <w:r w:rsidRPr="0077503C">
        <w:t xml:space="preserve">(130 x 90 x 50 cm) </w:t>
      </w:r>
      <w:r w:rsidRPr="0077503C">
        <w:rPr>
          <w:rFonts w:eastAsia="Times New Roman"/>
        </w:rPr>
        <w:t>sont autorisés à bord des Rames OUIGO</w:t>
      </w:r>
      <w:r w:rsidR="00F9523D" w:rsidRPr="00F9523D">
        <w:t xml:space="preserve"> </w:t>
      </w:r>
      <w:r w:rsidR="00F9523D" w:rsidRPr="0077503C">
        <w:t>à raison d'un objet</w:t>
      </w:r>
      <w:r w:rsidR="00F9523D">
        <w:t xml:space="preserve"> </w:t>
      </w:r>
      <w:r w:rsidR="00F9523D" w:rsidRPr="0077503C">
        <w:t>par voyageur</w:t>
      </w:r>
      <w:r w:rsidR="001B7B96">
        <w:rPr>
          <w:rFonts w:eastAsia="Times New Roman"/>
        </w:rPr>
        <w:t xml:space="preserve">. </w:t>
      </w:r>
      <w:r w:rsidR="001B7B96" w:rsidRPr="0077503C">
        <w:rPr>
          <w:rFonts w:eastAsia="Times New Roman"/>
        </w:rPr>
        <w:t xml:space="preserve"> </w:t>
      </w:r>
      <w:r w:rsidR="001B7B96">
        <w:rPr>
          <w:rFonts w:eastAsia="Times New Roman"/>
        </w:rPr>
        <w:t xml:space="preserve">Ils </w:t>
      </w:r>
      <w:r w:rsidR="001B7B96" w:rsidRPr="0077503C">
        <w:rPr>
          <w:rFonts w:eastAsia="Times New Roman"/>
        </w:rPr>
        <w:t>s</w:t>
      </w:r>
      <w:r w:rsidR="001B7B96" w:rsidRPr="0077503C">
        <w:t>ont acceptés en qualité</w:t>
      </w:r>
      <w:r w:rsidR="001B7B96">
        <w:t xml:space="preserve"> de</w:t>
      </w:r>
      <w:r w:rsidR="001B7B96" w:rsidRPr="0077503C">
        <w:t xml:space="preserve"> bagage supplémentaire ou volumineux</w:t>
      </w:r>
      <w:r w:rsidR="001B7B96">
        <w:t xml:space="preserve">. </w:t>
      </w:r>
      <w:r w:rsidR="001B7B96" w:rsidRPr="0077503C">
        <w:rPr>
          <w:rStyle w:val="normaltextrun"/>
          <w:rFonts w:cs="Times New Roman"/>
        </w:rPr>
        <w:t>Le Voyageur doit souscrire à l’</w:t>
      </w:r>
      <w:r w:rsidR="00F7058D">
        <w:rPr>
          <w:rStyle w:val="normaltextrun"/>
          <w:rFonts w:cs="Times New Roman"/>
        </w:rPr>
        <w:t>Option</w:t>
      </w:r>
      <w:r w:rsidR="001B7B96" w:rsidRPr="003746E4">
        <w:t xml:space="preserve"> Bagage supplémentaire ou volumineux</w:t>
      </w:r>
      <w:r w:rsidR="001B7B96" w:rsidRPr="0077503C">
        <w:rPr>
          <w:rStyle w:val="normaltextrun"/>
          <w:rFonts w:cs="Times New Roman"/>
        </w:rPr>
        <w:t xml:space="preserve">, Le montant de cette </w:t>
      </w:r>
      <w:r w:rsidR="00F7058D">
        <w:rPr>
          <w:rStyle w:val="normaltextrun"/>
          <w:rFonts w:cs="Times New Roman"/>
        </w:rPr>
        <w:t>Option</w:t>
      </w:r>
      <w:r w:rsidR="001B7B96" w:rsidRPr="0077503C">
        <w:rPr>
          <w:rStyle w:val="normaltextrun"/>
          <w:rFonts w:cs="Times New Roman"/>
        </w:rPr>
        <w:t xml:space="preserve"> s’élève à cinq euros (5€) par Trajet.</w:t>
      </w:r>
    </w:p>
    <w:p w14:paraId="55874859" w14:textId="0BF07AAF" w:rsidR="002D0A66" w:rsidRPr="0077503C" w:rsidRDefault="002D0A66" w:rsidP="00EA3A21">
      <w:r w:rsidRPr="0077503C">
        <w:t>Par ailleurs, les poussettes et les équipements liés (nacelle, siège-coque) et les rehausseurs sans dossier ne sont pas considérés comme des Bagages et peuvent être emportées gratuitement par le Voyageur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15FF62B2" w14:textId="6FEC2E2D" w:rsidR="002D0A66" w:rsidRPr="0077503C" w:rsidRDefault="002D0A66" w:rsidP="00EA3A21">
      <w:r w:rsidRPr="0077503C">
        <w:t>Enfin,</w:t>
      </w:r>
      <w:r w:rsidR="00E86D5C" w:rsidRPr="00E86D5C">
        <w:t xml:space="preserve"> à l’exception des skis</w:t>
      </w:r>
      <w:r w:rsidR="00E86D5C">
        <w:t xml:space="preserve">, </w:t>
      </w:r>
      <w:r w:rsidRPr="0077503C">
        <w:t xml:space="preserve"> les objets</w:t>
      </w:r>
      <w:r w:rsidR="0767F39E" w:rsidRPr="0077503C">
        <w:t xml:space="preserve"> aux dimensions supérieures à cent trente X quatre-vingt-dix X cinquante centimètres (130 x 90 x 50 cm)</w:t>
      </w:r>
      <w:r w:rsidR="00CA3A90">
        <w:t xml:space="preserve">, </w:t>
      </w:r>
      <w:r w:rsidR="0767F39E" w:rsidRPr="0077503C">
        <w:t xml:space="preserve"> et</w:t>
      </w:r>
      <w:r w:rsidRPr="0077503C">
        <w:t xml:space="preserve"> les objets tels que planches à voile, articles encombrants (tels que mobilier, appareils électroménagers, téléviseurs, etc.), armes de sport et de collection, substances ou articles 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3E9DD2D6" w14:textId="5A9C9AA2" w:rsidR="002D0A66" w:rsidRPr="00601706" w:rsidRDefault="2E2ED415" w:rsidP="00601706">
      <w:pPr>
        <w:pStyle w:val="Titre5"/>
      </w:pPr>
      <w:bookmarkStart w:id="668" w:name="_Toc1495516280"/>
      <w:bookmarkStart w:id="669" w:name="_Toc189812721"/>
      <w:r w:rsidRPr="00601706">
        <w:t>Souscription à l’</w:t>
      </w:r>
      <w:r w:rsidR="00F7058D">
        <w:t>Option</w:t>
      </w:r>
      <w:r w:rsidRPr="00601706">
        <w:t xml:space="preserve"> </w:t>
      </w:r>
      <w:bookmarkEnd w:id="668"/>
      <w:bookmarkEnd w:id="669"/>
    </w:p>
    <w:p w14:paraId="47AE43AB" w14:textId="2491D063" w:rsidR="002D0A66" w:rsidRPr="0077503C" w:rsidRDefault="002D0A66" w:rsidP="00EA3A21">
      <w:r w:rsidRPr="0077503C">
        <w:t>La souscription à l’</w:t>
      </w:r>
      <w:r w:rsidR="00F7058D">
        <w:t>Option</w:t>
      </w:r>
      <w:r w:rsidRPr="0077503C">
        <w:t xml:space="preserve"> permettant de voyager avec un (1) ou deux (2) Bagages Supplémentaires peut se faire soit au moment de la Réservation sur le Site, l’Application OUIGO ou les Sites Distributeurs, soit postérieurement à la Réservation initiale sur le Site ou l’Application OUIGO.</w:t>
      </w:r>
    </w:p>
    <w:p w14:paraId="1BC42F86" w14:textId="19AE7CA3" w:rsidR="002D0A66" w:rsidRPr="0077503C" w:rsidRDefault="2B060AD2" w:rsidP="00EA3A21">
      <w:r w:rsidRPr="0077503C">
        <w:t>Il est possible de se présenter aux opérations d’accueil et de contrôle, dans la limite de deux (2) Bagages Supplémentaires par Voyageur, avec des Bagages pour lesquels l’</w:t>
      </w:r>
      <w:r w:rsidR="00F7058D">
        <w:t>Option</w:t>
      </w:r>
      <w:r w:rsidRPr="0077503C">
        <w:t xml:space="preserve"> Bagage </w:t>
      </w:r>
      <w:r w:rsidR="487D0A34" w:rsidRPr="0077503C">
        <w:t>supplémentaire ou volumineux</w:t>
      </w:r>
      <w:r w:rsidRPr="0077503C">
        <w:t xml:space="preserve"> n’a pas été souscrite. Dans ce cas, le</w:t>
      </w:r>
      <w:r w:rsidR="0088216F" w:rsidRPr="0077503C">
        <w:t>/la</w:t>
      </w:r>
      <w:r w:rsidRPr="0077503C">
        <w:t xml:space="preserve"> </w:t>
      </w:r>
      <w:r w:rsidR="00B764AD" w:rsidRPr="0077503C">
        <w:t>Chef(fe)</w:t>
      </w:r>
      <w:r w:rsidRPr="0077503C">
        <w:t xml:space="preserve"> de Train et/ou le personnel SNCF Voyageurs SA peut accepter ces Bagages moyennant une régularisation tarifaire dans les conditions décrites à l’article 5.5.2 ci-dessous.</w:t>
      </w:r>
    </w:p>
    <w:p w14:paraId="08F718BE" w14:textId="7AC9CA24" w:rsidR="002D0A66" w:rsidRPr="0077503C" w:rsidRDefault="2B060AD2" w:rsidP="00EA3A21">
      <w:r w:rsidRPr="0077503C">
        <w:lastRenderedPageBreak/>
        <w:t>Le</w:t>
      </w:r>
      <w:r w:rsidR="0088216F" w:rsidRPr="0077503C">
        <w:t>/la</w:t>
      </w:r>
      <w:r w:rsidRPr="0077503C">
        <w:t xml:space="preserve"> </w:t>
      </w:r>
      <w:r w:rsidR="00B764AD" w:rsidRPr="0077503C">
        <w:t>Chef(fe)</w:t>
      </w:r>
      <w:r w:rsidRPr="0077503C">
        <w:t xml:space="preserve"> de Train et/ou le Personnel SNCF Voyageurs SA peut être amené à refuser ces bagages pour des raisons de sécurité. Le Voyageur ne peut alors pas accéder à bord du train. Aucune indemnisation ni aucun remboursement de quelque nature que ce soit n’est dû au Voyageur qui se voit refuser l’accès à bord avec des Bagages </w:t>
      </w:r>
      <w:r w:rsidR="2F73A2DF" w:rsidRPr="0077503C">
        <w:t xml:space="preserve">supplémentaire ou volumineux </w:t>
      </w:r>
      <w:r w:rsidRPr="0077503C">
        <w:t>pour lesquels il n’a pas souscrit à l’</w:t>
      </w:r>
      <w:r w:rsidR="00F7058D">
        <w:t>Option</w:t>
      </w:r>
      <w:r w:rsidRPr="0077503C">
        <w:t>.</w:t>
      </w:r>
    </w:p>
    <w:p w14:paraId="72236D84" w14:textId="4353328B" w:rsidR="002D0A66" w:rsidRPr="0077503C" w:rsidRDefault="2B060AD2" w:rsidP="00EA3A21">
      <w:r w:rsidRPr="0077503C">
        <w:t>Toute souscription à l’</w:t>
      </w:r>
      <w:r w:rsidR="00F7058D">
        <w:t>Option</w:t>
      </w:r>
      <w:r w:rsidRPr="0077503C">
        <w:t xml:space="preserve"> Bagage </w:t>
      </w:r>
      <w:r w:rsidR="072984A1" w:rsidRPr="0077503C">
        <w:t>supplémentaire ou volumineux</w:t>
      </w:r>
      <w:r w:rsidRPr="0077503C">
        <w:t xml:space="preserve"> est définitive, aucune annulation n’est possible.</w:t>
      </w:r>
    </w:p>
    <w:p w14:paraId="34B7E318" w14:textId="7FABB489" w:rsidR="41178BCC" w:rsidRPr="0077503C" w:rsidRDefault="41178BCC"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Aucune réservation de place assise n’est admise pour bagages.</w:t>
      </w:r>
    </w:p>
    <w:p w14:paraId="6C344A6E" w14:textId="2FE8FAB1" w:rsidR="002D0A66" w:rsidRPr="00601706" w:rsidRDefault="466FED93" w:rsidP="00601706">
      <w:pPr>
        <w:pStyle w:val="Titre5"/>
      </w:pPr>
      <w:bookmarkStart w:id="670" w:name="_Toc265817359"/>
      <w:bookmarkStart w:id="671" w:name="_Toc189812722"/>
      <w:r w:rsidRPr="00601706">
        <w:t>Prix</w:t>
      </w:r>
      <w:bookmarkEnd w:id="670"/>
      <w:bookmarkEnd w:id="671"/>
    </w:p>
    <w:p w14:paraId="2D1856BF" w14:textId="0B7797A7" w:rsidR="002D0A66" w:rsidRPr="0077503C" w:rsidRDefault="2B060AD2" w:rsidP="00EA3A21">
      <w:r w:rsidRPr="0077503C">
        <w:t>Le montant de l’</w:t>
      </w:r>
      <w:r w:rsidR="00F7058D">
        <w:t>Option</w:t>
      </w:r>
      <w:r w:rsidRPr="0077503C">
        <w:t xml:space="preserve"> Bagage </w:t>
      </w:r>
      <w:r w:rsidR="5F0DEB65" w:rsidRPr="0077503C">
        <w:t xml:space="preserve">supplémentaire ou volumineux </w:t>
      </w:r>
      <w:r w:rsidRPr="0077503C">
        <w:t>s’élève à cinq euros (5€) par Bagage et par Trajet.</w:t>
      </w:r>
    </w:p>
    <w:p w14:paraId="7928CB74" w14:textId="0536A474" w:rsidR="002D0A66" w:rsidRPr="0077503C" w:rsidRDefault="2B060AD2" w:rsidP="00EA3A21">
      <w:r w:rsidRPr="0077503C">
        <w:t>Le Voyageur se présentant aux opérations de contrôle sans avoir souscrit à l’</w:t>
      </w:r>
      <w:r w:rsidR="00F7058D">
        <w:t>Option</w:t>
      </w:r>
      <w:r w:rsidRPr="0077503C">
        <w:t xml:space="preserve"> correspondante doit s’acquitter d’une insuffisance de perception et de frais d’émission dont le montant total s’élève à vingt euros (20€) par Bagage </w:t>
      </w:r>
      <w:r w:rsidR="1DBCBF3E" w:rsidRPr="0077503C">
        <w:t xml:space="preserve">supplémentaire ou volumineux </w:t>
      </w:r>
      <w:r w:rsidRPr="0077503C">
        <w:t>accepté à bord et pour le Trajet concerné.</w:t>
      </w:r>
    </w:p>
    <w:p w14:paraId="2D121A27" w14:textId="389DB363" w:rsidR="002D0A66" w:rsidRDefault="466FED93" w:rsidP="00EA3A21">
      <w:pPr>
        <w:pStyle w:val="Titre4"/>
      </w:pPr>
      <w:bookmarkStart w:id="672" w:name="_Toc80597558"/>
      <w:bookmarkStart w:id="673" w:name="_Toc189812723"/>
      <w:r w:rsidRPr="0077503C">
        <w:t xml:space="preserve">Les </w:t>
      </w:r>
      <w:r w:rsidR="00F7058D">
        <w:t>Option</w:t>
      </w:r>
      <w:r w:rsidRPr="0077503C">
        <w:t>s Vélo</w:t>
      </w:r>
      <w:r w:rsidR="0BCF35FF" w:rsidRPr="0077503C">
        <w:t>/Trottinette</w:t>
      </w:r>
      <w:bookmarkEnd w:id="672"/>
      <w:bookmarkEnd w:id="673"/>
      <w:r w:rsidRPr="0077503C">
        <w:t xml:space="preserve"> </w:t>
      </w:r>
    </w:p>
    <w:p w14:paraId="4A2AE764" w14:textId="77777777" w:rsidR="006F306E" w:rsidRPr="00972ECA" w:rsidRDefault="006F306E" w:rsidP="006F306E">
      <w:pPr>
        <w:pStyle w:val="Titre5"/>
      </w:pPr>
      <w:r w:rsidRPr="00972ECA">
        <w:t>Objet</w:t>
      </w:r>
    </w:p>
    <w:p w14:paraId="2A820B22" w14:textId="7EED65D7" w:rsidR="002D0A66" w:rsidRPr="0077503C" w:rsidRDefault="002D0A66" w:rsidP="00EA3A21">
      <w:pPr>
        <w:rPr>
          <w:rStyle w:val="normaltextrun"/>
          <w:rFonts w:eastAsia="Calibri" w:cs="Times New Roman"/>
        </w:rPr>
      </w:pPr>
      <w:r w:rsidRPr="0077503C">
        <w:rPr>
          <w:rStyle w:val="normaltextrun"/>
          <w:rFonts w:cs="Times New Roman"/>
        </w:rPr>
        <w:t>Il existe deux types d’</w:t>
      </w:r>
      <w:r w:rsidR="00F7058D">
        <w:rPr>
          <w:rStyle w:val="normaltextrun"/>
          <w:rFonts w:cs="Times New Roman"/>
        </w:rPr>
        <w:t>Option</w:t>
      </w:r>
      <w:r w:rsidRPr="0077503C">
        <w:rPr>
          <w:rStyle w:val="normaltextrun"/>
          <w:rFonts w:cs="Times New Roman"/>
        </w:rPr>
        <w:t xml:space="preserve"> vélo : </w:t>
      </w:r>
    </w:p>
    <w:p w14:paraId="3B953563" w14:textId="11D3D17D" w:rsidR="002D0A66" w:rsidRPr="0077503C" w:rsidRDefault="1F76164C" w:rsidP="00EA3A21">
      <w:pPr>
        <w:pStyle w:val="Paragraphedeliste"/>
        <w:numPr>
          <w:ilvl w:val="0"/>
          <w:numId w:val="23"/>
        </w:numPr>
        <w:rPr>
          <w:rFonts w:eastAsia="Times New Roman"/>
        </w:rPr>
      </w:pPr>
      <w:r w:rsidRPr="0077503C">
        <w:rPr>
          <w:rStyle w:val="normaltextrun"/>
          <w:rFonts w:cs="Times New Roman"/>
        </w:rPr>
        <w:t xml:space="preserve"> </w:t>
      </w:r>
      <w:r w:rsidR="526BBF22" w:rsidRPr="0077503C">
        <w:t>Vélo/trottinette plié(e) ou vélo démonté sous housse</w:t>
      </w:r>
    </w:p>
    <w:p w14:paraId="5868ECB2" w14:textId="7697BB35" w:rsidR="00DD05C9" w:rsidRDefault="002D0A66" w:rsidP="00EA3A21">
      <w:pPr>
        <w:rPr>
          <w:rStyle w:val="normaltextrun"/>
          <w:rFonts w:cs="Times New Roman"/>
        </w:rPr>
      </w:pPr>
      <w:r w:rsidRPr="0077503C">
        <w:rPr>
          <w:rStyle w:val="normaltextrun"/>
          <w:rFonts w:cs="Times New Roman"/>
        </w:rPr>
        <w:t>Les vélos</w:t>
      </w:r>
      <w:r w:rsidR="377ADA4A" w:rsidRPr="0077503C">
        <w:rPr>
          <w:rStyle w:val="normaltextrun"/>
          <w:rFonts w:cs="Times New Roman"/>
        </w:rPr>
        <w:t xml:space="preserve"> pliés, les</w:t>
      </w:r>
      <w:r w:rsidRPr="0077503C">
        <w:rPr>
          <w:rStyle w:val="normaltextrun"/>
          <w:rFonts w:cs="Times New Roman"/>
        </w:rPr>
        <w:t xml:space="preserve"> </w:t>
      </w:r>
      <w:r w:rsidR="377ADA4A" w:rsidRPr="0077503C">
        <w:rPr>
          <w:rStyle w:val="normaltextrun"/>
          <w:rFonts w:cs="Times New Roman"/>
        </w:rPr>
        <w:t>trottinettes pliées</w:t>
      </w:r>
      <w:r w:rsidR="30316992" w:rsidRPr="0077503C">
        <w:rPr>
          <w:rStyle w:val="normaltextrun"/>
          <w:rFonts w:cs="Times New Roman"/>
        </w:rPr>
        <w:t xml:space="preserve"> et</w:t>
      </w:r>
      <w:r w:rsidR="377ADA4A" w:rsidRPr="0077503C">
        <w:rPr>
          <w:rStyle w:val="normaltextrun"/>
          <w:rFonts w:cs="Times New Roman"/>
        </w:rPr>
        <w:t xml:space="preserve"> les vélos</w:t>
      </w:r>
      <w:r w:rsidRPr="0077503C">
        <w:rPr>
          <w:rStyle w:val="normaltextrun"/>
          <w:rFonts w:cs="Times New Roman"/>
        </w:rPr>
        <w:t xml:space="preserve"> dûment démontés et emballés dans des housses spécifiquement prévues à cet effet, aux dimensions maximales </w:t>
      </w:r>
      <w:r w:rsidR="134092D8" w:rsidRPr="0077503C">
        <w:t xml:space="preserve">de cent trente X quatre-vingt-dix X cinquante centimètres (130 x 90 x 50 cm) </w:t>
      </w:r>
      <w:r w:rsidRPr="0077503C">
        <w:rPr>
          <w:rStyle w:val="normaltextrun"/>
          <w:rFonts w:cs="Times New Roman"/>
        </w:rPr>
        <w:t>et d’un poids total maximum de 30kg, sont autorisés à bord des Rames OUIGO Train Classique.  Il est nécessaire de souscrire à l’</w:t>
      </w:r>
      <w:r w:rsidR="00F7058D">
        <w:rPr>
          <w:rStyle w:val="normaltextrun"/>
          <w:rFonts w:cs="Times New Roman"/>
        </w:rPr>
        <w:t>Option</w:t>
      </w:r>
      <w:r w:rsidRPr="0077503C">
        <w:rPr>
          <w:rStyle w:val="normaltextrun"/>
          <w:rFonts w:cs="Times New Roman"/>
        </w:rPr>
        <w:t xml:space="preserve"> </w:t>
      </w:r>
      <w:r w:rsidRPr="0077503C" w:rsidDel="002D0A66">
        <w:t>Vélo</w:t>
      </w:r>
      <w:r w:rsidR="4FFD9639" w:rsidRPr="0077503C">
        <w:t>/trottinette plié(e) ou vélo démonté sous housse</w:t>
      </w:r>
      <w:r w:rsidRPr="0077503C">
        <w:rPr>
          <w:rStyle w:val="normaltextrun"/>
          <w:rFonts w:cs="Times New Roman"/>
        </w:rPr>
        <w:t xml:space="preserve">. </w:t>
      </w:r>
    </w:p>
    <w:p w14:paraId="2EC4F8BF" w14:textId="7F58BA3E" w:rsidR="002D0A66" w:rsidRPr="0077503C" w:rsidRDefault="002D0A66" w:rsidP="00EA3A21">
      <w:pPr>
        <w:rPr>
          <w:rStyle w:val="normaltextrun"/>
          <w:rFonts w:cs="Times New Roman"/>
        </w:rPr>
      </w:pPr>
      <w:r w:rsidRPr="0077503C">
        <w:rPr>
          <w:rStyle w:val="normaltextrun"/>
          <w:rFonts w:cs="Times New Roman"/>
        </w:rPr>
        <w:t>L’</w:t>
      </w:r>
      <w:r w:rsidR="00F7058D">
        <w:rPr>
          <w:rStyle w:val="normaltextrun"/>
          <w:rFonts w:cs="Times New Roman"/>
        </w:rPr>
        <w:t>Option</w:t>
      </w:r>
      <w:r w:rsidRPr="0077503C">
        <w:t xml:space="preserve"> </w:t>
      </w:r>
      <w:r w:rsidRPr="0077503C" w:rsidDel="002D0A66">
        <w:t>Vélo</w:t>
      </w:r>
      <w:r w:rsidR="51930C1A" w:rsidRPr="0077503C">
        <w:t>/trottinette plié(e) ou vélo démonté sous housse</w:t>
      </w:r>
      <w:r w:rsidRPr="0077503C">
        <w:rPr>
          <w:rStyle w:val="normaltextrun"/>
          <w:rFonts w:cs="Times New Roman"/>
        </w:rPr>
        <w:t xml:space="preserve"> est limitée à 1 vélo par voyageur et par trajet</w:t>
      </w:r>
      <w:r w:rsidR="003D051B">
        <w:rPr>
          <w:rStyle w:val="normaltextrun"/>
          <w:rFonts w:cs="Times New Roman"/>
        </w:rPr>
        <w:t xml:space="preserve"> non cumulable avec l’</w:t>
      </w:r>
      <w:r w:rsidR="00F7058D">
        <w:rPr>
          <w:rStyle w:val="normaltextrun"/>
          <w:rFonts w:cs="Times New Roman"/>
        </w:rPr>
        <w:t>Option</w:t>
      </w:r>
      <w:r w:rsidR="003D051B">
        <w:rPr>
          <w:rStyle w:val="normaltextrun"/>
          <w:rFonts w:cs="Times New Roman"/>
        </w:rPr>
        <w:t xml:space="preserve"> Vélo non démonté. </w:t>
      </w:r>
    </w:p>
    <w:p w14:paraId="49B933D3" w14:textId="5AAC63CE" w:rsidR="2992682A" w:rsidRPr="0077503C" w:rsidRDefault="2992682A" w:rsidP="00EA3A21">
      <w:pPr>
        <w:pStyle w:val="Paragraphedeliste"/>
        <w:numPr>
          <w:ilvl w:val="0"/>
          <w:numId w:val="23"/>
        </w:numPr>
        <w:rPr>
          <w:rStyle w:val="normaltextrun"/>
          <w:rFonts w:cs="Times New Roman"/>
        </w:rPr>
      </w:pPr>
      <w:r w:rsidRPr="0077503C">
        <w:rPr>
          <w:rStyle w:val="normaltextrun"/>
          <w:rFonts w:cs="Times New Roman"/>
        </w:rPr>
        <w:t xml:space="preserve">Vélo </w:t>
      </w:r>
      <w:r w:rsidRPr="0077503C" w:rsidDel="2992682A">
        <w:rPr>
          <w:rStyle w:val="normaltextrun"/>
          <w:rFonts w:cs="Times New Roman"/>
        </w:rPr>
        <w:t xml:space="preserve">non </w:t>
      </w:r>
      <w:r w:rsidRPr="0077503C">
        <w:rPr>
          <w:rStyle w:val="normaltextrun"/>
          <w:rFonts w:cs="Times New Roman"/>
        </w:rPr>
        <w:t>démonté</w:t>
      </w:r>
    </w:p>
    <w:p w14:paraId="6105FDEB" w14:textId="04848565" w:rsidR="002D0A66" w:rsidRDefault="002D0A66" w:rsidP="00EA3A21">
      <w:pPr>
        <w:rPr>
          <w:rStyle w:val="normaltextrun"/>
          <w:rFonts w:cs="Times New Roman"/>
        </w:rPr>
      </w:pPr>
      <w:r w:rsidRPr="0077503C">
        <w:rPr>
          <w:rStyle w:val="normaltextrun"/>
          <w:rFonts w:cs="Times New Roman"/>
        </w:rPr>
        <w:t>L’achat de l’</w:t>
      </w:r>
      <w:r w:rsidR="00F7058D">
        <w:rPr>
          <w:rStyle w:val="normaltextrun"/>
          <w:rFonts w:cs="Times New Roman"/>
        </w:rPr>
        <w:t>Option</w:t>
      </w:r>
      <w:r w:rsidRPr="0077503C">
        <w:rPr>
          <w:rStyle w:val="normaltextrun"/>
          <w:rFonts w:cs="Times New Roman"/>
        </w:rPr>
        <w:t xml:space="preserve"> vélo non </w:t>
      </w:r>
      <w:r w:rsidR="2760683D" w:rsidRPr="0077503C">
        <w:rPr>
          <w:rStyle w:val="normaltextrun"/>
          <w:rFonts w:cs="Times New Roman"/>
        </w:rPr>
        <w:t>démonté</w:t>
      </w:r>
      <w:r w:rsidRPr="0077503C">
        <w:rPr>
          <w:rStyle w:val="normaltextrun"/>
          <w:rFonts w:cs="Times New Roman"/>
        </w:rPr>
        <w:t xml:space="preserve"> donne droit à l’utilisation d’un crochet vélo, transporté sans qu’il soit plié ou démonté.</w:t>
      </w:r>
    </w:p>
    <w:p w14:paraId="749DE63A" w14:textId="0EC3480A" w:rsidR="00225673" w:rsidRPr="0077503C" w:rsidRDefault="00225673" w:rsidP="00EA3A21">
      <w:pPr>
        <w:rPr>
          <w:rStyle w:val="normaltextrun"/>
          <w:rFonts w:cs="Times New Roman"/>
        </w:rPr>
      </w:pPr>
      <w:r w:rsidRPr="00225673">
        <w:rPr>
          <w:rFonts w:cs="Times New Roman"/>
        </w:rPr>
        <w:t xml:space="preserve">Des espaces sont aménagés dans chaque train OUIGO </w:t>
      </w:r>
      <w:r w:rsidR="005E4FF7">
        <w:rPr>
          <w:rFonts w:cs="Times New Roman"/>
        </w:rPr>
        <w:t>T</w:t>
      </w:r>
      <w:r w:rsidRPr="00225673">
        <w:rPr>
          <w:rFonts w:cs="Times New Roman"/>
        </w:rPr>
        <w:t>rain Classique pour permettre de transporter 2 Vélos (Vélo plié ou vélo démonté sous housse) maximum par voiture</w:t>
      </w:r>
      <w:r>
        <w:rPr>
          <w:rFonts w:cs="Times New Roman"/>
        </w:rPr>
        <w:t xml:space="preserve">. </w:t>
      </w:r>
    </w:p>
    <w:p w14:paraId="52661A01" w14:textId="77777777" w:rsidR="00DD05C9" w:rsidRDefault="002D0A66" w:rsidP="00EA3A21">
      <w:pPr>
        <w:rPr>
          <w:rStyle w:val="normaltextrun"/>
          <w:rFonts w:cs="Times New Roman"/>
        </w:rPr>
      </w:pPr>
      <w:r w:rsidRPr="0077503C">
        <w:rPr>
          <w:rStyle w:val="normaltextrun"/>
          <w:rFonts w:cs="Times New Roman"/>
        </w:rPr>
        <w:t>Les opérations de chargement et de déchargement à bord des Rames OUIGO Train Classique sont effectuées par les Voyageurs, sous-leur entière responsabilité. Les vélos doivent être positionnés dans l’espace prévu à cet effet à l’entrée de chaque voiture et ne doivent pas entraver la circulation des Voyageurs. Les bagages et vélos restent sous la garde exclusive du Voyageur, même lorsqu’ils sont placés dans des emplacements prévus à cet effet.</w:t>
      </w:r>
      <w:r w:rsidR="00DD05C9">
        <w:rPr>
          <w:rStyle w:val="normaltextrun"/>
          <w:rFonts w:cs="Times New Roman"/>
        </w:rPr>
        <w:t xml:space="preserve"> </w:t>
      </w:r>
    </w:p>
    <w:p w14:paraId="3393EBE4" w14:textId="33F8C1A2" w:rsidR="002D0A66" w:rsidRDefault="002D0A66" w:rsidP="00EA3A21">
      <w:pPr>
        <w:rPr>
          <w:rStyle w:val="normaltextrun"/>
          <w:rFonts w:cs="Times New Roman"/>
        </w:rPr>
      </w:pPr>
      <w:r w:rsidRPr="0077503C">
        <w:rPr>
          <w:rStyle w:val="normaltextrun"/>
          <w:rFonts w:cs="Times New Roman"/>
        </w:rPr>
        <w:t>L’</w:t>
      </w:r>
      <w:r w:rsidR="00F7058D">
        <w:rPr>
          <w:rStyle w:val="normaltextrun"/>
          <w:rFonts w:cs="Times New Roman"/>
        </w:rPr>
        <w:t>Option</w:t>
      </w:r>
      <w:r w:rsidRPr="0077503C">
        <w:rPr>
          <w:rStyle w:val="normaltextrun"/>
          <w:rFonts w:cs="Times New Roman"/>
        </w:rPr>
        <w:t xml:space="preserve"> Vélo </w:t>
      </w:r>
      <w:r w:rsidRPr="0077503C" w:rsidDel="002D0A66">
        <w:rPr>
          <w:rStyle w:val="normaltextrun"/>
          <w:rFonts w:cs="Times New Roman"/>
        </w:rPr>
        <w:t xml:space="preserve">non </w:t>
      </w:r>
      <w:r w:rsidRPr="0077503C">
        <w:rPr>
          <w:rStyle w:val="normaltextrun"/>
          <w:rFonts w:cs="Times New Roman"/>
        </w:rPr>
        <w:t>démonté est limitée à 2 vélos par Trajet</w:t>
      </w:r>
      <w:r w:rsidR="008B3127">
        <w:rPr>
          <w:rStyle w:val="normaltextrun"/>
          <w:rFonts w:cs="Times New Roman"/>
        </w:rPr>
        <w:t xml:space="preserve"> </w:t>
      </w:r>
      <w:r w:rsidR="00201149">
        <w:rPr>
          <w:rStyle w:val="normaltextrun"/>
          <w:rFonts w:cs="Times New Roman"/>
        </w:rPr>
        <w:t>pour</w:t>
      </w:r>
      <w:r w:rsidR="00EE0025">
        <w:rPr>
          <w:rStyle w:val="normaltextrun"/>
          <w:rFonts w:cs="Times New Roman"/>
        </w:rPr>
        <w:t xml:space="preserve"> les réservations contenant 2 voyageurs</w:t>
      </w:r>
      <w:r w:rsidR="00016D03">
        <w:rPr>
          <w:rStyle w:val="normaltextrun"/>
          <w:rFonts w:cs="Times New Roman"/>
        </w:rPr>
        <w:t xml:space="preserve"> ou plus</w:t>
      </w:r>
      <w:r w:rsidR="00EE0025">
        <w:rPr>
          <w:rStyle w:val="normaltextrun"/>
          <w:rFonts w:cs="Times New Roman"/>
        </w:rPr>
        <w:t>.</w:t>
      </w:r>
    </w:p>
    <w:p w14:paraId="0237CA00" w14:textId="430170B6" w:rsidR="00C661E2" w:rsidRDefault="00EE0025" w:rsidP="00EA3A21">
      <w:pPr>
        <w:rPr>
          <w:rStyle w:val="normaltextrun"/>
          <w:rFonts w:cs="Times New Roman"/>
        </w:rPr>
      </w:pPr>
      <w:r w:rsidRPr="0077503C">
        <w:rPr>
          <w:rStyle w:val="normaltextrun"/>
          <w:rFonts w:cs="Times New Roman"/>
        </w:rPr>
        <w:t>L’</w:t>
      </w:r>
      <w:r w:rsidR="00F7058D">
        <w:rPr>
          <w:rStyle w:val="normaltextrun"/>
          <w:rFonts w:cs="Times New Roman"/>
        </w:rPr>
        <w:t>Option</w:t>
      </w:r>
      <w:r w:rsidRPr="0077503C">
        <w:rPr>
          <w:rStyle w:val="normaltextrun"/>
          <w:rFonts w:cs="Times New Roman"/>
        </w:rPr>
        <w:t xml:space="preserve"> </w:t>
      </w:r>
      <w:r w:rsidR="00C661E2">
        <w:rPr>
          <w:rStyle w:val="normaltextrun"/>
          <w:rFonts w:cs="Times New Roman"/>
        </w:rPr>
        <w:t>V</w:t>
      </w:r>
      <w:r w:rsidRPr="0077503C">
        <w:rPr>
          <w:rStyle w:val="normaltextrun"/>
          <w:rFonts w:cs="Times New Roman"/>
        </w:rPr>
        <w:t>élo non démonté est limitée à 1 vélo par voyageur et par trajet</w:t>
      </w:r>
      <w:r>
        <w:rPr>
          <w:rStyle w:val="normaltextrun"/>
          <w:rFonts w:cs="Times New Roman"/>
        </w:rPr>
        <w:t xml:space="preserve"> non cumulable avec l’</w:t>
      </w:r>
      <w:r w:rsidR="00F7058D">
        <w:rPr>
          <w:rStyle w:val="normaltextrun"/>
          <w:rFonts w:cs="Times New Roman"/>
        </w:rPr>
        <w:t>Option</w:t>
      </w:r>
      <w:r>
        <w:rPr>
          <w:rStyle w:val="normaltextrun"/>
          <w:rFonts w:cs="Times New Roman"/>
        </w:rPr>
        <w:t xml:space="preserve"> </w:t>
      </w:r>
      <w:r w:rsidR="00C661E2" w:rsidRPr="0077503C" w:rsidDel="002D0A66">
        <w:t>Vélo</w:t>
      </w:r>
      <w:r w:rsidR="00C661E2" w:rsidRPr="0077503C">
        <w:t>/trottinette plié(e) ou vélo démonté sous housse</w:t>
      </w:r>
      <w:r w:rsidR="00C661E2" w:rsidRPr="0077503C">
        <w:rPr>
          <w:rStyle w:val="normaltextrun"/>
          <w:rFonts w:cs="Times New Roman"/>
        </w:rPr>
        <w:t xml:space="preserve"> </w:t>
      </w:r>
    </w:p>
    <w:p w14:paraId="7F080232" w14:textId="71E1E5BF" w:rsidR="002D0A66" w:rsidRPr="0077503C" w:rsidRDefault="002D0A66" w:rsidP="00EA3A21">
      <w:pPr>
        <w:rPr>
          <w:rStyle w:val="normaltextrun"/>
          <w:rFonts w:cs="Times New Roman"/>
        </w:rPr>
      </w:pPr>
      <w:r w:rsidRPr="0077503C">
        <w:lastRenderedPageBreak/>
        <w:t>Tous les vélos ne sont pas acceptés à bord : c'est le cas des vélos couchés, tricycles, tandems et remorques.</w:t>
      </w:r>
    </w:p>
    <w:p w14:paraId="1E32C049" w14:textId="29243C32" w:rsidR="002D0A66" w:rsidRPr="00601706" w:rsidRDefault="466FED93" w:rsidP="00601706">
      <w:pPr>
        <w:pStyle w:val="Titre5"/>
      </w:pPr>
      <w:bookmarkStart w:id="674" w:name="_Toc1296239623"/>
      <w:bookmarkStart w:id="675" w:name="_Toc189812724"/>
      <w:r w:rsidRPr="00601706">
        <w:t>Souscription à l’</w:t>
      </w:r>
      <w:r w:rsidR="00F7058D">
        <w:t>Option</w:t>
      </w:r>
      <w:bookmarkEnd w:id="674"/>
      <w:bookmarkEnd w:id="675"/>
    </w:p>
    <w:p w14:paraId="1C076233" w14:textId="36DF700B" w:rsidR="002D0A66" w:rsidRPr="0077503C" w:rsidRDefault="002D0A66" w:rsidP="00EA3A21">
      <w:pPr>
        <w:rPr>
          <w:rStyle w:val="normaltextrun"/>
          <w:rFonts w:cs="Times New Roman"/>
          <w:b/>
          <w:bCs/>
          <w:i/>
          <w:iCs/>
        </w:rPr>
      </w:pPr>
      <w:r w:rsidRPr="0077503C">
        <w:rPr>
          <w:rStyle w:val="normaltextrun"/>
          <w:rFonts w:cs="Times New Roman"/>
        </w:rPr>
        <w:t>La souscription à l’</w:t>
      </w:r>
      <w:r w:rsidR="00F7058D">
        <w:rPr>
          <w:rStyle w:val="normaltextrun"/>
          <w:rFonts w:cs="Times New Roman"/>
        </w:rPr>
        <w:t>Option</w:t>
      </w:r>
      <w:r w:rsidRPr="0077503C">
        <w:rPr>
          <w:rStyle w:val="normaltextrun"/>
          <w:rFonts w:cs="Times New Roman"/>
        </w:rPr>
        <w:t xml:space="preserve"> permettant de voyager avec un (1) vélo</w:t>
      </w:r>
      <w:r w:rsidR="00F60B19">
        <w:rPr>
          <w:rStyle w:val="normaltextrun"/>
          <w:rFonts w:cs="Times New Roman"/>
        </w:rPr>
        <w:t xml:space="preserve"> par personne, et ce </w:t>
      </w:r>
      <w:r w:rsidR="00F7058D">
        <w:rPr>
          <w:rStyle w:val="normaltextrun"/>
          <w:rFonts w:cs="Times New Roman"/>
        </w:rPr>
        <w:t>quel que</w:t>
      </w:r>
      <w:r w:rsidR="00F60B19">
        <w:rPr>
          <w:rStyle w:val="normaltextrun"/>
          <w:rFonts w:cs="Times New Roman"/>
        </w:rPr>
        <w:t xml:space="preserve"> soit</w:t>
      </w:r>
      <w:r w:rsidR="009B75C2">
        <w:rPr>
          <w:rStyle w:val="normaltextrun"/>
          <w:rFonts w:cs="Times New Roman"/>
        </w:rPr>
        <w:t xml:space="preserve"> l’</w:t>
      </w:r>
      <w:r w:rsidR="00F7058D">
        <w:rPr>
          <w:rStyle w:val="normaltextrun"/>
          <w:rFonts w:cs="Times New Roman"/>
        </w:rPr>
        <w:t>Option</w:t>
      </w:r>
      <w:r w:rsidR="009B75C2">
        <w:rPr>
          <w:rStyle w:val="normaltextrun"/>
          <w:rFonts w:cs="Times New Roman"/>
        </w:rPr>
        <w:t xml:space="preserve"> Vélo choisie</w:t>
      </w:r>
      <w:r w:rsidR="00D401C1">
        <w:rPr>
          <w:rStyle w:val="normaltextrun"/>
          <w:rFonts w:cs="Times New Roman"/>
        </w:rPr>
        <w:t>,</w:t>
      </w:r>
      <w:r w:rsidRPr="0077503C">
        <w:rPr>
          <w:rStyle w:val="normaltextrun"/>
          <w:rFonts w:cs="Times New Roman"/>
        </w:rPr>
        <w:t xml:space="preserve"> peut se faire soit au moment de la Réservation sur le Site, l’Application OUIGO ou les Sites Distributeurs.</w:t>
      </w:r>
    </w:p>
    <w:p w14:paraId="0C1C65B7" w14:textId="2DE35F06" w:rsidR="002D0A66" w:rsidRPr="0077503C" w:rsidRDefault="002D0A66" w:rsidP="00EA3A21">
      <w:pPr>
        <w:rPr>
          <w:rStyle w:val="normaltextrun"/>
          <w:rFonts w:cs="Times New Roman"/>
        </w:rPr>
      </w:pPr>
      <w:r w:rsidRPr="0077503C">
        <w:rPr>
          <w:rStyle w:val="normaltextrun"/>
          <w:rFonts w:cs="Times New Roman"/>
        </w:rPr>
        <w:t xml:space="preserve">Cette </w:t>
      </w:r>
      <w:r w:rsidR="00F7058D">
        <w:rPr>
          <w:rStyle w:val="normaltextrun"/>
          <w:rFonts w:cs="Times New Roman"/>
        </w:rPr>
        <w:t>Option</w:t>
      </w:r>
      <w:r w:rsidRPr="0077503C">
        <w:rPr>
          <w:rStyle w:val="normaltextrun"/>
          <w:rFonts w:cs="Times New Roman"/>
        </w:rPr>
        <w:t xml:space="preserve"> doit être préférentiellement acheté avant le départ, car les places sont limitées</w:t>
      </w:r>
      <w:r w:rsidR="2E682914" w:rsidRPr="0077503C">
        <w:rPr>
          <w:rStyle w:val="normaltextrun"/>
          <w:rFonts w:cs="Times New Roman"/>
        </w:rPr>
        <w:t>.</w:t>
      </w:r>
      <w:r w:rsidRPr="0077503C">
        <w:rPr>
          <w:rStyle w:val="normaltextrun"/>
          <w:rFonts w:cs="Times New Roman"/>
        </w:rPr>
        <w:t xml:space="preserve"> Tout vélo supplémentaire entraverait la circulation des voyageurs dans le train.</w:t>
      </w:r>
    </w:p>
    <w:p w14:paraId="64C6ED07" w14:textId="0E363B89" w:rsidR="00D401C1" w:rsidRDefault="008816CD" w:rsidP="008816CD">
      <w:r w:rsidRPr="0077503C">
        <w:t>Il est possible</w:t>
      </w:r>
      <w:r w:rsidRPr="0017379B">
        <w:t xml:space="preserve"> </w:t>
      </w:r>
      <w:r>
        <w:t>de souscri</w:t>
      </w:r>
      <w:r w:rsidR="005F450F">
        <w:t>r</w:t>
      </w:r>
      <w:r>
        <w:t>e et d’emporter</w:t>
      </w:r>
      <w:r w:rsidR="00AC6340">
        <w:t xml:space="preserve"> </w:t>
      </w:r>
      <w:r w:rsidRPr="0017379B">
        <w:t>jusqu’à 1 vélo</w:t>
      </w:r>
      <w:r w:rsidR="00AC6340" w:rsidRPr="0017379B">
        <w:t xml:space="preserve"> par personne</w:t>
      </w:r>
      <w:r w:rsidR="00AC6340">
        <w:t xml:space="preserve">. </w:t>
      </w:r>
      <w:r w:rsidR="00D401C1" w:rsidRPr="0077503C">
        <w:t xml:space="preserve">Le nombre </w:t>
      </w:r>
      <w:r w:rsidR="00D401C1">
        <w:t>de</w:t>
      </w:r>
      <w:r w:rsidR="00512365">
        <w:t xml:space="preserve"> vélo, qu’il soit </w:t>
      </w:r>
      <w:r w:rsidR="00512365" w:rsidRPr="0077503C">
        <w:t>plié</w:t>
      </w:r>
      <w:r w:rsidR="0045711A">
        <w:t xml:space="preserve">, </w:t>
      </w:r>
      <w:r w:rsidR="00512365" w:rsidRPr="0077503C">
        <w:t>démonté sous housse</w:t>
      </w:r>
      <w:r w:rsidR="0045711A">
        <w:t xml:space="preserve"> ou non </w:t>
      </w:r>
      <w:r w:rsidR="006F306E">
        <w:t xml:space="preserve">démonté </w:t>
      </w:r>
      <w:r w:rsidR="006F306E" w:rsidRPr="0077503C">
        <w:t>est</w:t>
      </w:r>
      <w:r w:rsidR="00D401C1" w:rsidRPr="0077503C">
        <w:t xml:space="preserve"> limité à </w:t>
      </w:r>
      <w:r w:rsidR="006F306E">
        <w:t>un</w:t>
      </w:r>
      <w:r w:rsidR="00D401C1" w:rsidRPr="0077503C">
        <w:t xml:space="preserve"> (</w:t>
      </w:r>
      <w:r w:rsidR="0045711A">
        <w:t>1</w:t>
      </w:r>
      <w:r w:rsidR="00D401C1" w:rsidRPr="0077503C">
        <w:t>) par Voyageur</w:t>
      </w:r>
      <w:r w:rsidR="0045711A">
        <w:t>.</w:t>
      </w:r>
    </w:p>
    <w:p w14:paraId="43E45A07" w14:textId="3D96FB1D" w:rsidR="002D0A66" w:rsidRPr="0077503C" w:rsidRDefault="002D0A66" w:rsidP="00EA3A21">
      <w:pPr>
        <w:rPr>
          <w:rStyle w:val="normaltextrun"/>
          <w:rFonts w:cs="Times New Roman"/>
        </w:rPr>
      </w:pPr>
      <w:r w:rsidRPr="0077503C">
        <w:rPr>
          <w:rStyle w:val="normaltextrun"/>
          <w:rFonts w:cs="Times New Roman"/>
        </w:rPr>
        <w:t>Si le Voyageur se présente à bord avec un vélo sans avoir souscrit à l’</w:t>
      </w:r>
      <w:r w:rsidR="00F7058D">
        <w:rPr>
          <w:rStyle w:val="normaltextrun"/>
          <w:rFonts w:cs="Times New Roman"/>
        </w:rPr>
        <w:t>Option</w:t>
      </w:r>
      <w:r w:rsidRPr="0077503C">
        <w:rPr>
          <w:rStyle w:val="normaltextrun"/>
          <w:rFonts w:cs="Times New Roman"/>
        </w:rPr>
        <w:t xml:space="preserve"> correspondante, </w:t>
      </w:r>
      <w:r w:rsidR="0088216F" w:rsidRPr="0077503C">
        <w:rPr>
          <w:rFonts w:eastAsia="Times New Roman"/>
        </w:rPr>
        <w:t>le/</w:t>
      </w:r>
      <w:r w:rsidR="00C20E69" w:rsidRPr="0077503C">
        <w:rPr>
          <w:rFonts w:eastAsia="Times New Roman"/>
        </w:rPr>
        <w:t xml:space="preserve">la </w:t>
      </w:r>
      <w:r w:rsidR="00C20E69" w:rsidRPr="0077503C">
        <w:rPr>
          <w:rStyle w:val="normaltextrun"/>
          <w:rFonts w:cs="Times New Roman"/>
        </w:rPr>
        <w:t>Chef</w:t>
      </w:r>
      <w:r w:rsidR="00B764AD" w:rsidRPr="0077503C">
        <w:rPr>
          <w:rStyle w:val="normaltextrun"/>
          <w:rFonts w:cs="Times New Roman"/>
        </w:rPr>
        <w:t>(fe)</w:t>
      </w:r>
      <w:r w:rsidRPr="0077503C">
        <w:rPr>
          <w:rStyle w:val="normaltextrun"/>
          <w:rFonts w:cs="Times New Roman"/>
        </w:rPr>
        <w:t xml:space="preserve"> de Train et/ou le Personnel peut refuser ou accepter ces vélos moyennant une régularisation tarifaire dans les conditions décrites à l’article 5.1.3 ci-dessous.</w:t>
      </w:r>
    </w:p>
    <w:p w14:paraId="0753F872" w14:textId="12815581" w:rsidR="002D0A66" w:rsidRPr="0077503C" w:rsidRDefault="002D0A66" w:rsidP="00EA3A21">
      <w:pPr>
        <w:rPr>
          <w:rStyle w:val="normaltextrun"/>
          <w:rFonts w:cs="Times New Roman"/>
        </w:rPr>
      </w:pPr>
      <w:r w:rsidRPr="0077503C">
        <w:rPr>
          <w:rStyle w:val="normaltextrun"/>
          <w:rFonts w:cs="Times New Roman"/>
        </w:rPr>
        <w:t>Le</w:t>
      </w:r>
      <w:r w:rsidR="0088216F" w:rsidRPr="0077503C">
        <w:rPr>
          <w:rStyle w:val="normaltextrun"/>
          <w:rFonts w:cs="Times New Roman"/>
        </w:rPr>
        <w:t>/la</w:t>
      </w:r>
      <w:r w:rsidRPr="0077503C">
        <w:rPr>
          <w:rStyle w:val="normaltextrun"/>
          <w:rFonts w:cs="Times New Roman"/>
        </w:rPr>
        <w:t xml:space="preserve"> </w:t>
      </w:r>
      <w:r w:rsidR="00B764AD" w:rsidRPr="0077503C">
        <w:rPr>
          <w:rStyle w:val="normaltextrun"/>
          <w:rFonts w:cs="Times New Roman"/>
        </w:rPr>
        <w:t>Chef(fe)</w:t>
      </w:r>
      <w:r w:rsidRPr="0077503C">
        <w:rPr>
          <w:rStyle w:val="normaltextrun"/>
          <w:rFonts w:cs="Times New Roman"/>
        </w:rPr>
        <w:t xml:space="preserve"> de Train et/ou le Personnel</w:t>
      </w:r>
      <w:r w:rsidRPr="0077503C">
        <w:rPr>
          <w:rStyle w:val="normaltextrun"/>
        </w:rPr>
        <w:t xml:space="preserve"> </w:t>
      </w:r>
      <w:r w:rsidRPr="0077503C">
        <w:rPr>
          <w:rStyle w:val="normaltextrun"/>
          <w:rFonts w:cs="Times New Roman"/>
        </w:rPr>
        <w:t>peut être amené à refuser ces vélos pour des raisons de sécurité. Le Voyageur ne peut alors pas accéder au train. Aucune indemnisation ni aucun remboursement de quelque nature que ce soit n’est dû au Voyageur qui se voit refuser au train pour lesquels il n’a pas souscrit à l’</w:t>
      </w:r>
      <w:r w:rsidR="00F7058D">
        <w:rPr>
          <w:rStyle w:val="normaltextrun"/>
          <w:rFonts w:cs="Times New Roman"/>
        </w:rPr>
        <w:t>Option</w:t>
      </w:r>
      <w:r w:rsidRPr="0077503C">
        <w:rPr>
          <w:rStyle w:val="normaltextrun"/>
          <w:rFonts w:cs="Times New Roman"/>
        </w:rPr>
        <w:t>.</w:t>
      </w:r>
    </w:p>
    <w:p w14:paraId="270144A6" w14:textId="245F0A1C" w:rsidR="002D0A66" w:rsidRPr="0077503C" w:rsidRDefault="002D0A66" w:rsidP="00EA3A21">
      <w:pPr>
        <w:rPr>
          <w:rStyle w:val="normaltextrun"/>
          <w:rFonts w:cs="Times New Roman"/>
        </w:rPr>
      </w:pPr>
      <w:r w:rsidRPr="0077503C">
        <w:rPr>
          <w:rStyle w:val="normaltextrun"/>
          <w:rFonts w:cs="Times New Roman"/>
        </w:rPr>
        <w:t xml:space="preserve">Toute souscription aux </w:t>
      </w:r>
      <w:r w:rsidR="00F7058D">
        <w:rPr>
          <w:rStyle w:val="normaltextrun"/>
          <w:rFonts w:cs="Times New Roman"/>
        </w:rPr>
        <w:t>Option</w:t>
      </w:r>
      <w:r w:rsidRPr="0077503C">
        <w:rPr>
          <w:rStyle w:val="normaltextrun"/>
          <w:rFonts w:cs="Times New Roman"/>
        </w:rPr>
        <w:t>s Vélo</w:t>
      </w:r>
      <w:r w:rsidR="5A38C04B" w:rsidRPr="0077503C">
        <w:rPr>
          <w:rStyle w:val="normaltextrun"/>
          <w:rFonts w:cs="Times New Roman"/>
        </w:rPr>
        <w:t>/Trottinette</w:t>
      </w:r>
      <w:r w:rsidRPr="0077503C">
        <w:rPr>
          <w:rStyle w:val="normaltextrun"/>
          <w:rFonts w:cs="Times New Roman"/>
        </w:rPr>
        <w:t xml:space="preserve"> est définitive, aucune annulation n’est possible.</w:t>
      </w:r>
    </w:p>
    <w:p w14:paraId="5B2E0347" w14:textId="12C3B712" w:rsidR="002D0A66" w:rsidRPr="00601706" w:rsidRDefault="466FED93" w:rsidP="00601706">
      <w:pPr>
        <w:pStyle w:val="Titre5"/>
      </w:pPr>
      <w:bookmarkStart w:id="676" w:name="_Toc170518177"/>
      <w:bookmarkStart w:id="677" w:name="_Toc189812725"/>
      <w:r w:rsidRPr="00601706">
        <w:t>Prix</w:t>
      </w:r>
      <w:bookmarkEnd w:id="676"/>
      <w:bookmarkEnd w:id="677"/>
    </w:p>
    <w:p w14:paraId="0F40A4AC" w14:textId="18109421" w:rsidR="002D0A66" w:rsidRPr="0077503C" w:rsidRDefault="002D0A66" w:rsidP="00EA3A21">
      <w:pPr>
        <w:rPr>
          <w:rStyle w:val="normaltextrun"/>
          <w:rFonts w:cs="Times New Roman"/>
          <w:b/>
          <w:bCs/>
          <w:i/>
          <w:iCs/>
        </w:rPr>
      </w:pPr>
      <w:r w:rsidRPr="0077503C">
        <w:rPr>
          <w:rStyle w:val="normaltextrun"/>
          <w:rFonts w:cs="Times New Roman"/>
        </w:rPr>
        <w:t xml:space="preserve">Pour toute </w:t>
      </w:r>
      <w:r w:rsidR="00F7058D">
        <w:rPr>
          <w:rStyle w:val="normaltextrun"/>
          <w:rFonts w:cs="Times New Roman"/>
        </w:rPr>
        <w:t>Option</w:t>
      </w:r>
      <w:r w:rsidRPr="0077503C">
        <w:rPr>
          <w:rStyle w:val="normaltextrun"/>
          <w:rFonts w:cs="Times New Roman"/>
        </w:rPr>
        <w:t xml:space="preserve"> </w:t>
      </w:r>
      <w:r w:rsidRPr="0077503C" w:rsidDel="002D0A66">
        <w:t>Vélo</w:t>
      </w:r>
      <w:r w:rsidR="0222328B" w:rsidRPr="0077503C">
        <w:t>/trottinette plié(e) ou vélo démonté sous housse</w:t>
      </w:r>
      <w:r w:rsidRPr="0077503C">
        <w:rPr>
          <w:rStyle w:val="normaltextrun"/>
          <w:rFonts w:cs="Times New Roman"/>
        </w:rPr>
        <w:t>, le Voyageur doit souscrire à l’</w:t>
      </w:r>
      <w:r w:rsidR="00F7058D">
        <w:rPr>
          <w:rStyle w:val="normaltextrun"/>
          <w:rFonts w:cs="Times New Roman"/>
        </w:rPr>
        <w:t>Option</w:t>
      </w:r>
      <w:r w:rsidRPr="0077503C">
        <w:rPr>
          <w:rStyle w:val="normaltextrun"/>
          <w:rFonts w:cs="Times New Roman"/>
        </w:rPr>
        <w:t xml:space="preserve"> </w:t>
      </w:r>
      <w:r w:rsidRPr="0077503C" w:rsidDel="002D0A66">
        <w:t>Vélo</w:t>
      </w:r>
      <w:r w:rsidR="6A1332B8" w:rsidRPr="0077503C">
        <w:t>/trottinette plié(e) ou vélo démonté sous housse</w:t>
      </w:r>
      <w:r w:rsidRPr="0077503C">
        <w:rPr>
          <w:rStyle w:val="normaltextrun"/>
          <w:rFonts w:cs="Times New Roman"/>
        </w:rPr>
        <w:t xml:space="preserve">, Le montant de cette </w:t>
      </w:r>
      <w:r w:rsidR="00F7058D">
        <w:rPr>
          <w:rStyle w:val="normaltextrun"/>
          <w:rFonts w:cs="Times New Roman"/>
        </w:rPr>
        <w:t>Option</w:t>
      </w:r>
      <w:r w:rsidRPr="0077503C">
        <w:rPr>
          <w:rStyle w:val="normaltextrun"/>
          <w:rFonts w:cs="Times New Roman"/>
        </w:rPr>
        <w:t xml:space="preserve"> s’élève à cinq euros (5€) par vélo et par Trajet.</w:t>
      </w:r>
    </w:p>
    <w:p w14:paraId="3AFF5EAC" w14:textId="21C5D86F" w:rsidR="002D0A66" w:rsidRPr="0077503C" w:rsidRDefault="002D0A66" w:rsidP="00EA3A21">
      <w:pPr>
        <w:rPr>
          <w:rStyle w:val="normaltextrun"/>
          <w:rFonts w:cs="Times New Roman"/>
        </w:rPr>
      </w:pPr>
      <w:r w:rsidRPr="0077503C">
        <w:rPr>
          <w:rStyle w:val="normaltextrun"/>
          <w:rFonts w:cs="Times New Roman"/>
        </w:rPr>
        <w:t>Lors d’un Trajet en correspondance entre deux (2) OUIGO réservée sur le site www.OUIGO.com, le montant de l’</w:t>
      </w:r>
      <w:r w:rsidR="00F7058D">
        <w:rPr>
          <w:rStyle w:val="normaltextrun"/>
          <w:rFonts w:cs="Times New Roman"/>
        </w:rPr>
        <w:t>Option</w:t>
      </w:r>
      <w:r w:rsidRPr="0077503C">
        <w:t xml:space="preserve"> </w:t>
      </w:r>
      <w:r w:rsidRPr="0077503C" w:rsidDel="002D0A66">
        <w:t>Vélo</w:t>
      </w:r>
      <w:r w:rsidR="7092835C" w:rsidRPr="0077503C">
        <w:t>/trottinette plié(e) ou vélo démonté sous housse</w:t>
      </w:r>
      <w:r w:rsidRPr="0077503C">
        <w:rPr>
          <w:rStyle w:val="normaltextrun"/>
          <w:rFonts w:cs="Times New Roman"/>
        </w:rPr>
        <w:t xml:space="preserve"> se paye en une seule fois pour les deux (2) trains empruntés, c’est-à-dire cinq euros (5€) pour l’ensemble du Trajet en correspondance.</w:t>
      </w:r>
    </w:p>
    <w:p w14:paraId="2F8EDDEC" w14:textId="149E6491" w:rsidR="002D0A66" w:rsidRPr="0077503C" w:rsidRDefault="002D0A66" w:rsidP="00EA3A21">
      <w:pPr>
        <w:rPr>
          <w:rStyle w:val="normaltextrun"/>
          <w:rFonts w:cs="Times New Roman"/>
        </w:rPr>
      </w:pPr>
      <w:r w:rsidRPr="0077503C">
        <w:rPr>
          <w:rStyle w:val="normaltextrun"/>
          <w:rFonts w:cs="Times New Roman"/>
        </w:rPr>
        <w:t xml:space="preserve">Pour toute </w:t>
      </w:r>
      <w:r w:rsidR="00F7058D">
        <w:rPr>
          <w:rStyle w:val="normaltextrun"/>
          <w:rFonts w:cs="Times New Roman"/>
        </w:rPr>
        <w:t>Option</w:t>
      </w:r>
      <w:r w:rsidRPr="0077503C">
        <w:rPr>
          <w:rStyle w:val="normaltextrun"/>
          <w:rFonts w:cs="Times New Roman"/>
        </w:rPr>
        <w:t xml:space="preserve"> Vélo </w:t>
      </w:r>
      <w:r w:rsidRPr="0077503C" w:rsidDel="002D0A66">
        <w:rPr>
          <w:rStyle w:val="normaltextrun"/>
          <w:rFonts w:cs="Times New Roman"/>
        </w:rPr>
        <w:t xml:space="preserve">non </w:t>
      </w:r>
      <w:r w:rsidRPr="0077503C">
        <w:rPr>
          <w:rStyle w:val="normaltextrun"/>
          <w:rFonts w:cs="Times New Roman"/>
        </w:rPr>
        <w:t>démonté, le Voyageur doit souscrire à l’</w:t>
      </w:r>
      <w:r w:rsidR="00F7058D">
        <w:rPr>
          <w:rStyle w:val="normaltextrun"/>
          <w:rFonts w:cs="Times New Roman"/>
        </w:rPr>
        <w:t>Option</w:t>
      </w:r>
      <w:r w:rsidRPr="0077503C">
        <w:rPr>
          <w:rStyle w:val="normaltextrun"/>
          <w:rFonts w:cs="Times New Roman"/>
        </w:rPr>
        <w:t xml:space="preserve">. Le montant de cette </w:t>
      </w:r>
      <w:r w:rsidR="00F7058D">
        <w:rPr>
          <w:rStyle w:val="normaltextrun"/>
          <w:rFonts w:cs="Times New Roman"/>
        </w:rPr>
        <w:t>Option</w:t>
      </w:r>
      <w:r w:rsidRPr="0077503C">
        <w:rPr>
          <w:rStyle w:val="normaltextrun"/>
          <w:rFonts w:cs="Times New Roman"/>
        </w:rPr>
        <w:t xml:space="preserve"> s’élève à dix euros (10€) par vélo et par Trajet.</w:t>
      </w:r>
    </w:p>
    <w:p w14:paraId="5ED56FE5" w14:textId="4F5860FE" w:rsidR="08DEAF38" w:rsidRPr="0077503C" w:rsidRDefault="002D0A66" w:rsidP="00EA3A21">
      <w:pPr>
        <w:rPr>
          <w:rStyle w:val="normaltextrun"/>
          <w:rFonts w:cs="Times New Roman"/>
        </w:rPr>
      </w:pPr>
      <w:r w:rsidRPr="0077503C">
        <w:rPr>
          <w:rStyle w:val="normaltextrun"/>
          <w:rFonts w:cs="Times New Roman"/>
        </w:rPr>
        <w:t>Lors d’un Trajet en correspondance entre deux (2) OUIGO réservée sur le site www.OUIGO.com, le montant de l’</w:t>
      </w:r>
      <w:r w:rsidR="00F7058D">
        <w:rPr>
          <w:rStyle w:val="normaltextrun"/>
          <w:rFonts w:cs="Times New Roman"/>
        </w:rPr>
        <w:t>Option</w:t>
      </w:r>
      <w:r w:rsidRPr="0077503C">
        <w:rPr>
          <w:rStyle w:val="normaltextrun"/>
          <w:rFonts w:cs="Times New Roman"/>
        </w:rPr>
        <w:t xml:space="preserve"> Vélo non plié / non démonté se paye en une seule fois pour les deux (2) trains empruntés, c’est-à-dire dix euros (10€) pour l’ensemble du Trajet en correspondance.</w:t>
      </w:r>
    </w:p>
    <w:p w14:paraId="1E8D3A2A" w14:textId="3A2762D3" w:rsidR="00972ECA" w:rsidRDefault="00F7058D" w:rsidP="00972ECA">
      <w:pPr>
        <w:pStyle w:val="Titre4"/>
      </w:pPr>
      <w:bookmarkStart w:id="678" w:name="_Toc99399057"/>
      <w:bookmarkStart w:id="679" w:name="_Toc189812726"/>
      <w:r>
        <w:t>Option</w:t>
      </w:r>
      <w:r w:rsidR="4FFAE298" w:rsidRPr="00972ECA">
        <w:t xml:space="preserve"> Choix de la place</w:t>
      </w:r>
      <w:bookmarkStart w:id="680" w:name="_Toc480586192"/>
      <w:bookmarkEnd w:id="678"/>
      <w:bookmarkEnd w:id="679"/>
    </w:p>
    <w:p w14:paraId="7BC9201E" w14:textId="7E83BA41" w:rsidR="0601BB83" w:rsidRPr="00972ECA" w:rsidRDefault="1E1188F0" w:rsidP="00972ECA">
      <w:pPr>
        <w:pStyle w:val="Titre5"/>
      </w:pPr>
      <w:bookmarkStart w:id="681" w:name="_Toc189812727"/>
      <w:r w:rsidRPr="00972ECA">
        <w:t>Objet</w:t>
      </w:r>
      <w:bookmarkEnd w:id="680"/>
      <w:bookmarkEnd w:id="681"/>
    </w:p>
    <w:p w14:paraId="4A86178C" w14:textId="6C24170D" w:rsidR="3EFFE345" w:rsidRPr="0077503C" w:rsidRDefault="3EFFE345" w:rsidP="00EA3A21">
      <w:r w:rsidRPr="0077503C">
        <w:t>Le Voyageur a la possibilité de choisir précisément sa place dans le train (voiture et n° de place) en souscrivant à l’</w:t>
      </w:r>
      <w:r w:rsidR="00F7058D">
        <w:t>Option</w:t>
      </w:r>
      <w:r w:rsidRPr="0077503C">
        <w:t xml:space="preserve"> Choix de la place, selon les disponibilités au moment de la Réservation. Le Voyageur effectuera son choix parmi le seul type de places existant à bord : Place Standard. </w:t>
      </w:r>
    </w:p>
    <w:p w14:paraId="733A8021" w14:textId="5996FFFD" w:rsidR="3EFFE345" w:rsidRPr="0077503C" w:rsidRDefault="3EFFE345" w:rsidP="00EA3A21">
      <w:r w:rsidRPr="0077503C">
        <w:t>Le Voyageur peut choisir une Place Standard en souscrivant à l’</w:t>
      </w:r>
      <w:r w:rsidR="00F7058D">
        <w:t>Option</w:t>
      </w:r>
      <w:r w:rsidRPr="0077503C">
        <w:t xml:space="preserve"> "Choix de la place" soit au moment de la Réservation sur le Site, l’Application OUIGO et certains Sites Distributeurs, soit postérieurement à la Réservation initiale en modifiant la Réservation sur le Site ou l’Application OUIGO. </w:t>
      </w:r>
    </w:p>
    <w:p w14:paraId="3B952A03" w14:textId="77777777" w:rsidR="00972ECA" w:rsidRDefault="3EFFE345" w:rsidP="00972ECA">
      <w:r w:rsidRPr="0077503C">
        <w:t xml:space="preserve">Ces Places ne sont pas dotées de prises électriques. </w:t>
      </w:r>
      <w:bookmarkStart w:id="682" w:name="_Toc1119536783"/>
    </w:p>
    <w:p w14:paraId="14990C43" w14:textId="184F4612" w:rsidR="3EFFE345" w:rsidRPr="00972ECA" w:rsidRDefault="4FFAE298" w:rsidP="00972ECA">
      <w:pPr>
        <w:pStyle w:val="Titre5"/>
        <w:rPr>
          <w:rFonts w:eastAsia="Gotham Rounded Light"/>
        </w:rPr>
      </w:pPr>
      <w:bookmarkStart w:id="683" w:name="_Toc189812728"/>
      <w:r w:rsidRPr="0077503C">
        <w:lastRenderedPageBreak/>
        <w:t>Souscription à l’</w:t>
      </w:r>
      <w:r w:rsidR="00F7058D">
        <w:t>Option</w:t>
      </w:r>
      <w:bookmarkEnd w:id="682"/>
      <w:bookmarkEnd w:id="683"/>
      <w:r w:rsidRPr="0077503C">
        <w:t xml:space="preserve"> </w:t>
      </w:r>
    </w:p>
    <w:p w14:paraId="28D57B7D" w14:textId="4E527A8A" w:rsidR="006A5CE4" w:rsidRPr="0077503C" w:rsidRDefault="3EFFE345" w:rsidP="00EA3A21">
      <w:r w:rsidRPr="0077503C">
        <w:t>La souscription à l’</w:t>
      </w:r>
      <w:r w:rsidR="00F7058D">
        <w:t>Option</w:t>
      </w:r>
      <w:r w:rsidRPr="0077503C">
        <w:t xml:space="preserve"> Choix de la place peut se faire sur le Site, l’Application OUIGO et sur certains Sites Distributeurs. </w:t>
      </w:r>
      <w:r w:rsidR="006A5CE4" w:rsidRPr="0077503C">
        <w:t xml:space="preserve"> </w:t>
      </w:r>
      <w:r w:rsidRPr="0077503C">
        <w:t>Le Voyageur a la possibilité de souscrire à l'</w:t>
      </w:r>
      <w:r w:rsidR="00F7058D">
        <w:t>Option</w:t>
      </w:r>
      <w:r w:rsidRPr="0077503C">
        <w:t xml:space="preserve"> uniquement pour le trajet aller, uniquement pour le trajet retour ou bien pour le trajet aller et retour. </w:t>
      </w:r>
      <w:r w:rsidR="006A5CE4" w:rsidRPr="0077503C">
        <w:t xml:space="preserve"> </w:t>
      </w:r>
      <w:r w:rsidRPr="0077503C">
        <w:t xml:space="preserve">Cette </w:t>
      </w:r>
      <w:r w:rsidR="00F7058D">
        <w:t>Option</w:t>
      </w:r>
      <w:r w:rsidRPr="0077503C">
        <w:t xml:space="preserve"> est proposée via un schéma du train interactif. </w:t>
      </w:r>
    </w:p>
    <w:p w14:paraId="44338726" w14:textId="427F4DB9" w:rsidR="3EFFE345" w:rsidRPr="0077503C" w:rsidRDefault="3EFFE345" w:rsidP="00EA3A21">
      <w:r w:rsidRPr="0077503C">
        <w:t xml:space="preserve">Ce schéma permettra de visualiser : </w:t>
      </w:r>
    </w:p>
    <w:p w14:paraId="66CB54F4" w14:textId="5E4EC4EF" w:rsidR="3EFFE345" w:rsidRPr="0077503C" w:rsidRDefault="3EFFE345" w:rsidP="00EA3A21">
      <w:pPr>
        <w:pStyle w:val="Paragraphedeliste"/>
        <w:numPr>
          <w:ilvl w:val="0"/>
          <w:numId w:val="104"/>
        </w:numPr>
      </w:pPr>
      <w:r w:rsidRPr="0077503C">
        <w:t xml:space="preserve">Toutes les voitures du train </w:t>
      </w:r>
    </w:p>
    <w:p w14:paraId="6ED95E99" w14:textId="0EE5E782" w:rsidR="3EFFE345" w:rsidRPr="0077503C" w:rsidRDefault="3EFFE345" w:rsidP="00EA3A21">
      <w:pPr>
        <w:pStyle w:val="Paragraphedeliste"/>
        <w:numPr>
          <w:ilvl w:val="0"/>
          <w:numId w:val="104"/>
        </w:numPr>
      </w:pPr>
      <w:r w:rsidRPr="0077503C">
        <w:t xml:space="preserve">Toutes les places disponibles </w:t>
      </w:r>
    </w:p>
    <w:p w14:paraId="52136F95" w14:textId="24EF222C" w:rsidR="3EFFE345" w:rsidRPr="0077503C" w:rsidRDefault="3EFFE345" w:rsidP="00EA3A21">
      <w:pPr>
        <w:pStyle w:val="Paragraphedeliste"/>
        <w:numPr>
          <w:ilvl w:val="0"/>
          <w:numId w:val="104"/>
        </w:numPr>
      </w:pPr>
      <w:r w:rsidRPr="0077503C">
        <w:t xml:space="preserve">Les places sélectionnées et leurs numéros </w:t>
      </w:r>
    </w:p>
    <w:p w14:paraId="5F741503" w14:textId="04FEB174" w:rsidR="3EFFE345" w:rsidRPr="0077503C" w:rsidRDefault="3EFFE345" w:rsidP="00EA3A21">
      <w:pPr>
        <w:pStyle w:val="Paragraphedeliste"/>
        <w:numPr>
          <w:ilvl w:val="0"/>
          <w:numId w:val="104"/>
        </w:numPr>
      </w:pPr>
      <w:r w:rsidRPr="0077503C">
        <w:t xml:space="preserve">Le prix associé à chaque type de siège </w:t>
      </w:r>
    </w:p>
    <w:p w14:paraId="4C3F0DAF" w14:textId="39EA5CD9" w:rsidR="3EFFE345" w:rsidRPr="0077503C" w:rsidRDefault="3EFFE345" w:rsidP="00EA3A21">
      <w:pPr>
        <w:pStyle w:val="Paragraphedeliste"/>
        <w:numPr>
          <w:ilvl w:val="0"/>
          <w:numId w:val="104"/>
        </w:numPr>
      </w:pPr>
      <w:r w:rsidRPr="0077503C">
        <w:t xml:space="preserve">Le montant total des sièges choisis </w:t>
      </w:r>
    </w:p>
    <w:p w14:paraId="7C4ECCA5" w14:textId="484D1684" w:rsidR="3EFFE345" w:rsidRPr="0077503C" w:rsidRDefault="3EFFE345" w:rsidP="00EA3A21">
      <w:r w:rsidRPr="0077503C">
        <w:t xml:space="preserve"> La souscription à l’</w:t>
      </w:r>
      <w:r w:rsidR="00F7058D">
        <w:t>Option</w:t>
      </w:r>
      <w:r w:rsidRPr="0077503C">
        <w:t xml:space="preserve"> peut également se faire en modifiant sa Réservation sur le site ou l’application OUIGO si l’</w:t>
      </w:r>
      <w:r w:rsidR="00F7058D">
        <w:t>Option</w:t>
      </w:r>
      <w:r w:rsidRPr="0077503C">
        <w:t xml:space="preserve"> n’a pas été souscrite lors de la Réservation. </w:t>
      </w:r>
    </w:p>
    <w:p w14:paraId="2800C59D" w14:textId="63CD1625" w:rsidR="3EFFE345" w:rsidRPr="0077503C" w:rsidRDefault="3EFFE345" w:rsidP="00EA3A21">
      <w:r w:rsidRPr="0077503C">
        <w:t>L'</w:t>
      </w:r>
      <w:r w:rsidR="00F7058D">
        <w:t>Option</w:t>
      </w:r>
      <w:r w:rsidRPr="0077503C">
        <w:t xml:space="preserve"> Choix de la place est appliquée pour la totalité des Voyageurs de la Réservation.</w:t>
      </w:r>
    </w:p>
    <w:p w14:paraId="05E99C81" w14:textId="5B3C5080" w:rsidR="3EFFE345" w:rsidRPr="0077503C" w:rsidRDefault="3EFFE345" w:rsidP="00EA3A21">
      <w:r w:rsidRPr="0077503C">
        <w:t xml:space="preserve"> Toute souscription à l’</w:t>
      </w:r>
      <w:r w:rsidR="00F7058D">
        <w:t>Option</w:t>
      </w:r>
      <w:r w:rsidRPr="0077503C">
        <w:t xml:space="preserve"> Choix de la place » est définitive ; aucune annulation n’est possible.</w:t>
      </w:r>
    </w:p>
    <w:p w14:paraId="2D315C1C" w14:textId="12573F74" w:rsidR="3EFFE345" w:rsidRPr="00972ECA" w:rsidRDefault="6C3370AC" w:rsidP="00972ECA">
      <w:pPr>
        <w:pStyle w:val="Titre5"/>
      </w:pPr>
      <w:bookmarkStart w:id="684" w:name="_Toc595258307"/>
      <w:bookmarkStart w:id="685" w:name="_Toc189812729"/>
      <w:r w:rsidRPr="00972ECA">
        <w:t>Prix</w:t>
      </w:r>
      <w:bookmarkEnd w:id="684"/>
      <w:bookmarkEnd w:id="685"/>
      <w:r w:rsidR="4FFAE298" w:rsidRPr="00972ECA">
        <w:t xml:space="preserve"> </w:t>
      </w:r>
    </w:p>
    <w:p w14:paraId="2256125E" w14:textId="10A80FA9" w:rsidR="3EFFE345" w:rsidRPr="0077503C" w:rsidRDefault="3EFFE345" w:rsidP="00EA3A21">
      <w:r w:rsidRPr="0077503C">
        <w:t>Le montant de la souscription à l’</w:t>
      </w:r>
      <w:r w:rsidR="00F7058D">
        <w:t>Option</w:t>
      </w:r>
      <w:r w:rsidRPr="0077503C">
        <w:t xml:space="preserve"> Choix de la place s’élève à trois euros (3 €) par place. </w:t>
      </w:r>
    </w:p>
    <w:p w14:paraId="09EB82FE" w14:textId="74CC72F9" w:rsidR="3EFFE345" w:rsidRPr="00972ECA" w:rsidRDefault="3EFFE345" w:rsidP="00EA3A21">
      <w:r w:rsidRPr="0077503C">
        <w:t>Les Enfants bénéficient de l’</w:t>
      </w:r>
      <w:r w:rsidR="00F7058D">
        <w:t>Option</w:t>
      </w:r>
      <w:r w:rsidRPr="0077503C">
        <w:t xml:space="preserve"> Choix de la place gratuitement. </w:t>
      </w:r>
    </w:p>
    <w:p w14:paraId="0B28781F" w14:textId="3829FCAA" w:rsidR="3EFFE345" w:rsidRPr="00972ECA" w:rsidRDefault="00697A2E" w:rsidP="00972ECA">
      <w:pPr>
        <w:pStyle w:val="Titre5"/>
      </w:pPr>
      <w:r w:rsidRPr="00972ECA">
        <w:t xml:space="preserve"> </w:t>
      </w:r>
      <w:bookmarkStart w:id="686" w:name="_Toc189812730"/>
      <w:r w:rsidR="3EFFE345" w:rsidRPr="00972ECA">
        <w:t>Modification du Choix de la place</w:t>
      </w:r>
      <w:bookmarkEnd w:id="686"/>
      <w:r w:rsidR="3EFFE345" w:rsidRPr="00972ECA">
        <w:t xml:space="preserve"> </w:t>
      </w:r>
    </w:p>
    <w:p w14:paraId="2DCC89BA" w14:textId="24D9F9B5" w:rsidR="3EFFE345" w:rsidRPr="0077503C" w:rsidRDefault="3EFFE345" w:rsidP="00EA3A21">
      <w:r w:rsidRPr="0077503C">
        <w:t xml:space="preserve">Le Voyageur a la possibilité de modifier la Place qu’il a choisi dans la limite des places disponibles. </w:t>
      </w:r>
    </w:p>
    <w:p w14:paraId="757D3F51" w14:textId="5553DCF1" w:rsidR="08DEAF38" w:rsidRPr="0077503C" w:rsidRDefault="3EFFE345" w:rsidP="00EA3A21">
      <w:pPr>
        <w:rPr>
          <w:rFonts w:cs="Calibri"/>
        </w:rPr>
      </w:pPr>
      <w:r w:rsidRPr="0077503C">
        <w:t>La modification d'une Place est sans surcoût</w:t>
      </w:r>
      <w:r w:rsidR="761FE772" w:rsidRPr="0077503C">
        <w:t xml:space="preserve"> sur un autre OUIGO Train Classique </w:t>
      </w:r>
      <w:r w:rsidR="5F875550" w:rsidRPr="0077503C">
        <w:t xml:space="preserve"> </w:t>
      </w:r>
    </w:p>
    <w:p w14:paraId="5348B7B9" w14:textId="77777777" w:rsidR="7DFE8E4B" w:rsidRPr="0077503C" w:rsidRDefault="7DFE8E4B" w:rsidP="00EA3A21">
      <w:r w:rsidRPr="0077503C">
        <w:t xml:space="preserve">La modification d'une Place est sans surcoût si la nouvelle Place choisie est au même prix : </w:t>
      </w:r>
    </w:p>
    <w:p w14:paraId="715921EF" w14:textId="777EA56D" w:rsidR="7DFE8E4B" w:rsidRPr="0077503C" w:rsidRDefault="7DFE8E4B" w:rsidP="00EA3A21">
      <w:pPr>
        <w:pStyle w:val="Paragraphedeliste"/>
        <w:numPr>
          <w:ilvl w:val="0"/>
          <w:numId w:val="23"/>
        </w:numPr>
        <w:rPr>
          <w:rFonts w:eastAsia="Times New Roman"/>
        </w:rPr>
      </w:pPr>
      <w:r w:rsidRPr="0077503C">
        <w:t>Place Standard sur OUIGO Train Classique à Place Standard sur OUIGO Train Classique</w:t>
      </w:r>
    </w:p>
    <w:p w14:paraId="5EAE4249" w14:textId="6FD6D8DC" w:rsidR="7DFE8E4B" w:rsidRPr="0077503C" w:rsidRDefault="7DFE8E4B" w:rsidP="00EA3A21">
      <w:pPr>
        <w:pStyle w:val="Paragraphedeliste"/>
        <w:numPr>
          <w:ilvl w:val="0"/>
          <w:numId w:val="23"/>
        </w:numPr>
      </w:pPr>
      <w:r w:rsidRPr="0077503C">
        <w:t xml:space="preserve">Place Standard sur OUIGO Train Classique </w:t>
      </w:r>
      <w:r w:rsidRPr="0077503C">
        <w:rPr>
          <w:rFonts w:eastAsia="Wingdings" w:cs="Wingdings"/>
        </w:rPr>
        <w:t>à</w:t>
      </w:r>
      <w:r w:rsidRPr="0077503C">
        <w:t xml:space="preserve"> Place avec Prise sur OUIGO Grande Vitesse</w:t>
      </w:r>
    </w:p>
    <w:p w14:paraId="1D6153F8" w14:textId="42317259" w:rsidR="7DFE8E4B" w:rsidRPr="0077503C" w:rsidRDefault="7DFE8E4B" w:rsidP="00EA3A21">
      <w:pPr>
        <w:pStyle w:val="Paragraphedeliste"/>
        <w:numPr>
          <w:ilvl w:val="0"/>
          <w:numId w:val="23"/>
        </w:numPr>
      </w:pPr>
      <w:r w:rsidRPr="0077503C">
        <w:t>La modification d'une place est avec un surcoût de quatre euros (4€) si la nouvelle Place choisie n’est pas au même prix :</w:t>
      </w:r>
    </w:p>
    <w:p w14:paraId="5D6CDC9C" w14:textId="31991D67" w:rsidR="7DFE8E4B" w:rsidRPr="0077503C" w:rsidRDefault="7DFE8E4B" w:rsidP="00EA3A21">
      <w:pPr>
        <w:pStyle w:val="Paragraphedeliste"/>
        <w:numPr>
          <w:ilvl w:val="0"/>
          <w:numId w:val="23"/>
        </w:numPr>
        <w:rPr>
          <w:rFonts w:eastAsia="Times New Roman"/>
        </w:rPr>
      </w:pPr>
      <w:r w:rsidRPr="0077503C">
        <w:t>Place Standard</w:t>
      </w:r>
      <w:r w:rsidR="79DD7F57" w:rsidRPr="0077503C">
        <w:t xml:space="preserve"> sur OUIGO Train Classique</w:t>
      </w:r>
      <w:r w:rsidRPr="0077503C">
        <w:t xml:space="preserve"> à Place Solo </w:t>
      </w:r>
      <w:r w:rsidR="3B2A5D28" w:rsidRPr="0077503C">
        <w:t>sur OUIGO Grande Vitesse</w:t>
      </w:r>
    </w:p>
    <w:p w14:paraId="6D8F690E" w14:textId="01743433" w:rsidR="7DFE8E4B" w:rsidRPr="0077503C" w:rsidRDefault="7DFE8E4B" w:rsidP="00EA3A21">
      <w:r w:rsidRPr="0077503C">
        <w:t>S'il y a modification d’une Place</w:t>
      </w:r>
      <w:r w:rsidR="5AEAB2E6" w:rsidRPr="0077503C">
        <w:t xml:space="preserve"> Solo sur OUIGO Grande Vitesse </w:t>
      </w:r>
      <w:r w:rsidRPr="0077503C">
        <w:t>pour une Place standard</w:t>
      </w:r>
      <w:r w:rsidR="7987435C" w:rsidRPr="0077503C">
        <w:t xml:space="preserve"> sur OUIGO Train Classique</w:t>
      </w:r>
      <w:r w:rsidRPr="0077503C">
        <w:t>, alors la différence de quatre euros (4€) ne sera pas remboursée.</w:t>
      </w:r>
    </w:p>
    <w:p w14:paraId="5A94436D" w14:textId="1C9E789E" w:rsidR="00972ECA" w:rsidRPr="00972ECA" w:rsidRDefault="29194ED5" w:rsidP="00972ECA">
      <w:pPr>
        <w:pStyle w:val="Paragraphedeliste"/>
        <w:numPr>
          <w:ilvl w:val="0"/>
          <w:numId w:val="23"/>
        </w:numPr>
        <w:rPr>
          <w:rFonts w:cs="Calibri"/>
          <w:color w:val="000000" w:themeColor="text1"/>
        </w:rPr>
      </w:pPr>
      <w:r w:rsidRPr="0077503C">
        <w:t xml:space="preserve">Place </w:t>
      </w:r>
      <w:r w:rsidR="59D73140" w:rsidRPr="0077503C">
        <w:t xml:space="preserve">Solo sur OUIGO Grande Vitesse  </w:t>
      </w:r>
      <w:r w:rsidRPr="0077503C">
        <w:t xml:space="preserve"> à Place Standard</w:t>
      </w:r>
      <w:r w:rsidR="046850FF" w:rsidRPr="0077503C">
        <w:t xml:space="preserve"> sur OUIGO Train Classique</w:t>
      </w:r>
      <w:r w:rsidR="046850FF" w:rsidRPr="0077503C">
        <w:rPr>
          <w:rFonts w:eastAsia="Times New Roman"/>
        </w:rPr>
        <w:t xml:space="preserve"> </w:t>
      </w:r>
      <w:bookmarkStart w:id="687" w:name="_Toc984876923"/>
    </w:p>
    <w:p w14:paraId="787B5420" w14:textId="529288BB" w:rsidR="002D0A66" w:rsidRPr="00972ECA" w:rsidRDefault="466FED93" w:rsidP="00972ECA">
      <w:pPr>
        <w:pStyle w:val="Titre4"/>
        <w:rPr>
          <w:rFonts w:cs="Calibri"/>
          <w:color w:val="000000" w:themeColor="text1"/>
        </w:rPr>
      </w:pPr>
      <w:bookmarkStart w:id="688" w:name="_Toc189812731"/>
      <w:r w:rsidRPr="0077503C">
        <w:t>Animal domestique</w:t>
      </w:r>
      <w:bookmarkEnd w:id="687"/>
      <w:bookmarkEnd w:id="688"/>
      <w:r w:rsidRPr="0077503C">
        <w:t xml:space="preserve"> </w:t>
      </w:r>
    </w:p>
    <w:p w14:paraId="2D5B09E0" w14:textId="571CBC4C" w:rsidR="00972ECA" w:rsidRDefault="002D0A66" w:rsidP="00972ECA">
      <w:r w:rsidRPr="0077503C">
        <w:t xml:space="preserve">Les conditions d’ajout d’un Animal domestique à la Réservation sur OUIGO Train Classique sont les mêmes que sur un train OUIGO Grande Vitesse telles que décrites au paragraphe 4.1.3.5. ci-dessus.  </w:t>
      </w:r>
      <w:bookmarkStart w:id="689" w:name="_Toc1527150136"/>
    </w:p>
    <w:p w14:paraId="06BE713F" w14:textId="1D5A5426" w:rsidR="002D0A66" w:rsidRPr="0077503C" w:rsidRDefault="3B9713B8" w:rsidP="00972ECA">
      <w:pPr>
        <w:pStyle w:val="Titre4"/>
      </w:pPr>
      <w:bookmarkStart w:id="690" w:name="_Toc189812732"/>
      <w:r w:rsidRPr="0077503C">
        <w:lastRenderedPageBreak/>
        <w:t>Service de snacking à bord</w:t>
      </w:r>
      <w:bookmarkEnd w:id="689"/>
      <w:bookmarkEnd w:id="690"/>
      <w:r w:rsidRPr="0077503C">
        <w:t xml:space="preserve"> </w:t>
      </w:r>
    </w:p>
    <w:p w14:paraId="530B4298" w14:textId="0DC1443B" w:rsidR="002D0A66" w:rsidRPr="00972ECA" w:rsidRDefault="00C20E69" w:rsidP="00972ECA">
      <w:pPr>
        <w:pStyle w:val="Titre5"/>
      </w:pPr>
      <w:bookmarkStart w:id="691" w:name="_Toc891054732"/>
      <w:r w:rsidRPr="00972ECA">
        <w:t xml:space="preserve"> </w:t>
      </w:r>
      <w:bookmarkStart w:id="692" w:name="_Toc189812733"/>
      <w:r w:rsidR="3B9713B8" w:rsidRPr="00972ECA">
        <w:t>Objet</w:t>
      </w:r>
      <w:bookmarkEnd w:id="691"/>
      <w:bookmarkEnd w:id="692"/>
      <w:r w:rsidR="3B9713B8" w:rsidRPr="00972ECA">
        <w:t> </w:t>
      </w:r>
    </w:p>
    <w:p w14:paraId="05B61AC0" w14:textId="11C0C5B8" w:rsidR="002D0A66" w:rsidRPr="0077503C" w:rsidRDefault="7413CC20" w:rsidP="00EA3A21">
      <w:r w:rsidRPr="0077503C">
        <w:t>Un service de vente ambulante de snack (encas salés et sucrés, boissons) est proposé à bord des OUIGO Train Classique. Il est assuré par le Personnel de bord sur une partie du trajet du train uniquement et n’est pas garanti sur chaque train</w:t>
      </w:r>
      <w:r w:rsidR="4B0A93CB" w:rsidRPr="0077503C">
        <w:t xml:space="preserve"> et chaque période. </w:t>
      </w:r>
    </w:p>
    <w:p w14:paraId="362CE921" w14:textId="4A633804" w:rsidR="002D0A66" w:rsidRPr="00972ECA" w:rsidRDefault="00C20E69" w:rsidP="00972ECA">
      <w:pPr>
        <w:pStyle w:val="Titre5"/>
      </w:pPr>
      <w:r w:rsidRPr="00972ECA">
        <w:t xml:space="preserve"> </w:t>
      </w:r>
      <w:bookmarkStart w:id="693" w:name="_Toc189812734"/>
      <w:r w:rsidR="00CB19E5" w:rsidRPr="00972ECA">
        <w:t>Produits</w:t>
      </w:r>
      <w:bookmarkEnd w:id="693"/>
    </w:p>
    <w:p w14:paraId="1B557A7A" w14:textId="79C02305" w:rsidR="002D0A66" w:rsidRPr="0077503C" w:rsidRDefault="7413CC20" w:rsidP="00EA3A21">
      <w:r w:rsidRPr="0077503C">
        <w:t>Les produits offerts à la vente font chacun l’objet d’un descriptif mentionnant leurs caractéristiques essentielles au sens de l’article L. 111-1 du Code de la consommation. Les photographies illustrant les produits ne constituent pas un document contractuel.</w:t>
      </w:r>
    </w:p>
    <w:p w14:paraId="39485E22" w14:textId="5B68CE37" w:rsidR="002D0A66" w:rsidRPr="00972ECA" w:rsidRDefault="00C20E69" w:rsidP="00972ECA">
      <w:pPr>
        <w:pStyle w:val="Titre5"/>
      </w:pPr>
      <w:bookmarkStart w:id="694" w:name="_Toc1637698479"/>
      <w:r w:rsidRPr="00972ECA">
        <w:t xml:space="preserve"> </w:t>
      </w:r>
      <w:bookmarkStart w:id="695" w:name="_Toc189812735"/>
      <w:r w:rsidR="3B9713B8" w:rsidRPr="00972ECA">
        <w:t>Conformité</w:t>
      </w:r>
      <w:bookmarkEnd w:id="694"/>
      <w:bookmarkEnd w:id="695"/>
    </w:p>
    <w:p w14:paraId="28500097" w14:textId="77777777" w:rsidR="002D0A66" w:rsidRPr="0077503C" w:rsidRDefault="7413CC20" w:rsidP="00EA3A21">
      <w:r w:rsidRPr="0077503C">
        <w:t>Les produits sont conformes aux prescriptions du droit français en vigueur relatives à la sécurité et à la santé des personnes, à la loyauté des transactions commerciales et à la protection des consommateurs au moment de leur mise sur le marché.</w:t>
      </w:r>
    </w:p>
    <w:p w14:paraId="20336A36" w14:textId="5EBBE8DF" w:rsidR="002D0A66" w:rsidRPr="00972ECA" w:rsidRDefault="00C20E69" w:rsidP="00972ECA">
      <w:pPr>
        <w:pStyle w:val="Titre5"/>
      </w:pPr>
      <w:bookmarkStart w:id="696" w:name="_Toc1515765487"/>
      <w:r w:rsidRPr="00972ECA">
        <w:t xml:space="preserve"> </w:t>
      </w:r>
      <w:bookmarkStart w:id="697" w:name="_Toc189812736"/>
      <w:r w:rsidR="3B9713B8" w:rsidRPr="00972ECA">
        <w:t>Prix de vente</w:t>
      </w:r>
      <w:bookmarkEnd w:id="696"/>
      <w:bookmarkEnd w:id="697"/>
      <w:r w:rsidR="3B9713B8" w:rsidRPr="00972ECA">
        <w:t xml:space="preserve"> </w:t>
      </w:r>
    </w:p>
    <w:p w14:paraId="60204CAF" w14:textId="1DDAA4F5" w:rsidR="002D0A66" w:rsidRPr="0077503C" w:rsidRDefault="7413CC20" w:rsidP="00EA3A21">
      <w:r w:rsidRPr="0077503C">
        <w:t>Les prix de vente, conformément à l'article L. 121-3 alinéa 3 - du Code de la consommation, sont indiqués, pour chacun des produits figurant sur la carte, en euros toutes taxes comprises. Le montant total dû par le consommateur est indiqué sur le reçu. Le prix de vente du produit est celui en vigueur au jour de la commande. En cas d’offre promotionnelle, le prix promotionnel s’appliquera à toute commande passée pendant la durée de l’opération. Les offres promotionnelles ne sont pas cumulables.</w:t>
      </w:r>
    </w:p>
    <w:p w14:paraId="522AC48B" w14:textId="69E1AB7F" w:rsidR="002D0A66" w:rsidRPr="00972ECA" w:rsidRDefault="00C20E69" w:rsidP="00972ECA">
      <w:pPr>
        <w:pStyle w:val="Titre5"/>
      </w:pPr>
      <w:bookmarkStart w:id="698" w:name="_Toc897676689"/>
      <w:r w:rsidRPr="00972ECA">
        <w:t xml:space="preserve"> </w:t>
      </w:r>
      <w:bookmarkStart w:id="699" w:name="_Toc189812737"/>
      <w:r w:rsidR="3B9713B8" w:rsidRPr="00972ECA">
        <w:t>Modification</w:t>
      </w:r>
      <w:bookmarkEnd w:id="698"/>
      <w:bookmarkEnd w:id="699"/>
    </w:p>
    <w:p w14:paraId="4DC2E2B6" w14:textId="77777777" w:rsidR="002D0A66" w:rsidRPr="0077503C" w:rsidRDefault="7413CC20" w:rsidP="00EA3A21">
      <w:r w:rsidRPr="0077503C">
        <w:t>Les prix peuvent être modifiés à tout moment, tout en garantissant au consommateur l’application du prix en vigueur au jour de la commande.</w:t>
      </w:r>
    </w:p>
    <w:p w14:paraId="787BD1D9" w14:textId="117D03FA" w:rsidR="002D0A66" w:rsidRPr="00972ECA" w:rsidRDefault="00C20E69" w:rsidP="00972ECA">
      <w:pPr>
        <w:pStyle w:val="Titre5"/>
      </w:pPr>
      <w:bookmarkStart w:id="700" w:name="_Toc779419516"/>
      <w:r w:rsidRPr="00972ECA">
        <w:t xml:space="preserve"> </w:t>
      </w:r>
      <w:bookmarkStart w:id="701" w:name="_Toc189812738"/>
      <w:r w:rsidR="3B9713B8" w:rsidRPr="00972ECA">
        <w:t>Modalités de paiement</w:t>
      </w:r>
      <w:bookmarkEnd w:id="700"/>
      <w:bookmarkEnd w:id="701"/>
      <w:r w:rsidR="3B9713B8" w:rsidRPr="00972ECA">
        <w:t xml:space="preserve"> </w:t>
      </w:r>
    </w:p>
    <w:p w14:paraId="2C63E5D5" w14:textId="54CC82E3" w:rsidR="002D0A66" w:rsidRPr="0077503C" w:rsidRDefault="7413CC20" w:rsidP="00EA3A21">
      <w:r w:rsidRPr="0077503C">
        <w:t>Le prix est exigible en totalité après réception de la commande par le consommateur. Le paiement s’effectue immédiatement après la remise de la commande.</w:t>
      </w:r>
    </w:p>
    <w:p w14:paraId="0F74D507" w14:textId="040E4353" w:rsidR="002D0A66" w:rsidRPr="00972ECA" w:rsidRDefault="00C20E69" w:rsidP="00972ECA">
      <w:pPr>
        <w:pStyle w:val="Titre5"/>
      </w:pPr>
      <w:bookmarkStart w:id="702" w:name="_Toc1307733094"/>
      <w:r w:rsidRPr="00972ECA">
        <w:t xml:space="preserve"> </w:t>
      </w:r>
      <w:bookmarkStart w:id="703" w:name="_Toc189812739"/>
      <w:r w:rsidR="3B9713B8" w:rsidRPr="00972ECA">
        <w:t>Types de paiement</w:t>
      </w:r>
      <w:bookmarkEnd w:id="702"/>
      <w:bookmarkEnd w:id="703"/>
    </w:p>
    <w:p w14:paraId="4A5FF947" w14:textId="4828578F" w:rsidR="002D0A66" w:rsidRPr="0077503C" w:rsidRDefault="7413CC20" w:rsidP="00EA3A21">
      <w:r w:rsidRPr="0077503C">
        <w:t>Le paiement s’effectue exclusivement en Euros, pour un montant minimal de 1 Euro. Les modes de paiement acceptés sont :</w:t>
      </w:r>
    </w:p>
    <w:p w14:paraId="5EEB00DE" w14:textId="77777777" w:rsidR="002D0A66" w:rsidRPr="0077503C" w:rsidRDefault="7413CC20" w:rsidP="00EA3A21">
      <w:pPr>
        <w:pStyle w:val="Paragraphedeliste"/>
        <w:numPr>
          <w:ilvl w:val="0"/>
          <w:numId w:val="154"/>
        </w:numPr>
      </w:pPr>
      <w:r w:rsidRPr="0077503C">
        <w:t>Les cartes de paiement émises par les réseaux CB, Visa et Mastercard (sauf exceptions liées à certaines cartes spécifiques) ;</w:t>
      </w:r>
    </w:p>
    <w:p w14:paraId="2D87D176" w14:textId="77777777" w:rsidR="00972ECA" w:rsidRDefault="7413CC20" w:rsidP="00972ECA">
      <w:pPr>
        <w:pStyle w:val="Paragraphedeliste"/>
        <w:numPr>
          <w:ilvl w:val="0"/>
          <w:numId w:val="154"/>
        </w:numPr>
      </w:pPr>
      <w:r w:rsidRPr="0077503C">
        <w:t xml:space="preserve"> Les espèces</w:t>
      </w:r>
      <w:bookmarkStart w:id="704" w:name="_Toc2012223055"/>
    </w:p>
    <w:p w14:paraId="6ED8AF86" w14:textId="77777777" w:rsidR="00972ECA" w:rsidRDefault="00972ECA" w:rsidP="00972ECA">
      <w:pPr>
        <w:ind w:left="708"/>
      </w:pPr>
    </w:p>
    <w:p w14:paraId="327EE44F" w14:textId="2758B301" w:rsidR="00972ECA" w:rsidRDefault="00F7058D" w:rsidP="00972ECA">
      <w:pPr>
        <w:pStyle w:val="Titre4"/>
      </w:pPr>
      <w:bookmarkStart w:id="705" w:name="_Toc189812740"/>
      <w:r>
        <w:t>Option</w:t>
      </w:r>
      <w:r w:rsidR="466FED93" w:rsidRPr="0077503C">
        <w:t xml:space="preserve"> OUIGOFLEX</w:t>
      </w:r>
      <w:bookmarkStart w:id="706" w:name="_Toc788553480"/>
      <w:bookmarkEnd w:id="704"/>
      <w:bookmarkEnd w:id="705"/>
    </w:p>
    <w:p w14:paraId="447C0F5D" w14:textId="6AC213CF" w:rsidR="002D0A66" w:rsidRPr="00972ECA" w:rsidRDefault="00A24DE6" w:rsidP="005A2EA4">
      <w:pPr>
        <w:pStyle w:val="Titre5"/>
      </w:pPr>
      <w:r w:rsidRPr="00972ECA">
        <w:t xml:space="preserve"> </w:t>
      </w:r>
      <w:bookmarkStart w:id="707" w:name="_Toc189812741"/>
      <w:r w:rsidR="466FED93" w:rsidRPr="00972ECA">
        <w:t>Objet</w:t>
      </w:r>
      <w:bookmarkEnd w:id="706"/>
      <w:bookmarkEnd w:id="707"/>
      <w:r w:rsidR="466FED93" w:rsidRPr="00972ECA">
        <w:t> </w:t>
      </w:r>
    </w:p>
    <w:p w14:paraId="69FF1481" w14:textId="0C0B13D7" w:rsidR="002D0A66" w:rsidRPr="0077503C" w:rsidRDefault="002D0A66" w:rsidP="00EA3A21">
      <w:r w:rsidRPr="0077503C">
        <w:t>L’</w:t>
      </w:r>
      <w:r w:rsidR="00F7058D">
        <w:t>Option</w:t>
      </w:r>
      <w:r w:rsidRPr="0077503C">
        <w:t xml:space="preserve"> OUIGOFLEX permet au client qui l’a souscrite de pouvoir échanger son billet autant de fois qu’il le veut, sans avoir à payer les frais d’échanges. La différence tarifaire entre le nouveau billet et l’ancien restera à la charge du client. Si le nouveau billet est moins cher, OUIGO ne rembourse pas la différence. </w:t>
      </w:r>
      <w:r w:rsidRPr="0077503C">
        <w:lastRenderedPageBreak/>
        <w:t xml:space="preserve">Cette </w:t>
      </w:r>
      <w:r w:rsidR="00F7058D">
        <w:t>Option</w:t>
      </w:r>
      <w:r w:rsidRPr="0077503C">
        <w:t xml:space="preserve"> permet d’échanger son billet d’un OUIGO Grande Vitesse vers un OUIGO Train classique et inversement.</w:t>
      </w:r>
    </w:p>
    <w:p w14:paraId="17938043" w14:textId="681C17E1" w:rsidR="002D0A66" w:rsidRPr="005A2EA4" w:rsidRDefault="002D0A66" w:rsidP="005A2EA4">
      <w:pPr>
        <w:pStyle w:val="Titre5"/>
        <w:numPr>
          <w:ilvl w:val="4"/>
          <w:numId w:val="212"/>
        </w:numPr>
      </w:pPr>
      <w:bookmarkStart w:id="708" w:name="_Toc189812742"/>
      <w:r w:rsidRPr="005A2EA4">
        <w:t>Souscription à l’</w:t>
      </w:r>
      <w:r w:rsidR="00F7058D">
        <w:t>Option</w:t>
      </w:r>
      <w:r w:rsidRPr="005A2EA4">
        <w:t xml:space="preserve"> </w:t>
      </w:r>
      <w:bookmarkEnd w:id="708"/>
      <w:r w:rsidRPr="005A2EA4">
        <w:t xml:space="preserve"> </w:t>
      </w:r>
    </w:p>
    <w:p w14:paraId="10AC5160" w14:textId="7C28F8BB" w:rsidR="002D0A66" w:rsidRPr="0077503C" w:rsidRDefault="002D0A66" w:rsidP="00EA3A21">
      <w:r w:rsidRPr="0077503C">
        <w:t>L’</w:t>
      </w:r>
      <w:r w:rsidR="00F7058D">
        <w:t>Option</w:t>
      </w:r>
      <w:r w:rsidRPr="0077503C">
        <w:t xml:space="preserve"> OUIGOFLEX peut s’acheter uniquement au moment de la Réservation </w:t>
      </w:r>
      <w:r w:rsidRPr="0077503C">
        <w:rPr>
          <w:rFonts w:eastAsia="Times New Roman"/>
        </w:rPr>
        <w:t>sur le Site, l’Application OUIGO ou certains Sites Distributeurs</w:t>
      </w:r>
      <w:r w:rsidRPr="0077503C">
        <w:t>. Les clients qui ont déjà réservé leur trajet sans OUIGOFLEX ne peuvent pas l’ajouter à leur Réservation : l’</w:t>
      </w:r>
      <w:r w:rsidR="00F7058D">
        <w:t>Option</w:t>
      </w:r>
      <w:r w:rsidRPr="0077503C">
        <w:t xml:space="preserve"> n’est pas disponible en après-vente. </w:t>
      </w:r>
    </w:p>
    <w:p w14:paraId="3DBA8AD8" w14:textId="4F0476B6" w:rsidR="002D0A66" w:rsidRPr="0077503C" w:rsidRDefault="002D0A66" w:rsidP="00EA3A21">
      <w:r w:rsidRPr="0077503C">
        <w:t xml:space="preserve">Cette </w:t>
      </w:r>
      <w:r w:rsidR="00F7058D">
        <w:t>Option</w:t>
      </w:r>
      <w:r w:rsidRPr="0077503C">
        <w:t xml:space="preserve"> s’achète obligatoirement pour tous les membres d’une même Réservation. En cas d’aller-retour, il est possible de ne souscrire à l’</w:t>
      </w:r>
      <w:r w:rsidR="00F7058D">
        <w:t>Option</w:t>
      </w:r>
      <w:r w:rsidRPr="0077503C">
        <w:t xml:space="preserve"> que pour un seul des deux trajets. </w:t>
      </w:r>
    </w:p>
    <w:p w14:paraId="55E67D9A" w14:textId="417CD47B" w:rsidR="002D0A66" w:rsidRPr="0077503C" w:rsidRDefault="002D0A66" w:rsidP="00EA3A21">
      <w:r w:rsidRPr="0077503C">
        <w:t>Lors de l’échange, la date du Trajet aller ne pourra être postérieur à la date du Trajet retour. L’</w:t>
      </w:r>
      <w:r w:rsidR="00F7058D">
        <w:t>Option</w:t>
      </w:r>
      <w:r w:rsidRPr="0077503C">
        <w:t xml:space="preserve"> est disponible à la vente jusqu’à 7 jours avant le départ du train initial. Par exemple pour un train qui part le 21 du mois, J-7 signifie que l'</w:t>
      </w:r>
      <w:r w:rsidR="00F7058D">
        <w:t>Option</w:t>
      </w:r>
      <w:r w:rsidRPr="0077503C">
        <w:t xml:space="preserve"> sera disponible jusqu'à 23h59 du 14 du même mois et à partir du 15 à 00h00, le client ne pourra plus y souscrire. Cette </w:t>
      </w:r>
      <w:r w:rsidR="00F7058D">
        <w:t>Option</w:t>
      </w:r>
      <w:r w:rsidRPr="0077503C">
        <w:t xml:space="preserve"> est non remboursable.</w:t>
      </w:r>
    </w:p>
    <w:p w14:paraId="066D70A3" w14:textId="51E93990" w:rsidR="002D0A66" w:rsidRPr="005A2EA4" w:rsidRDefault="0013616F" w:rsidP="005A2EA4">
      <w:pPr>
        <w:pStyle w:val="Titre5"/>
      </w:pPr>
      <w:bookmarkStart w:id="709" w:name="_Toc2125860858"/>
      <w:r w:rsidRPr="005A2EA4">
        <w:t xml:space="preserve"> </w:t>
      </w:r>
      <w:bookmarkStart w:id="710" w:name="_Toc189812743"/>
      <w:r w:rsidR="466FED93" w:rsidRPr="005A2EA4">
        <w:t>Prix</w:t>
      </w:r>
      <w:bookmarkEnd w:id="709"/>
      <w:bookmarkEnd w:id="710"/>
    </w:p>
    <w:p w14:paraId="649BC9F8" w14:textId="5A04FEBB" w:rsidR="002D0A66" w:rsidRPr="0077503C" w:rsidRDefault="002D0A66" w:rsidP="00EA3A21">
      <w:r w:rsidRPr="0077503C">
        <w:t>L’</w:t>
      </w:r>
      <w:r w:rsidR="00F7058D">
        <w:t>Option</w:t>
      </w:r>
      <w:r w:rsidRPr="0077503C">
        <w:t xml:space="preserve"> OUIGOFLEX est vendue au prix de 9€ TTC par trajet et par passager adulte. Elle est gratuite pour les enfants de -12 ans.</w:t>
      </w:r>
    </w:p>
    <w:p w14:paraId="33BF13CF" w14:textId="6977EFA2" w:rsidR="002D0A66" w:rsidRPr="0077503C" w:rsidRDefault="002D0A66" w:rsidP="00EA3A21">
      <w:r w:rsidRPr="0077503C">
        <w:t>Lors d’un Trajet en correspondance entre deux (2) OUIGO réservé sur le site www.OUIGO.com, le montant de l’</w:t>
      </w:r>
      <w:r w:rsidR="00F7058D">
        <w:t>Option</w:t>
      </w:r>
      <w:r w:rsidRPr="0077503C">
        <w:t xml:space="preserve"> OUIGOFLEX se paye en une seule fois pour les deux (2) trains empruntés, c’est-à-dire neuf euros (9€) pour l’ensemble du Trajet en correspondance.</w:t>
      </w:r>
    </w:p>
    <w:p w14:paraId="4467C72A" w14:textId="4A0D71F4" w:rsidR="002D0A66" w:rsidRPr="005A2EA4" w:rsidRDefault="466FED93" w:rsidP="005A2EA4">
      <w:pPr>
        <w:pStyle w:val="Titre2"/>
        <w:rPr>
          <w:rFonts w:eastAsia="Arial"/>
        </w:rPr>
      </w:pPr>
      <w:bookmarkStart w:id="711" w:name="_Toc1688140949"/>
      <w:bookmarkStart w:id="712" w:name="_Toc108342744"/>
      <w:bookmarkStart w:id="713" w:name="_Toc1203204664"/>
      <w:bookmarkStart w:id="714" w:name="_Toc1853241615"/>
      <w:bookmarkStart w:id="715" w:name="_Toc928678918"/>
      <w:bookmarkStart w:id="716" w:name="_Toc1483385692"/>
      <w:bookmarkStart w:id="717" w:name="_Toc2070545366"/>
      <w:bookmarkStart w:id="718" w:name="_Toc290823819"/>
      <w:bookmarkStart w:id="719" w:name="_Toc189812744"/>
      <w:r w:rsidRPr="005A2EA4">
        <w:rPr>
          <w:rFonts w:eastAsia="Arial"/>
        </w:rPr>
        <w:t>Paris-Bruxelles en OUIGO Train Classique</w:t>
      </w:r>
      <w:bookmarkEnd w:id="647"/>
      <w:bookmarkEnd w:id="648"/>
      <w:bookmarkEnd w:id="711"/>
      <w:bookmarkEnd w:id="712"/>
      <w:bookmarkEnd w:id="713"/>
      <w:bookmarkEnd w:id="714"/>
      <w:bookmarkEnd w:id="715"/>
      <w:bookmarkEnd w:id="716"/>
      <w:bookmarkEnd w:id="717"/>
      <w:bookmarkEnd w:id="718"/>
      <w:bookmarkEnd w:id="719"/>
      <w:r w:rsidRPr="005A2EA4">
        <w:rPr>
          <w:rFonts w:eastAsia="Arial"/>
        </w:rPr>
        <w:t xml:space="preserve"> </w:t>
      </w:r>
    </w:p>
    <w:p w14:paraId="5243CD76" w14:textId="292EFD59" w:rsidR="005A2EA4" w:rsidRDefault="3B5096CF" w:rsidP="005A2EA4">
      <w:pPr>
        <w:pStyle w:val="Titre3"/>
      </w:pPr>
      <w:bookmarkStart w:id="720" w:name="_Toc94683396"/>
      <w:bookmarkEnd w:id="629"/>
      <w:r w:rsidRPr="005A2EA4">
        <w:t xml:space="preserve"> </w:t>
      </w:r>
      <w:bookmarkStart w:id="721" w:name="_Toc189812745"/>
      <w:bookmarkStart w:id="722" w:name="_Toc1626728577"/>
      <w:bookmarkStart w:id="723" w:name="_Toc94683397"/>
      <w:bookmarkEnd w:id="720"/>
      <w:r w:rsidR="00D27BDD">
        <w:t>OUIGO ESSENTIEL</w:t>
      </w:r>
      <w:bookmarkEnd w:id="721"/>
    </w:p>
    <w:p w14:paraId="121AA117" w14:textId="452FB51C" w:rsidR="002D0A66" w:rsidRPr="0077503C" w:rsidRDefault="466FED93" w:rsidP="005A2EA4">
      <w:pPr>
        <w:pStyle w:val="Titre4"/>
      </w:pPr>
      <w:bookmarkStart w:id="724" w:name="_Toc189812746"/>
      <w:r w:rsidRPr="0077503C">
        <w:t>Objet</w:t>
      </w:r>
      <w:bookmarkEnd w:id="722"/>
      <w:bookmarkEnd w:id="724"/>
    </w:p>
    <w:bookmarkEnd w:id="723"/>
    <w:p w14:paraId="22A29CD7" w14:textId="67273B24" w:rsidR="002D0A66" w:rsidRPr="0077503C" w:rsidRDefault="002D0A66" w:rsidP="00EA3A21">
      <w:r w:rsidRPr="0077503C">
        <w:t xml:space="preserve">L'offre </w:t>
      </w:r>
      <w:r w:rsidR="3DCB6B71" w:rsidRPr="0077503C">
        <w:t xml:space="preserve">OUIGO ESSENTIEL </w:t>
      </w:r>
      <w:r w:rsidRPr="0077503C">
        <w:t xml:space="preserve">disponible sur </w:t>
      </w:r>
      <w:r w:rsidR="0710C7B4" w:rsidRPr="0077503C">
        <w:t xml:space="preserve">Paris-Bruxelles en </w:t>
      </w:r>
      <w:r w:rsidRPr="0077503C">
        <w:t>OUIGO</w:t>
      </w:r>
      <w:r w:rsidR="005A7BCB" w:rsidRPr="0077503C">
        <w:t xml:space="preserve"> </w:t>
      </w:r>
      <w:r w:rsidRPr="0077503C">
        <w:t>Train Classique inclut pour chaque Voyageur :</w:t>
      </w:r>
    </w:p>
    <w:p w14:paraId="5367A165" w14:textId="77777777" w:rsidR="002D0A66" w:rsidRPr="0077503C" w:rsidRDefault="002D0A66" w:rsidP="00EA3A21">
      <w:pPr>
        <w:pStyle w:val="Paragraphedeliste"/>
        <w:numPr>
          <w:ilvl w:val="0"/>
          <w:numId w:val="6"/>
        </w:numPr>
      </w:pPr>
      <w:r w:rsidRPr="0077503C">
        <w:t>Un (1) Billet avec une (1) place attribuée</w:t>
      </w:r>
    </w:p>
    <w:p w14:paraId="49A78FDC" w14:textId="1ED63C66" w:rsidR="002D0A66" w:rsidRPr="0077503C" w:rsidRDefault="002D0A66" w:rsidP="00EA3A21">
      <w:pPr>
        <w:pStyle w:val="Paragraphedeliste"/>
        <w:numPr>
          <w:ilvl w:val="0"/>
          <w:numId w:val="6"/>
        </w:numPr>
      </w:pPr>
      <w:r w:rsidRPr="0077503C">
        <w:t xml:space="preserve">Un (1) </w:t>
      </w:r>
      <w:r w:rsidR="16E5B970" w:rsidRPr="0077503C">
        <w:t xml:space="preserve">Bagage </w:t>
      </w:r>
      <w:r w:rsidRPr="0077503C">
        <w:t>à Main</w:t>
      </w:r>
    </w:p>
    <w:p w14:paraId="0BC9F649" w14:textId="77777777" w:rsidR="005A2EA4" w:rsidRDefault="002D0A66" w:rsidP="005A2EA4">
      <w:pPr>
        <w:pStyle w:val="Paragraphedeliste"/>
        <w:numPr>
          <w:ilvl w:val="0"/>
          <w:numId w:val="6"/>
        </w:numPr>
      </w:pPr>
      <w:r w:rsidRPr="0077503C">
        <w:t xml:space="preserve">Un (1) Bagage Cabine. </w:t>
      </w:r>
      <w:bookmarkStart w:id="725" w:name="_Toc94683398"/>
      <w:bookmarkStart w:id="726" w:name="_Toc1866659470"/>
    </w:p>
    <w:p w14:paraId="017BA414" w14:textId="5DF9F6D4" w:rsidR="002D0A66" w:rsidRPr="0077503C" w:rsidRDefault="466FED93" w:rsidP="005A2EA4">
      <w:pPr>
        <w:pStyle w:val="Titre4"/>
      </w:pPr>
      <w:bookmarkStart w:id="727" w:name="_Toc189812747"/>
      <w:r w:rsidRPr="0077503C">
        <w:t>Prix</w:t>
      </w:r>
      <w:bookmarkEnd w:id="725"/>
      <w:bookmarkEnd w:id="726"/>
      <w:bookmarkEnd w:id="727"/>
    </w:p>
    <w:p w14:paraId="2B79FEA4" w14:textId="315AF7CA" w:rsidR="001D3D71" w:rsidRPr="0077503C" w:rsidRDefault="7413CC20" w:rsidP="00EA3A21">
      <w:r w:rsidRPr="0077503C">
        <w:t>Les prix des Billets OUIGO sont fixés dans les conditions précisées à l’article 6.1. des présentes Conditions.</w:t>
      </w:r>
    </w:p>
    <w:p w14:paraId="32F75891" w14:textId="2AE126D9" w:rsidR="005A2EA4" w:rsidRDefault="00F7058D" w:rsidP="005A2EA4">
      <w:pPr>
        <w:pStyle w:val="Titre3"/>
      </w:pPr>
      <w:bookmarkStart w:id="728" w:name="_Toc184137204"/>
      <w:bookmarkStart w:id="729" w:name="_Toc184137376"/>
      <w:bookmarkStart w:id="730" w:name="_Toc184137547"/>
      <w:bookmarkStart w:id="731" w:name="_Toc184137933"/>
      <w:bookmarkStart w:id="732" w:name="_Toc184138949"/>
      <w:bookmarkStart w:id="733" w:name="_Toc184139120"/>
      <w:bookmarkStart w:id="734" w:name="_Toc184139320"/>
      <w:bookmarkStart w:id="735" w:name="_Toc184229893"/>
      <w:bookmarkStart w:id="736" w:name="_Toc184231656"/>
      <w:bookmarkStart w:id="737" w:name="_Toc184231831"/>
      <w:bookmarkStart w:id="738" w:name="_Toc184232206"/>
      <w:bookmarkStart w:id="739" w:name="_Toc184232621"/>
      <w:bookmarkStart w:id="740" w:name="_Toc184238285"/>
      <w:bookmarkStart w:id="741" w:name="_Toc184238873"/>
      <w:bookmarkStart w:id="742" w:name="_Toc184239049"/>
      <w:bookmarkStart w:id="743" w:name="_Toc184239225"/>
      <w:bookmarkStart w:id="744" w:name="_Toc184239401"/>
      <w:bookmarkStart w:id="745" w:name="_Toc184240673"/>
      <w:bookmarkStart w:id="746" w:name="_Toc184241373"/>
      <w:bookmarkStart w:id="747" w:name="_Toc184241550"/>
      <w:bookmarkStart w:id="748" w:name="_Toc184241727"/>
      <w:bookmarkStart w:id="749" w:name="_Toc94683399"/>
      <w:bookmarkStart w:id="750" w:name="_Toc108891160"/>
      <w:bookmarkStart w:id="751" w:name="_Toc520814509"/>
      <w:bookmarkStart w:id="752" w:name="_Toc536237383"/>
      <w:bookmarkStart w:id="753" w:name="_Toc420183379"/>
      <w:bookmarkStart w:id="754" w:name="_Toc292566942"/>
      <w:bookmarkStart w:id="755" w:name="_Toc351463284"/>
      <w:bookmarkStart w:id="756" w:name="_Toc2028481402"/>
      <w:bookmarkStart w:id="757" w:name="_Toc1548844779"/>
      <w:bookmarkStart w:id="758" w:name="_Toc636160367"/>
      <w:bookmarkStart w:id="759" w:name="_Toc1055723882"/>
      <w:bookmarkStart w:id="760" w:name="_Toc189812748"/>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t>Option</w:t>
      </w:r>
      <w:r w:rsidR="466FED93" w:rsidRPr="005A2EA4">
        <w:t>s, Services Et Animaux Sur Paris-Bruxelles en Ouigo Train Classique</w:t>
      </w:r>
      <w:bookmarkStart w:id="761" w:name="_Toc1832834143"/>
      <w:bookmarkStart w:id="762" w:name="_Toc94683400"/>
      <w:bookmarkEnd w:id="749"/>
      <w:bookmarkEnd w:id="750"/>
      <w:bookmarkEnd w:id="751"/>
      <w:bookmarkEnd w:id="752"/>
      <w:bookmarkEnd w:id="753"/>
      <w:bookmarkEnd w:id="754"/>
      <w:bookmarkEnd w:id="755"/>
      <w:bookmarkEnd w:id="756"/>
      <w:bookmarkEnd w:id="757"/>
      <w:bookmarkEnd w:id="758"/>
      <w:bookmarkEnd w:id="759"/>
      <w:bookmarkEnd w:id="760"/>
    </w:p>
    <w:p w14:paraId="3B79A083" w14:textId="70C73E0E" w:rsidR="002D0A66" w:rsidRPr="0077503C" w:rsidRDefault="00F7058D" w:rsidP="005A2EA4">
      <w:pPr>
        <w:pStyle w:val="Titre4"/>
      </w:pPr>
      <w:bookmarkStart w:id="763" w:name="_Toc189812749"/>
      <w:r>
        <w:t>Option</w:t>
      </w:r>
      <w:r w:rsidR="2E2ED415" w:rsidRPr="0077503C">
        <w:t xml:space="preserve"> Bagage supplémentaire ou </w:t>
      </w:r>
      <w:r w:rsidR="6E98C228" w:rsidRPr="0077503C">
        <w:t>volumineux</w:t>
      </w:r>
      <w:bookmarkEnd w:id="761"/>
      <w:bookmarkEnd w:id="763"/>
    </w:p>
    <w:p w14:paraId="440F85D9" w14:textId="6E60FD90" w:rsidR="002D0A66" w:rsidRPr="00F878D7" w:rsidRDefault="0013616F" w:rsidP="00F878D7">
      <w:pPr>
        <w:pStyle w:val="Titre5"/>
      </w:pPr>
      <w:bookmarkStart w:id="764" w:name="_Toc1617919243"/>
      <w:r w:rsidRPr="00F878D7">
        <w:t xml:space="preserve"> </w:t>
      </w:r>
      <w:bookmarkStart w:id="765" w:name="_Toc189812750"/>
      <w:r w:rsidR="466FED93" w:rsidRPr="00F878D7">
        <w:t>Objet</w:t>
      </w:r>
      <w:bookmarkEnd w:id="764"/>
      <w:bookmarkEnd w:id="765"/>
    </w:p>
    <w:p w14:paraId="228EC1E1" w14:textId="134EF957" w:rsidR="002D0A66" w:rsidRPr="0077503C" w:rsidRDefault="2B060AD2" w:rsidP="00EA3A21">
      <w:r w:rsidRPr="0077503C">
        <w:t>La souscription à l’</w:t>
      </w:r>
      <w:r w:rsidR="00F7058D">
        <w:t>Option</w:t>
      </w:r>
      <w:r w:rsidRPr="0077503C">
        <w:t xml:space="preserve"> Bagage</w:t>
      </w:r>
      <w:r w:rsidR="7EBAB9B4" w:rsidRPr="0077503C">
        <w:t xml:space="preserve"> supplémentaire ou volumineux</w:t>
      </w:r>
      <w:r w:rsidRPr="0077503C">
        <w:t xml:space="preserve"> est obligatoire pour tout bagage </w:t>
      </w:r>
      <w:r w:rsidR="56577228" w:rsidRPr="0077503C">
        <w:t xml:space="preserve">supplémentaire ou volumineux </w:t>
      </w:r>
      <w:r w:rsidRPr="0077503C">
        <w:t xml:space="preserve">en plus de ceux déjà inclus dans l’offre OUIGO </w:t>
      </w:r>
      <w:r w:rsidR="668FBAB4" w:rsidRPr="0077503C">
        <w:t>ESSENTIEL</w:t>
      </w:r>
      <w:r w:rsidRPr="0077503C">
        <w:t>.</w:t>
      </w:r>
    </w:p>
    <w:p w14:paraId="69B8FA5A" w14:textId="06815C72" w:rsidR="002D0A66" w:rsidRPr="0077503C" w:rsidRDefault="2B060AD2" w:rsidP="00EA3A21">
      <w:r w:rsidRPr="0077503C">
        <w:t>Le nombre d’</w:t>
      </w:r>
      <w:r w:rsidR="00F7058D">
        <w:t>Option</w:t>
      </w:r>
      <w:r w:rsidRPr="0077503C">
        <w:t xml:space="preserve"> Bagage </w:t>
      </w:r>
      <w:r w:rsidR="2F53D3FA" w:rsidRPr="0077503C">
        <w:rPr>
          <w:rFonts w:eastAsia="Times New Roman"/>
        </w:rPr>
        <w:t>supplémentaire ou volumineux</w:t>
      </w:r>
      <w:r w:rsidR="2F53D3FA" w:rsidRPr="0077503C">
        <w:t xml:space="preserve"> </w:t>
      </w:r>
      <w:r w:rsidRPr="0077503C">
        <w:t xml:space="preserve">est limité à deux (2) par Voyageur pour l’offre OUIGO </w:t>
      </w:r>
      <w:r w:rsidR="59333365" w:rsidRPr="0077503C">
        <w:t>ESSENTIEL</w:t>
      </w:r>
      <w:r w:rsidRPr="0077503C">
        <w:t xml:space="preserve"> sous réserve des capacités disponibles à bord des trains OUIGO.</w:t>
      </w:r>
    </w:p>
    <w:p w14:paraId="679EFB79" w14:textId="4B705410" w:rsidR="002D0A66" w:rsidRPr="0077503C" w:rsidRDefault="000A1E14" w:rsidP="00EA3A21">
      <w:bookmarkStart w:id="766" w:name="_Hlk197501719"/>
      <w:r>
        <w:lastRenderedPageBreak/>
        <w:t>A</w:t>
      </w:r>
      <w:r w:rsidRPr="0077503C">
        <w:t xml:space="preserve"> l’exception des ski</w:t>
      </w:r>
      <w:r>
        <w:t>s</w:t>
      </w:r>
      <w:bookmarkEnd w:id="766"/>
      <w:r>
        <w:t>, l</w:t>
      </w:r>
      <w:r w:rsidR="5B0C1498" w:rsidRPr="0077503C">
        <w:t>es Bagages supérieurs aux dimensions maximales de cent trente X quatre-vingt-dix X cinquante centimètres</w:t>
      </w:r>
      <w:r w:rsidR="5B0C1498" w:rsidRPr="0077503C">
        <w:rPr>
          <w:b/>
          <w:bCs/>
        </w:rPr>
        <w:t xml:space="preserve"> </w:t>
      </w:r>
      <w:r w:rsidR="5B0C1498" w:rsidRPr="0077503C">
        <w:t>(130 x 90 x 50 cm) et/ou d’un poids supérieur à trente kilogrammes (30kg) ne sont pas admis à bord des Rames OUIGO.</w:t>
      </w:r>
    </w:p>
    <w:p w14:paraId="438F5734" w14:textId="2352E7CD" w:rsidR="005A7BCB" w:rsidRPr="0077503C" w:rsidRDefault="005A7BCB" w:rsidP="00EA3A21">
      <w:r w:rsidRPr="0077503C">
        <w:t xml:space="preserve">Par ailleurs, le matériel médical </w:t>
      </w:r>
      <w:r w:rsidRPr="0077503C">
        <w:rPr>
          <w:u w:val="single"/>
        </w:rPr>
        <w:t xml:space="preserve">nécessaire </w:t>
      </w:r>
      <w:r w:rsidRPr="0077503C">
        <w:t>au trajet de certains Voyageurs, de type respirateur, et les appareils CPAP, dans le cadre d’un traitement contre l’apnée du sommeil ne sont pas soumis à la souscription de l’</w:t>
      </w:r>
      <w:r w:rsidR="00F7058D">
        <w:t>Option</w:t>
      </w:r>
      <w:r w:rsidRPr="0077503C">
        <w:t xml:space="preserve"> bagage </w:t>
      </w:r>
      <w:r w:rsidRPr="0077503C">
        <w:rPr>
          <w:rFonts w:eastAsia="Times New Roman"/>
        </w:rPr>
        <w:t>supplémentaire ou volumineux</w:t>
      </w:r>
      <w:r w:rsidRPr="0077503C">
        <w:t>.</w:t>
      </w:r>
    </w:p>
    <w:p w14:paraId="4C112039" w14:textId="77777777" w:rsidR="005A7BCB" w:rsidRPr="0077503C" w:rsidRDefault="005A7BCB" w:rsidP="00EA3A21">
      <w:r w:rsidRPr="0077503C">
        <w:t>Liste des matériels spécifiques PMR autorisés gratuitement à bord pour voyager, à raison d’un matériel par personne en situation de handicap ou à mobilité réduite :</w:t>
      </w:r>
    </w:p>
    <w:p w14:paraId="5D443B5B" w14:textId="77777777" w:rsidR="005A7BCB" w:rsidRPr="0077503C" w:rsidRDefault="005A7BCB" w:rsidP="00EA3A21">
      <w:pPr>
        <w:pStyle w:val="Paragraphedeliste"/>
        <w:numPr>
          <w:ilvl w:val="0"/>
          <w:numId w:val="60"/>
        </w:numPr>
      </w:pPr>
      <w:r w:rsidRPr="0077503C">
        <w:t xml:space="preserve">Fauteuil roulant pliable ou non pliable, fauteuil roulant électrique, scooter électrique, gyropode PMR. Ces matériels sont acceptés dans la limite de la réglementation européenne STI PMR et ils doivent impérativement être équipés d'un mécanisme de blocage des roues. </w:t>
      </w:r>
      <w:r w:rsidRPr="0077503C">
        <w:br/>
        <w:t xml:space="preserve">Les fauteuils roulants manuels équipés d’un kit de motorisation sont acceptés sur l’espace dédié sous réserve que l’ensemble de l’équipement (fauteuil + kit) respecte la réglementation STI PMR. </w:t>
      </w:r>
    </w:p>
    <w:p w14:paraId="1DA6066D" w14:textId="77777777" w:rsidR="005A7BCB" w:rsidRPr="0077503C" w:rsidRDefault="005A7BCB" w:rsidP="00EA3A21">
      <w:pPr>
        <w:pStyle w:val="Paragraphedeliste"/>
        <w:numPr>
          <w:ilvl w:val="0"/>
          <w:numId w:val="60"/>
        </w:numPr>
      </w:pPr>
      <w:r w:rsidRPr="0077503C">
        <w:t>Déambulateur pliable ou non pliable (acceptés dans la limite des dimensions maximales de 90 x 130 x 50 cm).</w:t>
      </w:r>
    </w:p>
    <w:p w14:paraId="05513A73" w14:textId="77777777" w:rsidR="005A7BCB" w:rsidRPr="0077503C" w:rsidRDefault="005A7BCB" w:rsidP="00EA3A21">
      <w:pPr>
        <w:pStyle w:val="Paragraphedeliste"/>
        <w:numPr>
          <w:ilvl w:val="0"/>
          <w:numId w:val="60"/>
        </w:numPr>
      </w:pPr>
      <w:r w:rsidRPr="0077503C">
        <w:t>Béquilles, cannes.</w:t>
      </w:r>
    </w:p>
    <w:p w14:paraId="50CF6EDF" w14:textId="77777777" w:rsidR="005A7BCB" w:rsidRPr="0077503C" w:rsidRDefault="005A7BCB" w:rsidP="00EA3A21">
      <w:r w:rsidRPr="0077503C">
        <w:t>En complément, une personne en situation de handicap ou à mobilité réduite peut transporter l’un des équipements ci-après :</w:t>
      </w:r>
    </w:p>
    <w:p w14:paraId="40DD4019" w14:textId="77777777" w:rsidR="005A7BCB" w:rsidRPr="0077503C" w:rsidRDefault="005A7BCB" w:rsidP="00EA3A21">
      <w:pPr>
        <w:pStyle w:val="Paragraphedeliste"/>
        <w:numPr>
          <w:ilvl w:val="0"/>
          <w:numId w:val="62"/>
        </w:numPr>
      </w:pPr>
      <w:r w:rsidRPr="0077503C">
        <w:t>Bouteille oxygène (uniquement la quantité nécessaire pour le temps du voyage).</w:t>
      </w:r>
    </w:p>
    <w:p w14:paraId="02F0C5D2" w14:textId="77777777" w:rsidR="005A7BCB" w:rsidRPr="0077503C" w:rsidRDefault="005A7BCB" w:rsidP="00EA3A21">
      <w:pPr>
        <w:pStyle w:val="Paragraphedeliste"/>
        <w:numPr>
          <w:ilvl w:val="0"/>
          <w:numId w:val="62"/>
        </w:numPr>
      </w:pPr>
      <w:r w:rsidRPr="0077503C">
        <w:t xml:space="preserve">Matériel assistant respiratoire sur secteur (avec batterie de secours impérative). </w:t>
      </w:r>
    </w:p>
    <w:p w14:paraId="1FDA0B82" w14:textId="38303AC8" w:rsidR="005A7BCB" w:rsidRDefault="005A7BCB" w:rsidP="00EA3A21">
      <w:r w:rsidRPr="0077503C">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acceptés en qualité d’</w:t>
      </w:r>
      <w:r w:rsidR="00F7058D">
        <w:t>Option</w:t>
      </w:r>
      <w:r w:rsidRPr="0077503C">
        <w:t xml:space="preserve"> bagage supplémentaire ou volumineux et sont payants et à raison d'un objet par voyageur, à condition de mesurer au maximum 90 x 130 x 50 cm.</w:t>
      </w:r>
    </w:p>
    <w:p w14:paraId="4E3665C3" w14:textId="740CE46B" w:rsidR="00721EF6" w:rsidRDefault="00721EF6" w:rsidP="00EA3A21">
      <w:r w:rsidRPr="00721EF6">
        <w:t>Les skis à condition d’être transporté</w:t>
      </w:r>
      <w:r w:rsidR="00AC7A0A">
        <w:t>s</w:t>
      </w:r>
      <w:r w:rsidRPr="00721EF6">
        <w:t xml:space="preserve"> dans une housse étiquetée prévue à cet effet et aux dimensions maximales de deux (2) mètres sont autorisés à bord des Rames OUIGO et à raison d'un objet par voyageur.  Ils sont acceptés en qualité de bagage supplémentaire ou volumineux. Le Voyageur doit souscrire à l’</w:t>
      </w:r>
      <w:r w:rsidR="00F7058D">
        <w:t>Option</w:t>
      </w:r>
      <w:r w:rsidRPr="00721EF6">
        <w:t xml:space="preserve"> Bagage supplémentaire ou volumineux, Le montant de cette </w:t>
      </w:r>
      <w:r w:rsidR="00F7058D">
        <w:t>Option</w:t>
      </w:r>
      <w:r w:rsidRPr="00721EF6">
        <w:t xml:space="preserve"> s’élève à cinq euros (5€) par Trajet.</w:t>
      </w:r>
    </w:p>
    <w:p w14:paraId="204E6420" w14:textId="63D963AF" w:rsidR="00563B82" w:rsidRPr="0077503C" w:rsidRDefault="00563B82" w:rsidP="00EA3A21">
      <w:r w:rsidRPr="0077503C">
        <w:t>Les planches nautiques ou les snowboards, à condition d’être transporté</w:t>
      </w:r>
      <w:r w:rsidR="00344E4A">
        <w:t>s</w:t>
      </w:r>
      <w:r w:rsidRPr="0077503C">
        <w:t xml:space="preserve"> dans une housse étiquetée prévue à cet effet et aux dimensions maximales de cent trente X quatre-vingt-dix X </w:t>
      </w:r>
      <w:r>
        <w:t>cinquante</w:t>
      </w:r>
      <w:r w:rsidRPr="0077503C">
        <w:t xml:space="preserve"> centimètres</w:t>
      </w:r>
      <w:r w:rsidRPr="0077503C">
        <w:rPr>
          <w:b/>
          <w:bCs/>
        </w:rPr>
        <w:t xml:space="preserve"> </w:t>
      </w:r>
      <w:r w:rsidRPr="0077503C">
        <w:t xml:space="preserve">(130 x 90 x 50 cm) </w:t>
      </w:r>
      <w:r w:rsidRPr="0077503C">
        <w:rPr>
          <w:rFonts w:eastAsia="Times New Roman"/>
        </w:rPr>
        <w:t>sont autorisés à bord des Rames OUIGO</w:t>
      </w:r>
      <w:r>
        <w:rPr>
          <w:rFonts w:eastAsia="Times New Roman"/>
        </w:rPr>
        <w:t xml:space="preserve">. </w:t>
      </w:r>
      <w:r w:rsidRPr="0077503C">
        <w:rPr>
          <w:rFonts w:eastAsia="Times New Roman"/>
        </w:rPr>
        <w:t xml:space="preserve"> </w:t>
      </w:r>
      <w:r>
        <w:rPr>
          <w:rFonts w:eastAsia="Times New Roman"/>
        </w:rPr>
        <w:t xml:space="preserve">Ils </w:t>
      </w:r>
      <w:r w:rsidRPr="0077503C">
        <w:rPr>
          <w:rFonts w:eastAsia="Times New Roman"/>
        </w:rPr>
        <w:t>s</w:t>
      </w:r>
      <w:r w:rsidRPr="0077503C">
        <w:t>ont acceptés en qualité</w:t>
      </w:r>
      <w:r>
        <w:t xml:space="preserve"> de</w:t>
      </w:r>
      <w:r w:rsidRPr="0077503C">
        <w:t xml:space="preserve"> bagage supplémentaire ou volumineux</w:t>
      </w:r>
      <w:r>
        <w:t xml:space="preserve">. </w:t>
      </w:r>
      <w:r w:rsidRPr="0077503C">
        <w:rPr>
          <w:rStyle w:val="normaltextrun"/>
          <w:rFonts w:cs="Times New Roman"/>
        </w:rPr>
        <w:t>Le Voyageur doit souscrire à l’</w:t>
      </w:r>
      <w:r w:rsidR="00F7058D">
        <w:rPr>
          <w:rStyle w:val="normaltextrun"/>
          <w:rFonts w:cs="Times New Roman"/>
        </w:rPr>
        <w:t>Option</w:t>
      </w:r>
      <w:r w:rsidRPr="003746E4">
        <w:t xml:space="preserve"> Bagage supplémentaire ou volumineux</w:t>
      </w:r>
      <w:r w:rsidRPr="0077503C">
        <w:rPr>
          <w:rStyle w:val="normaltextrun"/>
          <w:rFonts w:cs="Times New Roman"/>
        </w:rPr>
        <w:t xml:space="preserve">, Le montant de cette </w:t>
      </w:r>
      <w:r w:rsidR="00F7058D">
        <w:rPr>
          <w:rStyle w:val="normaltextrun"/>
          <w:rFonts w:cs="Times New Roman"/>
        </w:rPr>
        <w:t>Option</w:t>
      </w:r>
      <w:r w:rsidRPr="0077503C">
        <w:rPr>
          <w:rStyle w:val="normaltextrun"/>
          <w:rFonts w:cs="Times New Roman"/>
        </w:rPr>
        <w:t xml:space="preserve"> s’élève à cinq euros (5€) par Trajet</w:t>
      </w:r>
    </w:p>
    <w:p w14:paraId="3D246391" w14:textId="77777777" w:rsidR="5B0C1498" w:rsidRPr="0077503C" w:rsidRDefault="5B0C1498" w:rsidP="00EA3A21">
      <w:r w:rsidRPr="0077503C">
        <w:t>Par ailleurs, les poussettes et les équipements liés (nacelle, siège-coque) et les rehausseurs sans dossier ne sont pas considérés comme des Bagages et peuvent être emportées gratuitement par le Voyageur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5A2B4F9B" w14:textId="7CC46F86" w:rsidR="002D0A66" w:rsidRPr="0077503C" w:rsidRDefault="5B0C1498" w:rsidP="00EA3A21">
      <w:r w:rsidRPr="0077503C">
        <w:t>Enfin, les objets aux dimensions supérieures à cent trente X quatre-vingt-dix X cinquante centimètres</w:t>
      </w:r>
      <w:r w:rsidRPr="0077503C">
        <w:rPr>
          <w:b/>
          <w:bCs/>
        </w:rPr>
        <w:t xml:space="preserve"> </w:t>
      </w:r>
      <w:r w:rsidRPr="0077503C">
        <w:t xml:space="preserve">(130 x 90 x 50 cm)  et les objets tels que planches à voile, articles encombrants (tels que mobilier, appareils électroménagers, téléviseurs, etc.), armes de sport et de collection, substances ou articles </w:t>
      </w:r>
      <w:r w:rsidRPr="0077503C">
        <w:lastRenderedPageBreak/>
        <w:t xml:space="preserve">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4A99DED3" w14:textId="15606CE3" w:rsidR="002D0A66" w:rsidRPr="00F878D7" w:rsidRDefault="0013616F" w:rsidP="00F878D7">
      <w:pPr>
        <w:pStyle w:val="Titre5"/>
      </w:pPr>
      <w:r w:rsidRPr="00F878D7">
        <w:t xml:space="preserve"> </w:t>
      </w:r>
      <w:bookmarkStart w:id="767" w:name="_Toc189812751"/>
      <w:r w:rsidR="2B060AD2" w:rsidRPr="00F878D7">
        <w:t>Souscription à l’</w:t>
      </w:r>
      <w:r w:rsidR="00F7058D">
        <w:t>Option</w:t>
      </w:r>
      <w:bookmarkEnd w:id="767"/>
    </w:p>
    <w:p w14:paraId="0C06259D" w14:textId="543FF872" w:rsidR="002D0A66" w:rsidRPr="0077503C" w:rsidRDefault="002D0A66" w:rsidP="00EA3A21">
      <w:r w:rsidRPr="0077503C">
        <w:t>La souscription à l’</w:t>
      </w:r>
      <w:r w:rsidR="00F7058D">
        <w:t>Option</w:t>
      </w:r>
      <w:r w:rsidRPr="0077503C">
        <w:t xml:space="preserve"> permettant de voyager avec un (1) ou deux (2) Bagages Supplémentaires peut se faire soit au moment de la Réservation sur le Site, l’Application OUIGO ou les Sites Distributeurs, soit postérieurement à la Réservation initiale sur le Site ou l’Application OUIGO.</w:t>
      </w:r>
    </w:p>
    <w:p w14:paraId="6D48CF6A" w14:textId="4E5A9EF1" w:rsidR="002D0A66" w:rsidRPr="0077503C" w:rsidRDefault="3D141721" w:rsidP="00EA3A21">
      <w:r w:rsidRPr="0077503C">
        <w:t>Il est possible de se présenter aux opérations d’accueil et de contrôle, dans la limite de deux (2) Bagages Supplémentaires par Voyageur, avec des Bagages pour lesquels l’</w:t>
      </w:r>
      <w:r w:rsidR="00F7058D">
        <w:t>Option</w:t>
      </w:r>
      <w:r w:rsidRPr="0077503C">
        <w:t xml:space="preserve"> Bagage </w:t>
      </w:r>
      <w:r w:rsidR="2B261E69" w:rsidRPr="0077503C">
        <w:t>supplémentaire ou volumineux</w:t>
      </w:r>
      <w:r w:rsidRPr="0077503C">
        <w:t xml:space="preserve"> n’a pas été souscrite. Dans ce cas, le Train Manager et/ou le personnel peut accepter ces Bagages moyennant une régularisation tarifaire dans les conditions décrites à l’article 5.5.2 ci-dessous.</w:t>
      </w:r>
    </w:p>
    <w:p w14:paraId="13046BA4" w14:textId="0D86E093" w:rsidR="002D0A66" w:rsidRPr="0077503C" w:rsidRDefault="2B060AD2" w:rsidP="00EA3A21">
      <w:r w:rsidRPr="0077503C">
        <w:t xml:space="preserve">Le Train Manager et/ou le personnel peut être amené à refuser ces bagages pour des raisons de sécurité. Le Voyageur ne peut alors pas accéder à bord du train. Aucune indemnisation ni aucun remboursement de quelque nature que ce soit n’est dû au Voyageur qui se voit refuser l’accès à bord avec des Bagages </w:t>
      </w:r>
      <w:r w:rsidR="0F39B811" w:rsidRPr="0077503C">
        <w:t>supplémentaire ou volumineux</w:t>
      </w:r>
      <w:r w:rsidRPr="0077503C">
        <w:t xml:space="preserve"> pour lesquels il n’a pas souscrit à l’</w:t>
      </w:r>
      <w:r w:rsidR="00F7058D">
        <w:t>Option</w:t>
      </w:r>
      <w:r w:rsidRPr="0077503C">
        <w:t>.</w:t>
      </w:r>
    </w:p>
    <w:p w14:paraId="2BA21B1E" w14:textId="7595F45E" w:rsidR="002D0A66" w:rsidRPr="00F878D7" w:rsidRDefault="0013616F" w:rsidP="00F878D7">
      <w:pPr>
        <w:pStyle w:val="Titre5"/>
      </w:pPr>
      <w:bookmarkStart w:id="768" w:name="_Toc1651205544"/>
      <w:r w:rsidRPr="00F878D7">
        <w:t xml:space="preserve"> </w:t>
      </w:r>
      <w:bookmarkStart w:id="769" w:name="_Toc189812752"/>
      <w:r w:rsidR="466FED93" w:rsidRPr="00F878D7">
        <w:t>Prix</w:t>
      </w:r>
      <w:bookmarkEnd w:id="768"/>
      <w:bookmarkEnd w:id="769"/>
    </w:p>
    <w:p w14:paraId="38872062" w14:textId="7051FF8C" w:rsidR="00411F45" w:rsidRDefault="2B060AD2" w:rsidP="00411F45">
      <w:r w:rsidRPr="0077503C">
        <w:t>Le montant de l’</w:t>
      </w:r>
      <w:r w:rsidR="00F7058D">
        <w:t>Option</w:t>
      </w:r>
      <w:r w:rsidRPr="0077503C">
        <w:t xml:space="preserve"> Bagage </w:t>
      </w:r>
      <w:r w:rsidR="5E03AA8A" w:rsidRPr="0077503C">
        <w:t xml:space="preserve">supplémentaire ou volumineux </w:t>
      </w:r>
      <w:r w:rsidRPr="0077503C">
        <w:t xml:space="preserve">s’élève à </w:t>
      </w:r>
      <w:r w:rsidR="00A8138C" w:rsidRPr="0077503C">
        <w:t>5</w:t>
      </w:r>
      <w:r w:rsidRPr="0077503C">
        <w:t xml:space="preserve"> (</w:t>
      </w:r>
      <w:r w:rsidR="00A8138C" w:rsidRPr="0077503C">
        <w:t>5</w:t>
      </w:r>
      <w:r w:rsidRPr="0077503C">
        <w:t xml:space="preserve">€) par Bagage et par Trajet. </w:t>
      </w:r>
      <w:bookmarkStart w:id="770" w:name="_Toc397432544"/>
      <w:bookmarkEnd w:id="762"/>
    </w:p>
    <w:p w14:paraId="52CDB633" w14:textId="79008394" w:rsidR="002D0A66" w:rsidRPr="0077503C" w:rsidRDefault="00F7058D" w:rsidP="00411F45">
      <w:pPr>
        <w:pStyle w:val="Titre4"/>
      </w:pPr>
      <w:bookmarkStart w:id="771" w:name="_Toc189812753"/>
      <w:r>
        <w:t>Option</w:t>
      </w:r>
      <w:r w:rsidR="7ACE48C8" w:rsidRPr="0077503C">
        <w:t xml:space="preserve"> Vélo/trottinette plié(e) ou vélo démonté sous housse</w:t>
      </w:r>
      <w:bookmarkEnd w:id="770"/>
      <w:bookmarkEnd w:id="771"/>
    </w:p>
    <w:p w14:paraId="35B4ACB0" w14:textId="112BEB83" w:rsidR="190501FB" w:rsidRPr="00411F45" w:rsidRDefault="0013616F" w:rsidP="00411F45">
      <w:pPr>
        <w:pStyle w:val="Titre5"/>
      </w:pPr>
      <w:bookmarkStart w:id="772" w:name="_Toc866832772"/>
      <w:r w:rsidRPr="00411F45">
        <w:t xml:space="preserve"> </w:t>
      </w:r>
      <w:bookmarkStart w:id="773" w:name="_Toc189812754"/>
      <w:r w:rsidR="77398BBD" w:rsidRPr="00411F45">
        <w:t>Objet</w:t>
      </w:r>
      <w:bookmarkEnd w:id="772"/>
      <w:bookmarkEnd w:id="773"/>
    </w:p>
    <w:p w14:paraId="081C2E81" w14:textId="1CE17233" w:rsidR="099B7447" w:rsidRPr="0077503C" w:rsidRDefault="190501FB" w:rsidP="00EA3A21">
      <w:pPr>
        <w:rPr>
          <w:rFonts w:eastAsia="Calibri"/>
        </w:rPr>
      </w:pPr>
      <w:r w:rsidRPr="0077503C">
        <w:t>Le Voyageur a la possibilité de voyager avec un vélo plié ou une trottinette pliée ou un vélo dûment démonté et emballé dans une housse spécifiquement prévue à cet effet, aux dimensions maximales de cent trente X quatre-vingt-dix X cinquante centimètres (130 x 90 x 50 cm) et d’un poids total maximum de 30kg.</w:t>
      </w:r>
    </w:p>
    <w:p w14:paraId="108C8E7C" w14:textId="4D582031" w:rsidR="76ACFA03" w:rsidRPr="00411F45" w:rsidRDefault="00554B29" w:rsidP="00411F45">
      <w:pPr>
        <w:pStyle w:val="Titre5"/>
      </w:pPr>
      <w:bookmarkStart w:id="774" w:name="_Toc1601958411"/>
      <w:r>
        <w:t>Souscription à l’</w:t>
      </w:r>
      <w:bookmarkStart w:id="775" w:name="_Toc189812755"/>
      <w:r w:rsidR="00F7058D">
        <w:t>Option</w:t>
      </w:r>
      <w:r w:rsidR="77398BBD" w:rsidRPr="00411F45">
        <w:t xml:space="preserve"> </w:t>
      </w:r>
      <w:bookmarkEnd w:id="774"/>
      <w:bookmarkEnd w:id="775"/>
    </w:p>
    <w:p w14:paraId="0EF6A0F3" w14:textId="18730AB2" w:rsidR="002D0A66" w:rsidRDefault="50EB890B" w:rsidP="00EA3A21">
      <w:r w:rsidRPr="0077503C">
        <w:t>La souscription à l’</w:t>
      </w:r>
      <w:r w:rsidR="00F7058D">
        <w:t>Option</w:t>
      </w:r>
      <w:r w:rsidRPr="0077503C">
        <w:t xml:space="preserve"> permettant de voyager avec un vélo plié ou une trottinette pliée ou un vélo dûment démonté et emballé dans une housse spécifiquement prévue à cet effet peut se faire soit au moment de la Réservation sur le Site, l’Application OUIGO ou les Sites Distributeurs, soit postérieurement à la Réservation initiale sur le Site ou l’Application OUIGO.</w:t>
      </w:r>
    </w:p>
    <w:p w14:paraId="7F8EE25F" w14:textId="2EFAF8FD" w:rsidR="00A458AF" w:rsidRDefault="00A458AF" w:rsidP="00A458AF">
      <w:r w:rsidRPr="0077503C">
        <w:t>Il est possible</w:t>
      </w:r>
      <w:r w:rsidR="005C3847">
        <w:t xml:space="preserve"> de souscrire et</w:t>
      </w:r>
      <w:r w:rsidRPr="0017379B">
        <w:t xml:space="preserve"> </w:t>
      </w:r>
      <w:r>
        <w:t>d’</w:t>
      </w:r>
      <w:r w:rsidRPr="0017379B">
        <w:t xml:space="preserve">emporter, par personne, jusqu’à 1 vélo plié ou démonté </w:t>
      </w:r>
      <w:r w:rsidRPr="0077503C">
        <w:t xml:space="preserve">et emballé dans </w:t>
      </w:r>
      <w:r>
        <w:rPr>
          <w:rStyle w:val="normaltextrun"/>
          <w:rFonts w:cs="Times New Roman"/>
        </w:rPr>
        <w:t>une</w:t>
      </w:r>
      <w:r w:rsidRPr="0077503C">
        <w:rPr>
          <w:rStyle w:val="normaltextrun"/>
          <w:rFonts w:cs="Times New Roman"/>
        </w:rPr>
        <w:t xml:space="preserve"> housse</w:t>
      </w:r>
      <w:r>
        <w:rPr>
          <w:rStyle w:val="normaltextrun"/>
          <w:rFonts w:cs="Times New Roman"/>
        </w:rPr>
        <w:t xml:space="preserve"> </w:t>
      </w:r>
      <w:r w:rsidRPr="0077503C">
        <w:rPr>
          <w:rStyle w:val="normaltextrun"/>
          <w:rFonts w:cs="Times New Roman"/>
        </w:rPr>
        <w:t xml:space="preserve">spécifiquement prévue à cet effet, aux dimensions maximales </w:t>
      </w:r>
      <w:r w:rsidRPr="0077503C">
        <w:t xml:space="preserve">de cent trente X quatre-vingt-dix X cinquante centimètres (130 x 90 x 50 cm) </w:t>
      </w:r>
      <w:r w:rsidRPr="0077503C">
        <w:rPr>
          <w:rStyle w:val="normaltextrun"/>
          <w:rFonts w:cs="Times New Roman"/>
        </w:rPr>
        <w:t>et d’un poids total maximum de 30kg</w:t>
      </w:r>
      <w:r>
        <w:t xml:space="preserve">. </w:t>
      </w:r>
    </w:p>
    <w:p w14:paraId="27EFF9D3" w14:textId="7D33D48F" w:rsidR="002D0A66" w:rsidRPr="0077503C" w:rsidRDefault="50EB890B" w:rsidP="00EA3A21">
      <w:r w:rsidRPr="0077503C">
        <w:t>Il est possible de se présenter avec un vélo plié ou une trottinette pliée ou un vélo dûment démonté et emballé aux opérations d’accueil et de contrôle, dans la limite d’un par Voyageur.</w:t>
      </w:r>
    </w:p>
    <w:p w14:paraId="1A8B2CA3" w14:textId="69013D7A" w:rsidR="002D0A66" w:rsidRPr="0077503C" w:rsidRDefault="50EB890B" w:rsidP="00EA3A21">
      <w:r w:rsidRPr="0077503C">
        <w:t>Le Train Manager et/ou le Personnel</w:t>
      </w:r>
      <w:r w:rsidR="0B6AB32A" w:rsidRPr="0077503C">
        <w:t xml:space="preserve"> </w:t>
      </w:r>
      <w:r w:rsidRPr="0077503C">
        <w:t xml:space="preserve">peut être amené à refuser ce vélo ou cette trottinette pour des raisons de sécurité. Le Voyageur ne peut alors pas accéder à la zone d’embarquement. Aucune indemnisation ni aucun remboursement de quelque nature que ce soit n’est dû au Voyageur qui se voit </w:t>
      </w:r>
      <w:r w:rsidRPr="0077503C">
        <w:lastRenderedPageBreak/>
        <w:t>refuser l’accès à la zone d’embarquement avec un vélo ou une trottinette pour lesquels il n’a pas souscrit à l’</w:t>
      </w:r>
      <w:r w:rsidR="00F7058D">
        <w:t>Option</w:t>
      </w:r>
      <w:r w:rsidRPr="0077503C">
        <w:t>.</w:t>
      </w:r>
    </w:p>
    <w:p w14:paraId="1735A69B" w14:textId="79161483" w:rsidR="002D0A66" w:rsidRPr="0077503C" w:rsidRDefault="50EB890B" w:rsidP="00EA3A21">
      <w:r w:rsidRPr="0077503C">
        <w:t>Toute souscription à l’</w:t>
      </w:r>
      <w:r w:rsidR="00F7058D">
        <w:t>Option</w:t>
      </w:r>
      <w:r w:rsidR="1F1A5FA8" w:rsidRPr="0077503C">
        <w:t xml:space="preserve"> </w:t>
      </w:r>
      <w:r w:rsidRPr="0077503C">
        <w:t>Vélo/trottinette plié(e) ou vélo démonté sous housse est définitive, aucune annulation n’est possible.</w:t>
      </w:r>
    </w:p>
    <w:p w14:paraId="55503FA2" w14:textId="1D793DA6" w:rsidR="002D0A66" w:rsidRPr="00411F45" w:rsidRDefault="7ACE48C8" w:rsidP="00411F45">
      <w:pPr>
        <w:pStyle w:val="Titre5"/>
      </w:pPr>
      <w:bookmarkStart w:id="776" w:name="_Toc1070045562"/>
      <w:r w:rsidRPr="00411F45">
        <w:tab/>
      </w:r>
      <w:bookmarkStart w:id="777" w:name="_Toc189812756"/>
      <w:r w:rsidRPr="00411F45">
        <w:t>Prix</w:t>
      </w:r>
      <w:bookmarkEnd w:id="776"/>
      <w:bookmarkEnd w:id="777"/>
    </w:p>
    <w:p w14:paraId="044C7739" w14:textId="18C63157" w:rsidR="00411F45" w:rsidRDefault="50EB890B" w:rsidP="00411F45">
      <w:r w:rsidRPr="0077503C">
        <w:t>Le montant de l’</w:t>
      </w:r>
      <w:r w:rsidR="00F7058D">
        <w:t>Option</w:t>
      </w:r>
      <w:r w:rsidRPr="0077503C">
        <w:t xml:space="preserve"> Vélo/trottinette plié(e) ou vélo démonté sous housse s’élève à cinq euros (5€) par vélo et par Trajet.</w:t>
      </w:r>
      <w:bookmarkStart w:id="778" w:name="_Toc1622808409"/>
      <w:bookmarkStart w:id="779" w:name="_Toc94683402"/>
    </w:p>
    <w:p w14:paraId="02172C46" w14:textId="04866C4D" w:rsidR="002D0A66" w:rsidRPr="0077503C" w:rsidRDefault="466FED93" w:rsidP="002E0AAC">
      <w:pPr>
        <w:pStyle w:val="Titre4"/>
      </w:pPr>
      <w:bookmarkStart w:id="780" w:name="_Toc189812757"/>
      <w:r w:rsidRPr="0077503C">
        <w:t>Animal domestique</w:t>
      </w:r>
      <w:bookmarkEnd w:id="778"/>
      <w:bookmarkEnd w:id="780"/>
      <w:r w:rsidRPr="0077503C">
        <w:t xml:space="preserve"> </w:t>
      </w:r>
    </w:p>
    <w:bookmarkEnd w:id="779"/>
    <w:p w14:paraId="4C0E5304" w14:textId="2345A009" w:rsidR="1054CC9D" w:rsidRPr="0077503C" w:rsidRDefault="5FFFA48F"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 xml:space="preserve">En principe et comme l’indique l’article R2241-10 du code des transports (droit français) ou l’article 8, 4° de la loi sur la police des chemins de fer du 27 avril 2018 (droit belge), aucun animal n’est admis dans les véhicules servant au transport des Voyageurs. </w:t>
      </w:r>
    </w:p>
    <w:p w14:paraId="2E368B6C" w14:textId="77777777" w:rsidR="00E11786" w:rsidRPr="0077503C" w:rsidRDefault="00E11786" w:rsidP="00EA3A21">
      <w:pPr>
        <w:pStyle w:val="paragraph"/>
        <w:rPr>
          <w:rFonts w:ascii="gotham rounded" w:hAnsi="gotham rounded" w:cs="Segoe UI"/>
          <w:sz w:val="20"/>
          <w:szCs w:val="20"/>
        </w:rPr>
      </w:pPr>
      <w:r w:rsidRPr="0077503C">
        <w:rPr>
          <w:rStyle w:val="normaltextrun"/>
          <w:rFonts w:ascii="gotham rounded" w:hAnsi="gotham rounded"/>
          <w:sz w:val="20"/>
          <w:szCs w:val="20"/>
        </w:rPr>
        <w:t xml:space="preserve">Cependant, les animaux domestiques de petite taille, de préférence convenablement enfermés dans un contenant n’excédant pas les dimensions d’un bagage cabine (55cmx35cmx25cm), et ce en plus du Bagage Cabine et Sac à Main autorisés, ainsi que les chiens muselés et tenus, peuvent être admis dans les véhicules affectés au transport public de Voyageurs. Le chien devra toujours être tenu par son propriétaire, en sus d’être muselé. </w:t>
      </w:r>
    </w:p>
    <w:p w14:paraId="4DB5C731" w14:textId="7E0E5D29" w:rsidR="00A71006" w:rsidRPr="0077503C" w:rsidRDefault="00A71006" w:rsidP="00EA3A21">
      <w:pPr>
        <w:pStyle w:val="paragraph"/>
        <w:rPr>
          <w:rFonts w:ascii="gotham rounded" w:hAnsi="gotham rounded" w:cs="Segoe UI"/>
          <w:sz w:val="20"/>
          <w:szCs w:val="20"/>
        </w:rPr>
      </w:pPr>
      <w:r w:rsidRPr="0077503C">
        <w:rPr>
          <w:rStyle w:val="normaltextrun"/>
          <w:rFonts w:ascii="gotham rounded" w:hAnsi="gotham rounded"/>
          <w:sz w:val="20"/>
          <w:szCs w:val="20"/>
        </w:rPr>
        <w:t>Le Voyageur souhaitant voyager avec un (1) animal domestique vivant, dans la limite d’un (1) animal autorisé par Adulte par Réservation, doit l’indiquer dès la première page de recherche, aux côtés du nombre de Voyageurs Adulte et Enfant de la Réservation, ou en après-vente.</w:t>
      </w:r>
    </w:p>
    <w:p w14:paraId="096CB5F8" w14:textId="337C7D55" w:rsidR="00E11786" w:rsidRPr="0077503C" w:rsidRDefault="00E11786" w:rsidP="00EA3A21">
      <w:pPr>
        <w:pStyle w:val="paragraph"/>
        <w:rPr>
          <w:rStyle w:val="eop"/>
          <w:rFonts w:ascii="gotham rounded" w:eastAsia="Calibri" w:hAnsi="gotham rounded"/>
          <w:sz w:val="20"/>
          <w:szCs w:val="20"/>
        </w:rPr>
      </w:pPr>
      <w:r w:rsidRPr="0077503C">
        <w:rPr>
          <w:rStyle w:val="normaltextrun"/>
          <w:rFonts w:ascii="gotham rounded" w:hAnsi="gotham rounded"/>
          <w:sz w:val="20"/>
          <w:szCs w:val="20"/>
        </w:rPr>
        <w:t xml:space="preserve">Les chiens de catégorie 1 dits « chiens d’attaque » (American Staffordshire terrier plus communément appelés pitbulls, mastiff également appelés « </w:t>
      </w:r>
      <w:r w:rsidR="00793062" w:rsidRPr="0077503C">
        <w:rPr>
          <w:rStyle w:val="normaltextrun"/>
          <w:rFonts w:ascii="gotham rounded" w:hAnsi="gotham rounded"/>
          <w:sz w:val="20"/>
          <w:szCs w:val="20"/>
        </w:rPr>
        <w:t>boerbulls »</w:t>
      </w:r>
      <w:r w:rsidRPr="0077503C">
        <w:rPr>
          <w:rStyle w:val="normaltextrun"/>
          <w:rFonts w:ascii="gotham rounded" w:hAnsi="gotham rounded"/>
          <w:sz w:val="20"/>
          <w:szCs w:val="20"/>
        </w:rPr>
        <w:t xml:space="preserve"> et chiens de type Tosa) ont l’interdiction d’accéder aux transports ouverts au public. Les papiers d’identification de l’animal peuvent être demandés par </w:t>
      </w:r>
      <w:r w:rsidR="0088216F" w:rsidRPr="0077503C">
        <w:rPr>
          <w:rStyle w:val="normaltextrun"/>
          <w:rFonts w:ascii="gotham rounded" w:hAnsi="gotham rounded"/>
          <w:sz w:val="20"/>
          <w:szCs w:val="20"/>
        </w:rPr>
        <w:t>le/la</w:t>
      </w:r>
      <w:r w:rsidR="0088216F" w:rsidRPr="0077503C">
        <w:rPr>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à l’accueil embarquement ou à bord du train.</w:t>
      </w:r>
      <w:r w:rsidRPr="0077503C">
        <w:rPr>
          <w:rStyle w:val="eop"/>
          <w:rFonts w:ascii="gotham rounded" w:eastAsia="Calibri" w:hAnsi="gotham rounded"/>
          <w:sz w:val="20"/>
          <w:szCs w:val="20"/>
        </w:rPr>
        <w:t> </w:t>
      </w:r>
    </w:p>
    <w:p w14:paraId="13B6137C" w14:textId="49E0FC6C" w:rsidR="00E11786" w:rsidRPr="0077503C" w:rsidRDefault="00E11786" w:rsidP="00EA3A21">
      <w:pPr>
        <w:pStyle w:val="paragraph"/>
        <w:rPr>
          <w:rStyle w:val="normaltextrun"/>
          <w:rFonts w:ascii="gotham rounded" w:hAnsi="gotham rounded"/>
          <w:sz w:val="20"/>
          <w:szCs w:val="20"/>
        </w:rPr>
      </w:pPr>
      <w:r w:rsidRPr="0077503C">
        <w:rPr>
          <w:rStyle w:val="normaltextrun"/>
          <w:rFonts w:ascii="gotham rounded" w:hAnsi="gotham rounded"/>
          <w:sz w:val="20"/>
          <w:szCs w:val="20"/>
        </w:rPr>
        <w:t xml:space="preserve">Tel que le prévoit notamment l’article 7 de l’annexe 6 « Conditions Particulières de transport pour le transport ferroviaire international des voyageurs (GCC-CIV/PRR) et l’article 12 de l’annexe 1 du PRR précédemment cités, le </w:t>
      </w:r>
      <w:r w:rsidR="00602BC7" w:rsidRPr="0077503C">
        <w:rPr>
          <w:rStyle w:val="normaltextrun"/>
          <w:rFonts w:ascii="gotham rounded" w:hAnsi="gotham rounded"/>
          <w:sz w:val="20"/>
          <w:szCs w:val="20"/>
        </w:rPr>
        <w:t>T</w:t>
      </w:r>
      <w:r w:rsidRPr="0077503C">
        <w:rPr>
          <w:rStyle w:val="normaltextrun"/>
          <w:rFonts w:ascii="gotham rounded" w:hAnsi="gotham rounded"/>
          <w:sz w:val="20"/>
          <w:szCs w:val="20"/>
        </w:rPr>
        <w:t>ransporteur peut décider des conditions d’admission des animaux de compagnie à bord du train. Il convient de rappeler qu’en principe les animaux de compagnie sont interdits à bord des trains, sauf exceptions tenant à ce que l’animal soit enfermé et ne gêne pas les autres voyageurs.</w:t>
      </w:r>
    </w:p>
    <w:p w14:paraId="2E748A7B" w14:textId="674317AE" w:rsidR="00E11786" w:rsidRPr="0077503C" w:rsidRDefault="5FFFA48F"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 xml:space="preserve">Par ailleurs, certains animaux de type « </w:t>
      </w:r>
      <w:r w:rsidR="1CF7321F" w:rsidRPr="0077503C">
        <w:rPr>
          <w:rStyle w:val="normaltextrun"/>
          <w:rFonts w:ascii="gotham rounded" w:hAnsi="gotham rounded"/>
          <w:sz w:val="20"/>
          <w:szCs w:val="20"/>
        </w:rPr>
        <w:t>N</w:t>
      </w:r>
      <w:r w:rsidRPr="0077503C">
        <w:rPr>
          <w:rStyle w:val="normaltextrun"/>
          <w:rFonts w:ascii="gotham rounded" w:hAnsi="gotham rounded"/>
          <w:sz w:val="20"/>
          <w:szCs w:val="20"/>
        </w:rPr>
        <w:t xml:space="preserve">ouvel </w:t>
      </w:r>
      <w:r w:rsidR="2832D2C5" w:rsidRPr="0077503C">
        <w:rPr>
          <w:rStyle w:val="normaltextrun"/>
          <w:rFonts w:ascii="gotham rounded" w:hAnsi="gotham rounded"/>
          <w:sz w:val="20"/>
          <w:szCs w:val="20"/>
        </w:rPr>
        <w:t>A</w:t>
      </w:r>
      <w:r w:rsidRPr="0077503C">
        <w:rPr>
          <w:rStyle w:val="normaltextrun"/>
          <w:rFonts w:ascii="gotham rounded" w:hAnsi="gotham rounded"/>
          <w:sz w:val="20"/>
          <w:szCs w:val="20"/>
        </w:rPr>
        <w:t xml:space="preserve">nimal de </w:t>
      </w:r>
      <w:r w:rsidR="2E4F822F" w:rsidRPr="0077503C">
        <w:rPr>
          <w:rStyle w:val="normaltextrun"/>
          <w:rFonts w:ascii="gotham rounded" w:hAnsi="gotham rounded"/>
          <w:sz w:val="20"/>
          <w:szCs w:val="20"/>
        </w:rPr>
        <w:t>C</w:t>
      </w:r>
      <w:r w:rsidRPr="0077503C">
        <w:rPr>
          <w:rStyle w:val="normaltextrun"/>
          <w:rFonts w:ascii="gotham rounded" w:hAnsi="gotham rounded"/>
          <w:sz w:val="20"/>
          <w:szCs w:val="20"/>
        </w:rPr>
        <w:t xml:space="preserve">ompagnie » (reptile, furet, oiseaux, rongeurs etc.) peuvent être refusés à l’embarquement sur décision discrétionnaire du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du personnel SNCF Voyageurs SA ou SNCB</w:t>
      </w:r>
      <w:r w:rsidR="00DA1F5A" w:rsidRPr="0077503C">
        <w:rPr>
          <w:rStyle w:val="normaltextrun"/>
          <w:rFonts w:ascii="gotham rounded" w:hAnsi="gotham rounded"/>
          <w:sz w:val="20"/>
          <w:szCs w:val="20"/>
        </w:rPr>
        <w:t xml:space="preserve"> SA</w:t>
      </w:r>
      <w:r w:rsidRPr="0077503C">
        <w:rPr>
          <w:rStyle w:val="normaltextrun"/>
          <w:rFonts w:ascii="gotham rounded" w:hAnsi="gotham rounded"/>
          <w:sz w:val="20"/>
          <w:szCs w:val="20"/>
        </w:rPr>
        <w:t>, notamment lorsque l’animal en question n’est pas convenablement enfermé, dans un contenant n’excédant pas les dimensions d’un bagage cabine (55cmx35cmx25cm), ou lorsqu’il est susceptible d’être considéré comme dangereux.</w:t>
      </w:r>
    </w:p>
    <w:p w14:paraId="1176E08A" w14:textId="77777777" w:rsidR="00E11786" w:rsidRPr="0077503C" w:rsidRDefault="00E1178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Dans tous les cas, la présence d’un animal domestique à bord des Rames OUIGO est conditionnée à l’absence d’opposition exprimée par les autres Voyageurs, sauf dans le cas visé au dernier paragraphe du présent article.</w:t>
      </w:r>
    </w:p>
    <w:p w14:paraId="04D06A4E" w14:textId="13F05278" w:rsidR="00E11786" w:rsidRPr="0077503C" w:rsidRDefault="00E1178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Les animaux ne doivent pas importuner les autres Voyageurs. Les animaux admis à bord relèvent de la surveillance et de la responsabilité du Voyageur. A la demande d'un Voyageur, le</w:t>
      </w:r>
      <w:r w:rsidR="005F5ACE"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peut faire déplacer l'animal et son propriétaire vers une autre partie du train. »</w:t>
      </w:r>
    </w:p>
    <w:p w14:paraId="779D4FA0" w14:textId="0C648294" w:rsidR="002D0A66" w:rsidRPr="0077503C" w:rsidRDefault="00E11786" w:rsidP="00EA3A21">
      <w:r w:rsidRPr="0077503C">
        <w:rPr>
          <w:rStyle w:val="normaltextrun"/>
        </w:rPr>
        <w:lastRenderedPageBreak/>
        <w:t>Les Voyageurs handicapés civils détenteurs d'une carte à leur nom mentionnant un taux d'invalidité d'au moins quatre-vingts pourcent (80%), quel que soit leur handicap, peuvent voyager avec un chien guide d'aveugle ou d'assistance qui voyage gratuitement. De même pour les personnes voyageant avec un chien guide d’aveugle ou d’assistance en formation. Cette disposition s'applique également aux personnes réformées pensionnées de guerre titulaires d'une carte avec deux barres bleues.</w:t>
      </w:r>
      <w:r w:rsidRPr="0077503C">
        <w:rPr>
          <w:rStyle w:val="eop"/>
          <w:rFonts w:eastAsia="Calibri"/>
        </w:rPr>
        <w:t> </w:t>
      </w:r>
    </w:p>
    <w:p w14:paraId="58CF2CCE" w14:textId="1C14D800" w:rsidR="00641604" w:rsidRPr="002E0AAC" w:rsidRDefault="466FED93" w:rsidP="002E0AAC">
      <w:pPr>
        <w:pStyle w:val="Titre2"/>
      </w:pPr>
      <w:bookmarkStart w:id="781" w:name="_Toc67561357"/>
      <w:bookmarkStart w:id="782" w:name="_Toc67561358"/>
      <w:bookmarkStart w:id="783" w:name="_Toc67561359"/>
      <w:bookmarkStart w:id="784" w:name="_Toc67561360"/>
      <w:bookmarkStart w:id="785" w:name="_Toc67561361"/>
      <w:bookmarkStart w:id="786" w:name="_Toc67561362"/>
      <w:bookmarkStart w:id="787" w:name="_Toc67561363"/>
      <w:bookmarkStart w:id="788" w:name="_Toc67561364"/>
      <w:bookmarkStart w:id="789" w:name="_Toc67561365"/>
      <w:bookmarkStart w:id="790" w:name="_Toc67561366"/>
      <w:bookmarkStart w:id="791" w:name="_Toc67561367"/>
      <w:bookmarkStart w:id="792" w:name="_Toc67561368"/>
      <w:bookmarkStart w:id="793" w:name="_Toc67561369"/>
      <w:bookmarkStart w:id="794" w:name="_Toc67561370"/>
      <w:bookmarkStart w:id="795" w:name="_Toc67561371"/>
      <w:bookmarkStart w:id="796" w:name="_Toc1373066333"/>
      <w:bookmarkStart w:id="797" w:name="_Toc521325254"/>
      <w:bookmarkStart w:id="798" w:name="_Toc491719004"/>
      <w:bookmarkStart w:id="799" w:name="_Toc1965836581"/>
      <w:bookmarkStart w:id="800" w:name="_Toc276044458"/>
      <w:bookmarkStart w:id="801" w:name="_Toc352044578"/>
      <w:bookmarkStart w:id="802" w:name="_Toc1444948257"/>
      <w:bookmarkStart w:id="803" w:name="_Toc215481974"/>
      <w:bookmarkStart w:id="804" w:name="_Toc189812758"/>
      <w:bookmarkStart w:id="805" w:name="_Toc896839114"/>
      <w:bookmarkStart w:id="806" w:name="_Hlk178947133"/>
      <w:bookmarkStart w:id="807" w:name="_Toc94683403"/>
      <w:bookmarkStart w:id="808" w:name="_Toc54361486"/>
      <w:bookmarkStart w:id="809" w:name="_Toc82167040"/>
      <w:bookmarkStart w:id="810" w:name="_Toc108891161"/>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2E0AAC">
        <w:rPr>
          <w:rFonts w:eastAsia="Arial"/>
        </w:rPr>
        <w:t>Trajets en Correspondances OUIGO</w:t>
      </w:r>
      <w:bookmarkEnd w:id="796"/>
      <w:bookmarkEnd w:id="797"/>
      <w:bookmarkEnd w:id="798"/>
      <w:bookmarkEnd w:id="799"/>
      <w:bookmarkEnd w:id="800"/>
      <w:bookmarkEnd w:id="801"/>
      <w:bookmarkEnd w:id="802"/>
      <w:bookmarkEnd w:id="803"/>
      <w:bookmarkEnd w:id="804"/>
      <w:r w:rsidRPr="002E0AAC">
        <w:rPr>
          <w:rFonts w:eastAsia="Arial"/>
        </w:rPr>
        <w:t xml:space="preserve"> </w:t>
      </w:r>
      <w:bookmarkEnd w:id="805"/>
      <w:r w:rsidRPr="002E0AAC">
        <w:rPr>
          <w:rFonts w:eastAsia="Arial"/>
        </w:rPr>
        <w:t xml:space="preserve"> </w:t>
      </w:r>
      <w:bookmarkStart w:id="811" w:name="_Toc184232218"/>
      <w:bookmarkStart w:id="812" w:name="_Toc184232633"/>
      <w:bookmarkStart w:id="813" w:name="_Toc184238297"/>
      <w:bookmarkStart w:id="814" w:name="_Toc184238885"/>
      <w:bookmarkStart w:id="815" w:name="_Toc184239061"/>
      <w:bookmarkStart w:id="816" w:name="_Toc184239237"/>
      <w:bookmarkStart w:id="817" w:name="_Toc184239413"/>
      <w:bookmarkStart w:id="818" w:name="_Toc184240685"/>
      <w:bookmarkStart w:id="819" w:name="_Toc184241385"/>
      <w:bookmarkStart w:id="820" w:name="_Toc184241562"/>
      <w:bookmarkStart w:id="821" w:name="_Toc184241739"/>
      <w:bookmarkEnd w:id="806"/>
      <w:bookmarkEnd w:id="811"/>
      <w:bookmarkEnd w:id="812"/>
      <w:bookmarkEnd w:id="813"/>
      <w:bookmarkEnd w:id="814"/>
      <w:bookmarkEnd w:id="815"/>
      <w:bookmarkEnd w:id="816"/>
      <w:bookmarkEnd w:id="817"/>
      <w:bookmarkEnd w:id="818"/>
      <w:bookmarkEnd w:id="819"/>
      <w:bookmarkEnd w:id="820"/>
      <w:bookmarkEnd w:id="821"/>
    </w:p>
    <w:p w14:paraId="042F3BCD" w14:textId="05BDFD30" w:rsidR="002D0A66" w:rsidRPr="0077503C" w:rsidRDefault="466FED93" w:rsidP="002E0AAC">
      <w:pPr>
        <w:pStyle w:val="Titre3"/>
      </w:pPr>
      <w:bookmarkStart w:id="822" w:name="_Toc1841227035"/>
      <w:bookmarkStart w:id="823" w:name="_Toc1669657465"/>
      <w:bookmarkStart w:id="824" w:name="_Toc1187715080"/>
      <w:bookmarkStart w:id="825" w:name="_Toc1154243600"/>
      <w:bookmarkStart w:id="826" w:name="_Toc2033309830"/>
      <w:bookmarkStart w:id="827" w:name="_Toc1670873996"/>
      <w:bookmarkStart w:id="828" w:name="_Toc1518233982"/>
      <w:bookmarkStart w:id="829" w:name="_Toc936577531"/>
      <w:bookmarkStart w:id="830" w:name="_Toc189812759"/>
      <w:r w:rsidRPr="0077503C">
        <w:t>Correspondance OUIGO avec changement de gare</w:t>
      </w:r>
      <w:bookmarkEnd w:id="822"/>
      <w:bookmarkEnd w:id="823"/>
      <w:bookmarkEnd w:id="824"/>
      <w:bookmarkEnd w:id="825"/>
      <w:bookmarkEnd w:id="826"/>
      <w:bookmarkEnd w:id="827"/>
      <w:bookmarkEnd w:id="828"/>
      <w:bookmarkEnd w:id="829"/>
      <w:bookmarkEnd w:id="830"/>
      <w:r w:rsidRPr="0077503C">
        <w:t xml:space="preserve"> </w:t>
      </w:r>
    </w:p>
    <w:p w14:paraId="2315CA17" w14:textId="77777777" w:rsidR="002D0A66" w:rsidRPr="0077503C" w:rsidRDefault="002D0A66" w:rsidP="00EA3A21">
      <w:r w:rsidRPr="0077503C">
        <w:t>Lors d’un voyage en Correspondance OUIGO, l’étape de la Correspondance peut se faire soit dans la même gare soit donner lieu à un changement entre deux (2) gares parisiennes (y compris banlieue parisienne). Les frais de changement de gare ne font pas partie du billet OUIGO et sont à la charge du voyageur.</w:t>
      </w:r>
    </w:p>
    <w:p w14:paraId="330CCB45" w14:textId="77777777" w:rsidR="002D0A66" w:rsidRPr="0077503C" w:rsidRDefault="002D0A66" w:rsidP="00EA3A21">
      <w:r w:rsidRPr="0077503C">
        <w:t>De plus, en cas de Correspondances OUIGO donnant lieu à un changement entre deux (2) gares parisiennes (y compris banlieue parisienne), SNCF Voyageurs n’est responsable qu’en cas de rupture de correspondance imputable à un des services OUIGO mentionné sur le billet.</w:t>
      </w:r>
    </w:p>
    <w:p w14:paraId="1592048C" w14:textId="074A3B74" w:rsidR="2A09A8C0" w:rsidRPr="0077503C" w:rsidRDefault="2A09A8C0" w:rsidP="00EA3A21">
      <w:r w:rsidRPr="0077503C">
        <w:rPr>
          <w:rFonts w:cs="Times New Roman"/>
          <w:color w:val="000000" w:themeColor="text1"/>
        </w:rPr>
        <w:t>Les trajets en correspondance ne</w:t>
      </w:r>
      <w:r w:rsidRPr="0077503C">
        <w:t xml:space="preserve"> sont pas éligibles au service OUIGOSWAP.</w:t>
      </w:r>
    </w:p>
    <w:p w14:paraId="201FA796" w14:textId="356643F7" w:rsidR="344ADD5F" w:rsidRPr="0077503C" w:rsidRDefault="3BCDC1DF" w:rsidP="00EA3A21">
      <w:r w:rsidRPr="0077503C">
        <w:t xml:space="preserve"> </w:t>
      </w:r>
      <w:r w:rsidR="3C27F933" w:rsidRPr="0077503C">
        <w:t>L'offre Paris-Bruxelles en OUIGO Train Classique n’est pas proposé en correspondance</w:t>
      </w:r>
      <w:r w:rsidR="2DEADB9D" w:rsidRPr="0077503C">
        <w:t>.</w:t>
      </w:r>
      <w:r w:rsidR="3C27F933" w:rsidRPr="0077503C">
        <w:t xml:space="preserve"> </w:t>
      </w:r>
    </w:p>
    <w:p w14:paraId="5CC68A0F" w14:textId="7409BE5A" w:rsidR="002D0A66" w:rsidRPr="0077503C" w:rsidRDefault="466FED93" w:rsidP="00F87E2A">
      <w:pPr>
        <w:pStyle w:val="Titre3"/>
      </w:pPr>
      <w:bookmarkStart w:id="831" w:name="_Toc136870443"/>
      <w:bookmarkStart w:id="832" w:name="_Toc136938727"/>
      <w:bookmarkStart w:id="833" w:name="_Toc137019074"/>
      <w:bookmarkStart w:id="834" w:name="_Toc136870444"/>
      <w:bookmarkStart w:id="835" w:name="_Toc136938728"/>
      <w:bookmarkStart w:id="836" w:name="_Toc137019075"/>
      <w:bookmarkStart w:id="837" w:name="_Toc816767155"/>
      <w:bookmarkStart w:id="838" w:name="_Toc1551178579"/>
      <w:bookmarkStart w:id="839" w:name="_Toc322023285"/>
      <w:bookmarkStart w:id="840" w:name="_Toc847207400"/>
      <w:bookmarkStart w:id="841" w:name="_Toc462385904"/>
      <w:bookmarkStart w:id="842" w:name="_Toc1145444333"/>
      <w:bookmarkStart w:id="843" w:name="_Toc2108178912"/>
      <w:bookmarkStart w:id="844" w:name="_Toc1871379415"/>
      <w:bookmarkStart w:id="845" w:name="_Toc20945840"/>
      <w:bookmarkStart w:id="846" w:name="_Toc189812760"/>
      <w:bookmarkEnd w:id="831"/>
      <w:bookmarkEnd w:id="832"/>
      <w:bookmarkEnd w:id="833"/>
      <w:bookmarkEnd w:id="834"/>
      <w:bookmarkEnd w:id="835"/>
      <w:bookmarkEnd w:id="836"/>
      <w:r w:rsidRPr="002E0AAC">
        <w:t>Prix</w:t>
      </w:r>
      <w:bookmarkEnd w:id="837"/>
      <w:bookmarkEnd w:id="838"/>
      <w:bookmarkEnd w:id="839"/>
      <w:bookmarkEnd w:id="840"/>
      <w:bookmarkEnd w:id="841"/>
      <w:bookmarkEnd w:id="842"/>
      <w:bookmarkEnd w:id="843"/>
      <w:bookmarkEnd w:id="844"/>
      <w:bookmarkEnd w:id="845"/>
      <w:bookmarkEnd w:id="846"/>
    </w:p>
    <w:p w14:paraId="6DEB4B13" w14:textId="77777777" w:rsidR="0026148B" w:rsidRDefault="7413CC20" w:rsidP="0026148B">
      <w:r w:rsidRPr="0077503C">
        <w:t xml:space="preserve">Lors d’une Correspondance OUIGO, le prix des trajets correspond au prix des différents segments empruntés. Il peut donc varier en fonction des destinations. Les prix des Billets OUIGO sont fixés dans les conditions précisés à l’article 6.1 des présentes Conditions </w:t>
      </w:r>
      <w:bookmarkStart w:id="847" w:name="_Toc1527720437"/>
    </w:p>
    <w:p w14:paraId="11DCF73A" w14:textId="1D51D5FF" w:rsidR="002D0A66" w:rsidRPr="0077503C" w:rsidRDefault="466FED93" w:rsidP="0026148B">
      <w:pPr>
        <w:pStyle w:val="Titre3"/>
      </w:pPr>
      <w:bookmarkStart w:id="848" w:name="_Toc189812761"/>
      <w:r w:rsidRPr="0077503C">
        <w:t xml:space="preserve">Prix des </w:t>
      </w:r>
      <w:r w:rsidR="00F7058D">
        <w:t>Option</w:t>
      </w:r>
      <w:r w:rsidRPr="0077503C">
        <w:t>s</w:t>
      </w:r>
      <w:bookmarkEnd w:id="847"/>
      <w:bookmarkEnd w:id="848"/>
    </w:p>
    <w:p w14:paraId="650524A4" w14:textId="716BEFA6" w:rsidR="002D0A66" w:rsidRPr="0077503C" w:rsidRDefault="2B060AD2" w:rsidP="00EA3A21">
      <w:r w:rsidRPr="0077503C">
        <w:t xml:space="preserve">En cas de Correspondance OUIGO, </w:t>
      </w:r>
      <w:r w:rsidR="00450D61">
        <w:t>une</w:t>
      </w:r>
      <w:r w:rsidRPr="0077503C">
        <w:t xml:space="preserve"> </w:t>
      </w:r>
      <w:r w:rsidR="00F7058D">
        <w:t>Option</w:t>
      </w:r>
      <w:r w:rsidR="00450D61">
        <w:t xml:space="preserve"> est </w:t>
      </w:r>
      <w:r w:rsidRPr="0077503C">
        <w:t xml:space="preserve">à payer une seule fois pour les </w:t>
      </w:r>
      <w:r w:rsidR="635F6FD3" w:rsidRPr="0077503C">
        <w:t>deux (</w:t>
      </w:r>
      <w:r w:rsidRPr="0077503C">
        <w:t>2) OUIGO du trajet en Correspondance du Voyageur. Ce</w:t>
      </w:r>
      <w:r w:rsidR="00450D61">
        <w:t>tte</w:t>
      </w:r>
      <w:r w:rsidRPr="0077503C">
        <w:t xml:space="preserve"> </w:t>
      </w:r>
      <w:r w:rsidR="00F7058D">
        <w:t>Option</w:t>
      </w:r>
      <w:r w:rsidR="00450D61">
        <w:t xml:space="preserve"> est la</w:t>
      </w:r>
      <w:r w:rsidRPr="0077503C">
        <w:t xml:space="preserve"> suivante :</w:t>
      </w:r>
    </w:p>
    <w:p w14:paraId="436D9916" w14:textId="6DCD46B7" w:rsidR="002D0A66" w:rsidRPr="0077503C" w:rsidRDefault="2B060AD2" w:rsidP="00EA3A21">
      <w:pPr>
        <w:pStyle w:val="Paragraphedeliste"/>
        <w:numPr>
          <w:ilvl w:val="0"/>
          <w:numId w:val="106"/>
        </w:numPr>
      </w:pPr>
      <w:r w:rsidRPr="0077503C">
        <w:t>L’</w:t>
      </w:r>
      <w:r w:rsidR="00F7058D">
        <w:t>Option</w:t>
      </w:r>
      <w:r w:rsidRPr="0077503C">
        <w:t xml:space="preserve"> </w:t>
      </w:r>
      <w:r w:rsidR="0AEEC48C" w:rsidRPr="0077503C">
        <w:t>OUIGOFLEX payable</w:t>
      </w:r>
      <w:r w:rsidRPr="0077503C">
        <w:t xml:space="preserve"> en une seule fois pour toute Correspondance OUIGO.</w:t>
      </w:r>
    </w:p>
    <w:p w14:paraId="2D3AC5BA" w14:textId="007F0722" w:rsidR="002D0A66" w:rsidRPr="0077503C" w:rsidRDefault="002D0A66" w:rsidP="00EA3A21">
      <w:r w:rsidRPr="0077503C">
        <w:t xml:space="preserve">Dans tous les autres cas, les </w:t>
      </w:r>
      <w:r w:rsidR="00F7058D">
        <w:t>Option</w:t>
      </w:r>
      <w:r w:rsidRPr="0077503C">
        <w:t>s devront être payées pour chacun des deux trajets de la</w:t>
      </w:r>
      <w:r w:rsidR="008B30C6">
        <w:t xml:space="preserve"> c</w:t>
      </w:r>
      <w:r w:rsidRPr="0077503C">
        <w:t xml:space="preserve">orrespondance OUIGO. </w:t>
      </w:r>
    </w:p>
    <w:p w14:paraId="42C02C5D" w14:textId="27AE907A" w:rsidR="002D0A66" w:rsidRPr="00AD07B6" w:rsidRDefault="466FED93" w:rsidP="00AD07B6">
      <w:pPr>
        <w:pStyle w:val="Titre1"/>
      </w:pPr>
      <w:bookmarkStart w:id="849" w:name="_Toc52958499"/>
      <w:bookmarkStart w:id="850" w:name="_Toc44582966"/>
      <w:bookmarkStart w:id="851" w:name="_Toc460993521"/>
      <w:bookmarkStart w:id="852" w:name="_Toc237288320"/>
      <w:bookmarkStart w:id="853" w:name="_Toc1884205780"/>
      <w:bookmarkStart w:id="854" w:name="_Toc2115157261"/>
      <w:bookmarkStart w:id="855" w:name="_Toc816729793"/>
      <w:bookmarkStart w:id="856" w:name="_Toc70013694"/>
      <w:bookmarkStart w:id="857" w:name="_Toc394876962"/>
      <w:bookmarkStart w:id="858" w:name="_Toc189812762"/>
      <w:r w:rsidRPr="00AD07B6">
        <w:t>TITRE DE TRANSPORT</w:t>
      </w:r>
      <w:bookmarkEnd w:id="807"/>
      <w:bookmarkEnd w:id="808"/>
      <w:bookmarkEnd w:id="809"/>
      <w:bookmarkEnd w:id="810"/>
      <w:bookmarkEnd w:id="849"/>
      <w:bookmarkEnd w:id="850"/>
      <w:bookmarkEnd w:id="851"/>
      <w:bookmarkEnd w:id="852"/>
      <w:bookmarkEnd w:id="853"/>
      <w:bookmarkEnd w:id="854"/>
      <w:bookmarkEnd w:id="855"/>
      <w:bookmarkEnd w:id="856"/>
      <w:bookmarkEnd w:id="857"/>
      <w:bookmarkEnd w:id="858"/>
    </w:p>
    <w:p w14:paraId="6172C3AD" w14:textId="369F27D3" w:rsidR="002D0A66" w:rsidRPr="0077503C" w:rsidRDefault="002D0A66" w:rsidP="00EA3A21">
      <w:r w:rsidRPr="0077503C">
        <w:t xml:space="preserve">Le Billet OUIGO est le titre de transport du Voyageur. Il constitue la preuve du contrat de transport et de la souscription à d’éventuelles </w:t>
      </w:r>
      <w:r w:rsidR="00F7058D">
        <w:t>Option</w:t>
      </w:r>
      <w:r w:rsidRPr="0077503C">
        <w:t>s.</w:t>
      </w:r>
    </w:p>
    <w:p w14:paraId="0AC9A02A" w14:textId="26CD703C" w:rsidR="002D0A66" w:rsidRPr="0077503C" w:rsidRDefault="002D0A66" w:rsidP="00EA3A21">
      <w:r w:rsidRPr="0077503C">
        <w:t>Le Toupti ne possède pas de titre de transport, cependant une mention de sa présence sera indiquée sur celui du Voyageur l’accompagnant</w:t>
      </w:r>
      <w:r w:rsidR="009F7313" w:rsidRPr="0077503C">
        <w:t xml:space="preserve">, </w:t>
      </w:r>
      <w:r w:rsidRPr="0077503C">
        <w:t>pour les Voyageurs ayant acheté sur Ouigo. Com ou l’appli OUIGO.</w:t>
      </w:r>
    </w:p>
    <w:p w14:paraId="74121657" w14:textId="35BB9855" w:rsidR="002D0A66" w:rsidRPr="0026148B" w:rsidRDefault="466FED93" w:rsidP="0026148B">
      <w:pPr>
        <w:pStyle w:val="Titre2"/>
        <w:rPr>
          <w:rFonts w:eastAsia="Arial"/>
        </w:rPr>
      </w:pPr>
      <w:bookmarkStart w:id="859" w:name="_Toc54361487"/>
      <w:bookmarkStart w:id="860" w:name="_Toc82167041"/>
      <w:bookmarkStart w:id="861" w:name="_Toc94683404"/>
      <w:bookmarkStart w:id="862" w:name="_Toc108891162"/>
      <w:bookmarkStart w:id="863" w:name="_Toc14010228"/>
      <w:bookmarkStart w:id="864" w:name="_Toc1430102492"/>
      <w:bookmarkStart w:id="865" w:name="_Toc630183130"/>
      <w:bookmarkStart w:id="866" w:name="_Toc1655437882"/>
      <w:bookmarkStart w:id="867" w:name="_Toc1611198078"/>
      <w:bookmarkStart w:id="868" w:name="_Toc1768290345"/>
      <w:bookmarkStart w:id="869" w:name="_Toc1721260781"/>
      <w:bookmarkStart w:id="870" w:name="_Toc1625892548"/>
      <w:bookmarkStart w:id="871" w:name="_Toc487167344"/>
      <w:bookmarkStart w:id="872" w:name="_Toc189812763"/>
      <w:r w:rsidRPr="0026148B">
        <w:rPr>
          <w:rFonts w:eastAsia="Arial"/>
        </w:rPr>
        <w:t>Réservation et délivrance du Billet OUIGO</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343526E1" w14:textId="7891E31E" w:rsidR="002D0A66" w:rsidRPr="0077503C" w:rsidRDefault="002D0A66" w:rsidP="00EA3A21">
      <w:r w:rsidRPr="0077503C">
        <w:t>Le Billet OUIGO est nominatif (nom, prénom et année de naissance) et personnel (un Billet par Voyageur). Toute revente est strictement interdite et peut donner lieu à des poursuites judiciaires.</w:t>
      </w:r>
    </w:p>
    <w:p w14:paraId="792E8481" w14:textId="2A27A1B3" w:rsidR="002D0A66" w:rsidRPr="0077503C" w:rsidRDefault="002D0A66" w:rsidP="00EA3A21">
      <w:pPr>
        <w:rPr>
          <w:rFonts w:eastAsia="Calibri"/>
        </w:rPr>
      </w:pPr>
      <w:r w:rsidRPr="0077503C">
        <w:t>La délivrance du Billet OUIGO est subordonnée au paiement de la Réservation.</w:t>
      </w:r>
    </w:p>
    <w:p w14:paraId="089E3DFB" w14:textId="5418A6FA" w:rsidR="002D0A66" w:rsidRPr="0026148B" w:rsidRDefault="466FED93" w:rsidP="0026148B">
      <w:pPr>
        <w:pStyle w:val="Titre3"/>
      </w:pPr>
      <w:bookmarkStart w:id="873" w:name="_Toc54361488"/>
      <w:bookmarkStart w:id="874" w:name="_Toc82167042"/>
      <w:bookmarkStart w:id="875" w:name="_Toc94683405"/>
      <w:bookmarkStart w:id="876" w:name="_Toc108891163"/>
      <w:bookmarkStart w:id="877" w:name="_Toc1519033107"/>
      <w:bookmarkStart w:id="878" w:name="_Toc1357561863"/>
      <w:bookmarkStart w:id="879" w:name="_Toc1303519447"/>
      <w:bookmarkStart w:id="880" w:name="_Toc1557008328"/>
      <w:bookmarkStart w:id="881" w:name="_Toc439436592"/>
      <w:bookmarkStart w:id="882" w:name="_Toc884410069"/>
      <w:bookmarkStart w:id="883" w:name="_Toc1044408285"/>
      <w:bookmarkStart w:id="884" w:name="_Toc837249211"/>
      <w:bookmarkStart w:id="885" w:name="_Toc2095248150"/>
      <w:bookmarkStart w:id="886" w:name="_Toc189812764"/>
      <w:r w:rsidRPr="0026148B">
        <w:t>Réalisation, paiement et confirmation de la Réservation</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407793B6" w14:textId="77777777" w:rsidR="0026148B" w:rsidRDefault="002D0A66" w:rsidP="00AD07B6">
      <w:r w:rsidRPr="0077503C">
        <w:t xml:space="preserve">Pour réserver et payer la Réservation, l’Acheteur doit être capable juridiquement de contracter et respecter les Conditions. Il est financièrement responsable des Réservations qui sont effectuées en son </w:t>
      </w:r>
      <w:r w:rsidRPr="0077503C">
        <w:lastRenderedPageBreak/>
        <w:t>nom, pour son compte et/ou pour le compte de tiers ; il garantit également la véracité et l'exactitude des informations qui sont fournies dans le cadre de la Réservation.</w:t>
      </w:r>
      <w:bookmarkStart w:id="887" w:name="_Toc1497270824"/>
      <w:bookmarkStart w:id="888" w:name="_Hlk77085607"/>
    </w:p>
    <w:p w14:paraId="3584FCD0" w14:textId="635EA1F1" w:rsidR="002D0A66" w:rsidRPr="0077503C" w:rsidRDefault="466FED93" w:rsidP="0026148B">
      <w:pPr>
        <w:pStyle w:val="Titre4"/>
      </w:pPr>
      <w:bookmarkStart w:id="889" w:name="_Toc189812765"/>
      <w:r w:rsidRPr="0077503C">
        <w:t>Réalisation de la Réservation</w:t>
      </w:r>
      <w:bookmarkEnd w:id="887"/>
      <w:bookmarkEnd w:id="889"/>
    </w:p>
    <w:bookmarkEnd w:id="888"/>
    <w:p w14:paraId="3B9E3EF6" w14:textId="335A29A0" w:rsidR="002D0A66" w:rsidRPr="0077503C" w:rsidRDefault="002D0A66" w:rsidP="00EA3A21">
      <w:r w:rsidRPr="0077503C">
        <w:t>La Réservation entraîne l’adhésion aux présentes Conditions. La personne qui effectue la Réservation de Billets OUIGO pour le compte d’autres Voyageurs doit s’assurer de l’acceptation des Conditions par ces Voyageurs préalablement à la Réservation. L’utilisation d’un Billet OUIGO vaut donc acceptation des Conditions par le Voyageur, que celui-ci ait ou non procédé à la Réservation de son Billet OUIGO.</w:t>
      </w:r>
    </w:p>
    <w:p w14:paraId="3EFD3256" w14:textId="08885ADB" w:rsidR="002D0A66" w:rsidRPr="0077503C" w:rsidRDefault="002D0A66" w:rsidP="00EA3A21">
      <w:r w:rsidRPr="0077503C">
        <w:t>L’accès à l’ensemble des informations relatives à la Réservation se fait par le biais du Numéro de</w:t>
      </w:r>
      <w:r w:rsidR="007B58A4" w:rsidRPr="0077503C">
        <w:t xml:space="preserve"> ré</w:t>
      </w:r>
      <w:r w:rsidRPr="0077503C">
        <w:t>servation.</w:t>
      </w:r>
    </w:p>
    <w:p w14:paraId="1280E2F7" w14:textId="32EF20D2" w:rsidR="002D0A66" w:rsidRPr="0077503C" w:rsidRDefault="002D0A66" w:rsidP="00EA3A21">
      <w:r w:rsidRPr="0077503C">
        <w:t xml:space="preserve">Les Billets OUIGO Grande Vitesse </w:t>
      </w:r>
      <w:r w:rsidR="00965837" w:rsidRPr="0077503C">
        <w:t>et les billets Paris-Bruxelles OUIGO en Train Classiqu</w:t>
      </w:r>
      <w:r w:rsidR="0EB7E202" w:rsidRPr="0077503C">
        <w:t>e</w:t>
      </w:r>
      <w:r w:rsidR="00965837" w:rsidRPr="0077503C">
        <w:t xml:space="preserve"> </w:t>
      </w:r>
      <w:r w:rsidRPr="0077503C">
        <w:t>peuvent être commandés au plus tôt entre 2 (deux) et 9 (neuf) mois avant la date de départ du train et au plus tard 10 minutes avant le départ du train</w:t>
      </w:r>
    </w:p>
    <w:p w14:paraId="758FC969" w14:textId="77777777" w:rsidR="002D0A66" w:rsidRPr="0077503C" w:rsidRDefault="002D0A66" w:rsidP="00EA3A21">
      <w:r w:rsidRPr="0077503C">
        <w:t>Les Billets OUIGO Train Classique peuvent être commandés au plus tôt 45 (quarante-cinq) jours avant le départ du train et au plus tard 10 minutes avant le départ du train pour le Trajet concerné.</w:t>
      </w:r>
    </w:p>
    <w:p w14:paraId="282EBD61" w14:textId="54C53045" w:rsidR="002D0A66" w:rsidRPr="0077503C" w:rsidRDefault="3F32B747" w:rsidP="00EA3A21">
      <w:r w:rsidRPr="0077503C">
        <w:t xml:space="preserve">Les Billets Paris-Bruxelles en OUIGO Train Classique peuvent être commandés au plus tôt </w:t>
      </w:r>
      <w:r w:rsidR="006039B5" w:rsidRPr="0077503C">
        <w:t>trois</w:t>
      </w:r>
      <w:r w:rsidRPr="0077503C">
        <w:t xml:space="preserve"> (</w:t>
      </w:r>
      <w:r w:rsidR="006039B5" w:rsidRPr="0077503C">
        <w:t>3</w:t>
      </w:r>
      <w:r w:rsidRPr="0077503C">
        <w:t>) mois avant l</w:t>
      </w:r>
      <w:r w:rsidR="6AA617F6" w:rsidRPr="0077503C">
        <w:t>e départ du train et au plus tard dix (10) minutes avant le départ du train pour le</w:t>
      </w:r>
      <w:r w:rsidR="48B603E3" w:rsidRPr="0077503C">
        <w:t xml:space="preserve"> Trajet concerné.</w:t>
      </w:r>
    </w:p>
    <w:p w14:paraId="1121E44B" w14:textId="353B7697" w:rsidR="002D0A66" w:rsidRPr="0077503C" w:rsidRDefault="002D0A66" w:rsidP="00EA3A21">
      <w:r w:rsidRPr="0077503C">
        <w:t>Lors de la réalisation de sa Réservation, l’Acheteur doit :</w:t>
      </w:r>
      <w:bookmarkStart w:id="890" w:name="page25"/>
      <w:bookmarkEnd w:id="890"/>
    </w:p>
    <w:p w14:paraId="5C3FC35F" w14:textId="77777777" w:rsidR="002D0A66" w:rsidRPr="0077503C" w:rsidRDefault="002D0A66" w:rsidP="00EA3A21">
      <w:pPr>
        <w:pStyle w:val="Paragraphedeliste"/>
        <w:numPr>
          <w:ilvl w:val="0"/>
          <w:numId w:val="107"/>
        </w:numPr>
      </w:pPr>
      <w:r w:rsidRPr="0077503C">
        <w:t>Indiquer la gare de départ et la gare d’arrivée</w:t>
      </w:r>
    </w:p>
    <w:p w14:paraId="15370136" w14:textId="77777777" w:rsidR="002D0A66" w:rsidRPr="0077503C" w:rsidRDefault="002D0A66" w:rsidP="00EA3A21">
      <w:pPr>
        <w:pStyle w:val="Paragraphedeliste"/>
        <w:numPr>
          <w:ilvl w:val="0"/>
          <w:numId w:val="107"/>
        </w:numPr>
      </w:pPr>
      <w:r w:rsidRPr="0077503C">
        <w:t>Indiquer le type de Trajet : aller simple ou aller-retour</w:t>
      </w:r>
    </w:p>
    <w:p w14:paraId="7A362518" w14:textId="77777777" w:rsidR="002D0A66" w:rsidRPr="0077503C" w:rsidRDefault="002D0A66" w:rsidP="00EA3A21">
      <w:pPr>
        <w:pStyle w:val="Paragraphedeliste"/>
        <w:numPr>
          <w:ilvl w:val="0"/>
          <w:numId w:val="107"/>
        </w:numPr>
      </w:pPr>
      <w:r w:rsidRPr="0077503C">
        <w:t>Indiquer les dates souhaitées</w:t>
      </w:r>
    </w:p>
    <w:p w14:paraId="6CDB343D" w14:textId="23849F51" w:rsidR="002D0A66" w:rsidRPr="0077503C" w:rsidRDefault="002D0A66" w:rsidP="00EA3A21">
      <w:pPr>
        <w:pStyle w:val="Paragraphedeliste"/>
        <w:numPr>
          <w:ilvl w:val="0"/>
          <w:numId w:val="107"/>
        </w:numPr>
      </w:pPr>
      <w:r w:rsidRPr="0077503C">
        <w:t xml:space="preserve">Indiquer le nombre de Voyageurs Adultes, Enfants, Touptis et le nombre d’animaux </w:t>
      </w:r>
    </w:p>
    <w:p w14:paraId="5317DF76" w14:textId="12E9E28A" w:rsidR="002D0A66" w:rsidRPr="0077503C" w:rsidRDefault="002D0A66" w:rsidP="00EA3A21">
      <w:r w:rsidRPr="0077503C">
        <w:t xml:space="preserve">En cas de sélection d’un Billet OUIGO Grande Vitesse, l’Acheteur doit : </w:t>
      </w:r>
    </w:p>
    <w:p w14:paraId="55E49F1D" w14:textId="0E231490" w:rsidR="002D0A66" w:rsidRPr="0077503C" w:rsidRDefault="007B58A4" w:rsidP="00EA3A21">
      <w:pPr>
        <w:pStyle w:val="Paragraphedeliste"/>
        <w:numPr>
          <w:ilvl w:val="0"/>
          <w:numId w:val="112"/>
        </w:numPr>
      </w:pPr>
      <w:r w:rsidRPr="0077503C">
        <w:t xml:space="preserve"> </w:t>
      </w:r>
      <w:r w:rsidR="002D0A66" w:rsidRPr="0077503C">
        <w:t>Sélectionner l’Offre OUIGO ESSENTIEL ou OUIGO PLUS</w:t>
      </w:r>
    </w:p>
    <w:p w14:paraId="3EB8EEEE" w14:textId="77777777" w:rsidR="002D0A66" w:rsidRPr="0077503C" w:rsidRDefault="002D0A66" w:rsidP="00EA3A21">
      <w:pPr>
        <w:pStyle w:val="Paragraphedeliste"/>
        <w:numPr>
          <w:ilvl w:val="0"/>
          <w:numId w:val="112"/>
        </w:numPr>
      </w:pPr>
      <w:r w:rsidRPr="0077503C">
        <w:t xml:space="preserve">Préciser, le cas échéant, le nombre de bagage(s) et/ou poussettes </w:t>
      </w:r>
    </w:p>
    <w:p w14:paraId="57B300AB" w14:textId="0E091F45" w:rsidR="002D0A66" w:rsidRPr="0077503C" w:rsidRDefault="002D0A66" w:rsidP="00EA3A21">
      <w:pPr>
        <w:pStyle w:val="Paragraphedeliste"/>
        <w:numPr>
          <w:ilvl w:val="0"/>
          <w:numId w:val="112"/>
        </w:numPr>
      </w:pPr>
      <w:r w:rsidRPr="0077503C">
        <w:t xml:space="preserve">Souscrire, le cas échéant, à une ou plusieurs </w:t>
      </w:r>
      <w:r w:rsidR="00F7058D">
        <w:t>Option</w:t>
      </w:r>
      <w:r w:rsidRPr="0077503C">
        <w:t>s</w:t>
      </w:r>
    </w:p>
    <w:p w14:paraId="092D82A8" w14:textId="77777777" w:rsidR="002D0A66" w:rsidRPr="0077503C" w:rsidRDefault="002D0A66" w:rsidP="00EA3A21">
      <w:pPr>
        <w:pStyle w:val="Paragraphedeliste"/>
        <w:numPr>
          <w:ilvl w:val="0"/>
          <w:numId w:val="112"/>
        </w:numPr>
      </w:pPr>
      <w:r w:rsidRPr="0077503C">
        <w:t>Indiquer sa civilité ainsi que ses nom, prénom, numéro de téléphone valide et adresse de courrier électronique valide</w:t>
      </w:r>
    </w:p>
    <w:p w14:paraId="31FA150A" w14:textId="77777777" w:rsidR="002D0A66" w:rsidRPr="0077503C" w:rsidRDefault="002D0A66" w:rsidP="00EA3A21">
      <w:pPr>
        <w:pStyle w:val="Paragraphedeliste"/>
        <w:numPr>
          <w:ilvl w:val="0"/>
          <w:numId w:val="112"/>
        </w:numPr>
      </w:pPr>
      <w:r w:rsidRPr="0077503C">
        <w:t>Indiquer la civilité, l’année de naissance et les noms et prénoms de chaque Voyageur</w:t>
      </w:r>
    </w:p>
    <w:p w14:paraId="6205E856" w14:textId="41A96C6A" w:rsidR="002D0A66" w:rsidRPr="0077503C" w:rsidRDefault="002D0A66" w:rsidP="00EA3A21">
      <w:pPr>
        <w:pStyle w:val="Paragraphedeliste"/>
        <w:numPr>
          <w:ilvl w:val="0"/>
          <w:numId w:val="112"/>
        </w:numPr>
      </w:pPr>
      <w:r w:rsidRPr="0077503C">
        <w:t>Souscrire, le cas échéant, à l’</w:t>
      </w:r>
      <w:r w:rsidR="00F7058D">
        <w:t>Option</w:t>
      </w:r>
      <w:r w:rsidRPr="0077503C">
        <w:t xml:space="preserve"> Choix de la place et choisir sa place précisément dans le train</w:t>
      </w:r>
    </w:p>
    <w:p w14:paraId="35287157" w14:textId="4129DEBA" w:rsidR="002D0A66" w:rsidRPr="0077503C" w:rsidRDefault="002D0A66" w:rsidP="00EA3A21">
      <w:pPr>
        <w:pStyle w:val="Paragraphedeliste"/>
        <w:numPr>
          <w:ilvl w:val="0"/>
          <w:numId w:val="112"/>
        </w:numPr>
      </w:pPr>
      <w:r w:rsidRPr="0077503C">
        <w:t>Indiquer le numéro de téléphone portable valide de l’un des Voyageurs</w:t>
      </w:r>
    </w:p>
    <w:p w14:paraId="61EA8BBB" w14:textId="61B1C838" w:rsidR="00255C7D" w:rsidRPr="0077503C" w:rsidRDefault="002D0A66" w:rsidP="00EA3A21">
      <w:r w:rsidRPr="0077503C">
        <w:t xml:space="preserve">En cas de sélection d’un Billet OUIGO Train Classique, l’Acheteur doit : </w:t>
      </w:r>
    </w:p>
    <w:p w14:paraId="2E90E330" w14:textId="56935B38" w:rsidR="002D0A66" w:rsidRPr="0077503C" w:rsidRDefault="002D0A66" w:rsidP="00EA3A21">
      <w:pPr>
        <w:pStyle w:val="Paragraphedeliste"/>
        <w:numPr>
          <w:ilvl w:val="0"/>
          <w:numId w:val="110"/>
        </w:numPr>
      </w:pPr>
      <w:r w:rsidRPr="0077503C">
        <w:t>Sélectionner l</w:t>
      </w:r>
      <w:r w:rsidR="29BE5B1B" w:rsidRPr="0077503C">
        <w:t xml:space="preserve"> l’Offre OUIGO ESSENTIEL</w:t>
      </w:r>
      <w:r w:rsidRPr="0077503C">
        <w:t xml:space="preserve"> </w:t>
      </w:r>
    </w:p>
    <w:p w14:paraId="076873BF" w14:textId="7192C4B7" w:rsidR="002D0A66" w:rsidRPr="0077503C" w:rsidRDefault="002D0A66" w:rsidP="00EA3A21">
      <w:pPr>
        <w:pStyle w:val="Paragraphedeliste"/>
        <w:numPr>
          <w:ilvl w:val="0"/>
          <w:numId w:val="110"/>
        </w:numPr>
      </w:pPr>
      <w:r w:rsidRPr="0077503C">
        <w:t xml:space="preserve">Souscrire, le cas échéant, à une ou plusieurs </w:t>
      </w:r>
      <w:r w:rsidR="00F7058D">
        <w:t>Option</w:t>
      </w:r>
      <w:r w:rsidRPr="0077503C">
        <w:t xml:space="preserve">s </w:t>
      </w:r>
    </w:p>
    <w:p w14:paraId="4D2D088E" w14:textId="432B66E0" w:rsidR="002D0A66" w:rsidRPr="0077503C" w:rsidRDefault="002D0A66" w:rsidP="00EA3A21">
      <w:pPr>
        <w:pStyle w:val="Paragraphedeliste"/>
        <w:numPr>
          <w:ilvl w:val="0"/>
          <w:numId w:val="110"/>
        </w:numPr>
      </w:pPr>
      <w:r w:rsidRPr="0077503C">
        <w:lastRenderedPageBreak/>
        <w:t>Indiquer sa civilité ainsi que ses nom, prénom, numéro de téléphone valide et adresse de courrier électronique valide</w:t>
      </w:r>
    </w:p>
    <w:p w14:paraId="53AE02D5" w14:textId="73166B46" w:rsidR="002D0A66" w:rsidRPr="0077503C" w:rsidRDefault="002D0A66" w:rsidP="00EA3A21">
      <w:pPr>
        <w:pStyle w:val="Paragraphedeliste"/>
        <w:numPr>
          <w:ilvl w:val="0"/>
          <w:numId w:val="110"/>
        </w:numPr>
      </w:pPr>
      <w:r w:rsidRPr="0077503C">
        <w:t>Indiquer la civilité, l’année de naissance et les noms et prénoms de chaque Voyageur</w:t>
      </w:r>
    </w:p>
    <w:p w14:paraId="478E0614" w14:textId="1CF4053A" w:rsidR="002D0A66" w:rsidRPr="0077503C" w:rsidRDefault="002D0A66" w:rsidP="00EA3A21">
      <w:pPr>
        <w:pStyle w:val="Paragraphedeliste"/>
        <w:numPr>
          <w:ilvl w:val="0"/>
          <w:numId w:val="110"/>
        </w:numPr>
      </w:pPr>
      <w:r w:rsidRPr="0077503C">
        <w:t>Indiquer le numéro de téléphone portable valide de l’un des Voyageurs</w:t>
      </w:r>
    </w:p>
    <w:p w14:paraId="683EC5C5" w14:textId="7C2E2A63" w:rsidR="00255C7D" w:rsidRPr="0077503C" w:rsidRDefault="002D0A66" w:rsidP="00EA3A21">
      <w:r w:rsidRPr="0077503C">
        <w:t xml:space="preserve">En cas de sélection d’un Billet Paris-Bruxelles OUIGO Train Classique, l’Acheteur doit : </w:t>
      </w:r>
    </w:p>
    <w:p w14:paraId="4C0AD337" w14:textId="2DD76465" w:rsidR="002D0A66" w:rsidRPr="0077503C" w:rsidRDefault="002D0A66" w:rsidP="00EA3A21">
      <w:pPr>
        <w:pStyle w:val="Paragraphedeliste"/>
        <w:numPr>
          <w:ilvl w:val="0"/>
          <w:numId w:val="111"/>
        </w:numPr>
      </w:pPr>
      <w:r w:rsidRPr="0077503C">
        <w:t>Sélectionner l</w:t>
      </w:r>
      <w:r w:rsidR="09890DF1" w:rsidRPr="0077503C">
        <w:t>’Offre OUIGO ESSENTIEL</w:t>
      </w:r>
    </w:p>
    <w:p w14:paraId="5655BB26" w14:textId="37E8B81F" w:rsidR="002D0A66" w:rsidRPr="0077503C" w:rsidRDefault="002D0A66" w:rsidP="00EA3A21">
      <w:pPr>
        <w:pStyle w:val="Paragraphedeliste"/>
        <w:numPr>
          <w:ilvl w:val="0"/>
          <w:numId w:val="111"/>
        </w:numPr>
      </w:pPr>
      <w:r w:rsidRPr="0077503C">
        <w:t xml:space="preserve">Souscrire, le cas échéant, à une ou plusieurs </w:t>
      </w:r>
      <w:r w:rsidR="00F7058D">
        <w:t>Option</w:t>
      </w:r>
      <w:r w:rsidRPr="0077503C">
        <w:t xml:space="preserve">s </w:t>
      </w:r>
    </w:p>
    <w:p w14:paraId="31F9764D" w14:textId="39F5EAF8" w:rsidR="002D0A66" w:rsidRPr="0077503C" w:rsidRDefault="002D0A66" w:rsidP="00EA3A21">
      <w:pPr>
        <w:pStyle w:val="Paragraphedeliste"/>
        <w:numPr>
          <w:ilvl w:val="0"/>
          <w:numId w:val="111"/>
        </w:numPr>
      </w:pPr>
      <w:r w:rsidRPr="0077503C">
        <w:t>Indiquer sa civilité ainsi que ses nom, prénom, numéro de téléphone valide et adresse de courrier électronique valide</w:t>
      </w:r>
    </w:p>
    <w:p w14:paraId="4A3C251D" w14:textId="2A43F454" w:rsidR="002D0A66" w:rsidRPr="0077503C" w:rsidRDefault="002D0A66" w:rsidP="00EA3A21">
      <w:pPr>
        <w:pStyle w:val="Paragraphedeliste"/>
        <w:numPr>
          <w:ilvl w:val="0"/>
          <w:numId w:val="111"/>
        </w:numPr>
      </w:pPr>
      <w:r w:rsidRPr="0077503C">
        <w:t>Indiquer la civilité, l’année de naissance et les noms et prénoms de chaque Voyageur</w:t>
      </w:r>
    </w:p>
    <w:p w14:paraId="4A925D10" w14:textId="00A5F959" w:rsidR="002D0A66" w:rsidRPr="0077503C" w:rsidRDefault="002D0A66" w:rsidP="00EA3A21">
      <w:pPr>
        <w:pStyle w:val="Paragraphedeliste"/>
        <w:numPr>
          <w:ilvl w:val="0"/>
          <w:numId w:val="111"/>
        </w:numPr>
      </w:pPr>
      <w:r w:rsidRPr="0077503C">
        <w:t>Indiquer le numéro de téléphone portable valide de l’un des Voyageurs</w:t>
      </w:r>
    </w:p>
    <w:p w14:paraId="4E32C086" w14:textId="77777777" w:rsidR="00AD07B6" w:rsidRDefault="002D0A66" w:rsidP="00AD07B6">
      <w:r w:rsidRPr="0077503C">
        <w:t xml:space="preserve">Afin d’accéder au paiement, l’Acheteur doit, dans tous les cas, cocher la case spécifique d’acceptation des </w:t>
      </w:r>
      <w:r w:rsidR="00A23988" w:rsidRPr="0077503C">
        <w:t>C</w:t>
      </w:r>
      <w:r w:rsidRPr="0077503C">
        <w:t xml:space="preserve">onditions </w:t>
      </w:r>
      <w:r w:rsidR="709A73DB" w:rsidRPr="0077503C">
        <w:t xml:space="preserve">de transport et de vente </w:t>
      </w:r>
      <w:r w:rsidR="00971780" w:rsidRPr="0077503C">
        <w:t>OUIGO.</w:t>
      </w:r>
      <w:bookmarkStart w:id="891" w:name="_Toc650887599"/>
      <w:bookmarkStart w:id="892" w:name="_Hlk77085626"/>
    </w:p>
    <w:p w14:paraId="63026568" w14:textId="2C62325C" w:rsidR="002D0A66" w:rsidRPr="0077503C" w:rsidRDefault="466FED93" w:rsidP="00AD07B6">
      <w:pPr>
        <w:pStyle w:val="Titre4"/>
      </w:pPr>
      <w:bookmarkStart w:id="893" w:name="_Toc189812766"/>
      <w:r w:rsidRPr="0077503C">
        <w:t>Paiement de la Réservation</w:t>
      </w:r>
      <w:bookmarkEnd w:id="891"/>
      <w:bookmarkEnd w:id="893"/>
    </w:p>
    <w:p w14:paraId="0C6D6285" w14:textId="672332FD" w:rsidR="002D0A66" w:rsidRPr="0077503C" w:rsidRDefault="002D0A66" w:rsidP="00EA3A21">
      <w:bookmarkStart w:id="894" w:name="_Hlk75947070"/>
      <w:bookmarkEnd w:id="892"/>
      <w:r w:rsidRPr="0077503C">
        <w:t>La Réservation du Billet OUIGO est confirmée moyennant le paiement préalable du montant intégral de cette dernière.</w:t>
      </w:r>
    </w:p>
    <w:p w14:paraId="6F10AD73" w14:textId="154D5F5D" w:rsidR="002D0A66" w:rsidRPr="0077503C" w:rsidRDefault="002D0A66" w:rsidP="00EA3A21">
      <w:r w:rsidRPr="0077503C">
        <w:t>Le paiement s'effectue en ligne directement auprès de SNCF Voyageurs SA.</w:t>
      </w:r>
    </w:p>
    <w:p w14:paraId="07E07D06" w14:textId="7D68239E" w:rsidR="002D0A66" w:rsidRPr="0077503C" w:rsidRDefault="002D0A66" w:rsidP="00EA3A21">
      <w:r w:rsidRPr="0077503C">
        <w:t xml:space="preserve">Ce paiement s’effectue exclusivement en Euros, pour un montant minimal de 1 Euro. Les modes </w:t>
      </w:r>
      <w:r w:rsidR="00971780" w:rsidRPr="0077503C">
        <w:t>de paiements</w:t>
      </w:r>
      <w:r w:rsidR="002C6BE3" w:rsidRPr="0077503C">
        <w:t xml:space="preserve"> acceptés</w:t>
      </w:r>
      <w:r w:rsidRPr="0077503C">
        <w:t xml:space="preserve"> par SNCF Voyageurs SA sont :</w:t>
      </w:r>
    </w:p>
    <w:p w14:paraId="1FC29673" w14:textId="4F2463C2" w:rsidR="002D0A66" w:rsidRPr="0077503C" w:rsidRDefault="002D0A66" w:rsidP="00EA3A21">
      <w:pPr>
        <w:pStyle w:val="Paragraphedeliste"/>
        <w:numPr>
          <w:ilvl w:val="0"/>
          <w:numId w:val="113"/>
        </w:numPr>
      </w:pPr>
      <w:r w:rsidRPr="0077503C">
        <w:t>Les cartes de paiement émises par les réseaux CB, Visa et Mastercard (sauf exceptions liées à certaines cartes spécifiques) ;</w:t>
      </w:r>
    </w:p>
    <w:p w14:paraId="071287EE" w14:textId="77777777" w:rsidR="002D0A66" w:rsidRPr="0077503C" w:rsidRDefault="002D0A66" w:rsidP="00EA3A21">
      <w:pPr>
        <w:pStyle w:val="Paragraphedeliste"/>
        <w:numPr>
          <w:ilvl w:val="0"/>
          <w:numId w:val="113"/>
        </w:numPr>
      </w:pPr>
      <w:r w:rsidRPr="0077503C">
        <w:t>Les Bons d'Achat OUIGO (sur le site ou l’Application OUIGO uniquement). Les Bons d’Achat sont cumulables entre eux.</w:t>
      </w:r>
    </w:p>
    <w:p w14:paraId="0D96AE22" w14:textId="1BC4A433" w:rsidR="002D0A66" w:rsidRPr="0077503C" w:rsidRDefault="002D0A66" w:rsidP="00EA3A21">
      <w:r w:rsidRPr="0077503C">
        <w:t>Les paiements ainsi que les données de carte de paiement sont cryptés selon les algorithmes RSA et TLS.</w:t>
      </w:r>
    </w:p>
    <w:p w14:paraId="51504AC3" w14:textId="29BACF98" w:rsidR="002D0A66" w:rsidRPr="0077503C" w:rsidRDefault="002D0A66" w:rsidP="00EA3A21">
      <w:r w:rsidRPr="0077503C">
        <w:t>En cas de paiement en Bon d’Achat, si la valeur de ce bon est supérieure au prix à payer en ligne lors de la Réservation, cela ne donnera pas lieu à restitution, de la part de SNCF Voyageurs SA, de la différence entre la valeur dudit bon et le prix de la Réservation.</w:t>
      </w:r>
    </w:p>
    <w:p w14:paraId="101782BC" w14:textId="005EC75E" w:rsidR="002D0A66" w:rsidRPr="0077503C" w:rsidRDefault="002D0A66" w:rsidP="00EA3A21">
      <w:r w:rsidRPr="0077503C">
        <w:t>Après paiement de sa Réservation, l’Acheteur ne dispose d’aucun droit de rétractation (conformément aux dispositions de l’article L. 221-2 9° du code de la consommation).</w:t>
      </w:r>
    </w:p>
    <w:p w14:paraId="02A35743" w14:textId="77777777" w:rsidR="00AD07B6" w:rsidRDefault="002D0A66" w:rsidP="00AD07B6">
      <w:r w:rsidRPr="0077503C">
        <w:t>Tous les pays sont autorisés dans le cadre du paiement de la Réservation.</w:t>
      </w:r>
      <w:bookmarkStart w:id="895" w:name="_Toc1064117254"/>
      <w:bookmarkEnd w:id="894"/>
    </w:p>
    <w:p w14:paraId="64F640AE" w14:textId="0474746E" w:rsidR="002D0A66" w:rsidRPr="00AD07B6" w:rsidRDefault="466FED93" w:rsidP="00AD07B6">
      <w:pPr>
        <w:pStyle w:val="Titre4"/>
        <w:rPr>
          <w:u w:val="single"/>
        </w:rPr>
      </w:pPr>
      <w:bookmarkStart w:id="896" w:name="_Toc189812767"/>
      <w:r w:rsidRPr="0077503C">
        <w:t>Confirmation de la Réservation</w:t>
      </w:r>
      <w:bookmarkEnd w:id="895"/>
      <w:bookmarkEnd w:id="896"/>
    </w:p>
    <w:p w14:paraId="141E24B2" w14:textId="7482F321" w:rsidR="002D0A66" w:rsidRPr="0077503C" w:rsidRDefault="002D0A66" w:rsidP="00EA3A21">
      <w:r w:rsidRPr="0077503C">
        <w:t>Après paiement de la Réservation, une confirmation est adressée automatiquement, par courrier électronique, à l’adresse indiquée lors de la Réservation. Cette confirmation rappelle le détail de la Réservation et indique le Numéro de Réservation.</w:t>
      </w:r>
    </w:p>
    <w:p w14:paraId="3B931B95" w14:textId="3E323B68" w:rsidR="002D0A66" w:rsidRPr="0077503C" w:rsidRDefault="002D0A66" w:rsidP="00EA3A21">
      <w:r w:rsidRPr="0077503C">
        <w:t>La confirmation de la Réservation ne constitue pas un Billet OUIGO et ne saurait en aucun cas s’y substituer.</w:t>
      </w:r>
    </w:p>
    <w:p w14:paraId="36A9212C" w14:textId="0D00809D" w:rsidR="002D0A66" w:rsidRPr="0077503C" w:rsidRDefault="002D0A66" w:rsidP="00EA3A21">
      <w:r w:rsidRPr="0077503C">
        <w:lastRenderedPageBreak/>
        <w:t>SNCF Voyageurs SA décline toute responsabilité en cas de non-réception de ce courrier électronique qui ne serait pas due à un manquement à ses obligations (cas de force majeure, erreur dans l’adresse de courrier électronique transmis à SNCF Voyageurs SA par l’Acheteur, mauvais paramétrage de la boîte de réception de courriers électroniques de l’Acheteur, etc.).</w:t>
      </w:r>
    </w:p>
    <w:p w14:paraId="116A5C05" w14:textId="4C80D94A" w:rsidR="002D0A66" w:rsidRPr="00AD07B6" w:rsidRDefault="3793854A" w:rsidP="00AD07B6">
      <w:pPr>
        <w:pStyle w:val="Titre3"/>
      </w:pPr>
      <w:bookmarkStart w:id="897" w:name="_Toc96420584"/>
      <w:bookmarkStart w:id="898" w:name="_Toc96430227"/>
      <w:bookmarkStart w:id="899" w:name="_Toc96420585"/>
      <w:bookmarkStart w:id="900" w:name="_Toc96430228"/>
      <w:bookmarkStart w:id="901" w:name="_Toc96420586"/>
      <w:bookmarkStart w:id="902" w:name="_Toc96430229"/>
      <w:bookmarkStart w:id="903" w:name="_Toc54361489"/>
      <w:bookmarkStart w:id="904" w:name="_Toc82167043"/>
      <w:bookmarkStart w:id="905" w:name="_Toc94683406"/>
      <w:bookmarkStart w:id="906" w:name="_Toc108891164"/>
      <w:bookmarkStart w:id="907" w:name="_Toc915158653"/>
      <w:bookmarkEnd w:id="897"/>
      <w:bookmarkEnd w:id="898"/>
      <w:bookmarkEnd w:id="899"/>
      <w:bookmarkEnd w:id="900"/>
      <w:bookmarkEnd w:id="901"/>
      <w:bookmarkEnd w:id="902"/>
      <w:r w:rsidRPr="00AD07B6">
        <w:t xml:space="preserve"> </w:t>
      </w:r>
      <w:bookmarkStart w:id="908" w:name="_Toc127759985"/>
      <w:bookmarkStart w:id="909" w:name="_Toc928007148"/>
      <w:bookmarkStart w:id="910" w:name="_Toc1148879370"/>
      <w:bookmarkStart w:id="911" w:name="_Toc1564522283"/>
      <w:bookmarkStart w:id="912" w:name="_Toc62433558"/>
      <w:bookmarkStart w:id="913" w:name="_Toc1683598941"/>
      <w:bookmarkStart w:id="914" w:name="_Toc448661962"/>
      <w:bookmarkStart w:id="915" w:name="_Toc189812768"/>
      <w:r w:rsidR="466FED93" w:rsidRPr="00AD07B6">
        <w:t>Envoi, impression et téléchargement du Billet sur l’Application</w:t>
      </w:r>
      <w:bookmarkEnd w:id="903"/>
      <w:bookmarkEnd w:id="904"/>
      <w:bookmarkEnd w:id="905"/>
      <w:bookmarkEnd w:id="906"/>
      <w:bookmarkEnd w:id="907"/>
      <w:bookmarkEnd w:id="908"/>
      <w:bookmarkEnd w:id="909"/>
      <w:bookmarkEnd w:id="910"/>
      <w:bookmarkEnd w:id="911"/>
      <w:bookmarkEnd w:id="912"/>
      <w:bookmarkEnd w:id="913"/>
      <w:bookmarkEnd w:id="914"/>
      <w:bookmarkEnd w:id="915"/>
    </w:p>
    <w:p w14:paraId="2BE31C7E" w14:textId="77777777" w:rsidR="00AD07B6" w:rsidRDefault="002D0A66" w:rsidP="00AD07B6">
      <w:r w:rsidRPr="0077503C">
        <w:t xml:space="preserve">Le Billet OUIGO doit être imprimé ou </w:t>
      </w:r>
      <w:r w:rsidR="655D4018" w:rsidRPr="0077503C">
        <w:t xml:space="preserve">affiché sur Mobile (PDF électronique) </w:t>
      </w:r>
      <w:r w:rsidRPr="0077503C">
        <w:t>ou téléchargé sur l’Application OUIGO par le Voyageur.</w:t>
      </w:r>
      <w:bookmarkStart w:id="916" w:name="_Toc776304959"/>
    </w:p>
    <w:p w14:paraId="53EC9AD3" w14:textId="56DE5EAE" w:rsidR="002D0A66" w:rsidRPr="00AD07B6" w:rsidRDefault="466FED93" w:rsidP="00AD07B6">
      <w:pPr>
        <w:pStyle w:val="Titre4"/>
      </w:pPr>
      <w:bookmarkStart w:id="917" w:name="_Toc189812769"/>
      <w:r w:rsidRPr="00AD07B6">
        <w:t>Délivrance</w:t>
      </w:r>
      <w:bookmarkEnd w:id="916"/>
      <w:bookmarkEnd w:id="917"/>
      <w:r w:rsidRPr="00AD07B6">
        <w:t xml:space="preserve"> </w:t>
      </w:r>
    </w:p>
    <w:p w14:paraId="106DE8D5" w14:textId="71E5298D" w:rsidR="002D0A66" w:rsidRPr="0077503C" w:rsidRDefault="002D0A66" w:rsidP="00EA3A21">
      <w:r w:rsidRPr="0077503C">
        <w:t>Quatre (4) jours avant la date du Trajet aller (ou au moment de la Réservation si celle-ci est effectuée moins de quatre (4) jours avant le départ), un courrier électronique contenant en pièce</w:t>
      </w:r>
      <w:bookmarkStart w:id="918" w:name="page27"/>
      <w:bookmarkEnd w:id="918"/>
      <w:r w:rsidRPr="0077503C">
        <w:t xml:space="preserve"> jointe sous format PDF à imprimer les Billets OUIGO de tous les Voyageurs de la Réservation est envoyé à l’adresse indiquée lors de la Réservation. Il appartient à la personne recevant ce courrier électronique de remettre les Billets OUIGO à chaque Voyageur concerné.</w:t>
      </w:r>
    </w:p>
    <w:p w14:paraId="3BFFD604" w14:textId="19BE3BE7" w:rsidR="002D0A66" w:rsidRPr="0077503C" w:rsidRDefault="00AC4834" w:rsidP="00EA3A21">
      <w:r w:rsidRPr="0077503C">
        <w:t xml:space="preserve">A </w:t>
      </w:r>
      <w:r w:rsidR="00923E2D" w:rsidRPr="0077503C">
        <w:t>chaque</w:t>
      </w:r>
      <w:r w:rsidR="002D0A66" w:rsidRPr="0077503C">
        <w:t xml:space="preserve"> Trajet correspond un Billet OUIGO : il n’y a donc pas d’aller-retour sur un même Billet.</w:t>
      </w:r>
    </w:p>
    <w:p w14:paraId="39192ED6" w14:textId="77777777" w:rsidR="00AD07B6" w:rsidRDefault="002D0A66" w:rsidP="00AD07B6">
      <w:r w:rsidRPr="0077503C">
        <w:t>De plus, lors d’un trajet en Correspondance OUIGO, deux (2) billets distincts seront envoyés au Voyageur au sein d’un même message, sans préjudice de son éligibilité aux droits du billet direct, si le trajet en correspondance est effectué en France</w:t>
      </w:r>
      <w:bookmarkStart w:id="919" w:name="_Toc1027207052"/>
    </w:p>
    <w:p w14:paraId="3B6CC3D7" w14:textId="1596110F" w:rsidR="002D0A66" w:rsidRPr="00AD07B6" w:rsidRDefault="466FED93" w:rsidP="00AD07B6">
      <w:pPr>
        <w:pStyle w:val="Titre4"/>
      </w:pPr>
      <w:bookmarkStart w:id="920" w:name="_Toc189812770"/>
      <w:r w:rsidRPr="00AD07B6">
        <w:t>Impression</w:t>
      </w:r>
      <w:r w:rsidR="1441169E" w:rsidRPr="00AD07B6">
        <w:t>/Affichage</w:t>
      </w:r>
      <w:bookmarkEnd w:id="919"/>
      <w:bookmarkEnd w:id="920"/>
    </w:p>
    <w:p w14:paraId="56A1D636" w14:textId="4A04B78F" w:rsidR="002D0A66" w:rsidRPr="0077503C" w:rsidRDefault="00616110" w:rsidP="00EA3A21">
      <w:r w:rsidRPr="0077503C">
        <w:t xml:space="preserve">Si le Voyageur opte </w:t>
      </w:r>
      <w:r w:rsidR="000F3414" w:rsidRPr="0077503C">
        <w:t>pour l’impression du Billet, l</w:t>
      </w:r>
      <w:r w:rsidR="002D0A66" w:rsidRPr="0077503C">
        <w:t xml:space="preserve">e Billet OUIGO doit être correctement Imprimé </w:t>
      </w:r>
      <w:r w:rsidR="0085043A" w:rsidRPr="0077503C">
        <w:t xml:space="preserve">ou affiché </w:t>
      </w:r>
      <w:r w:rsidR="009D4E52" w:rsidRPr="0077503C">
        <w:t>sur Mobile (PDF</w:t>
      </w:r>
      <w:r w:rsidR="006A202D" w:rsidRPr="0077503C">
        <w:t xml:space="preserve"> électronique</w:t>
      </w:r>
      <w:r w:rsidR="009D4E52" w:rsidRPr="0077503C">
        <w:t xml:space="preserve">) </w:t>
      </w:r>
      <w:r w:rsidR="002D0A66" w:rsidRPr="0077503C">
        <w:t>pour être valable.</w:t>
      </w:r>
    </w:p>
    <w:p w14:paraId="39B9B437" w14:textId="77777777" w:rsidR="002D0A66" w:rsidRPr="0077503C" w:rsidRDefault="002D0A66" w:rsidP="00EA3A21">
      <w:r w:rsidRPr="0077503C">
        <w:t>L’impression peut être réalisée par le Voyageur à partir :</w:t>
      </w:r>
    </w:p>
    <w:p w14:paraId="244385A3" w14:textId="5B27ADB5" w:rsidR="002D0A66" w:rsidRPr="0077503C" w:rsidRDefault="002D0A66" w:rsidP="00EA3A21">
      <w:r w:rsidRPr="0077503C">
        <w:t xml:space="preserve">Des pièces jointes du mail d’envoi des Billets OUIGO ou </w:t>
      </w:r>
      <w:r w:rsidR="7723860D" w:rsidRPr="0077503C">
        <w:t>d</w:t>
      </w:r>
      <w:r w:rsidRPr="0077503C">
        <w:t xml:space="preserve">u Site OUIGO dans la rubrique « Mes </w:t>
      </w:r>
      <w:r w:rsidR="143A3ACA" w:rsidRPr="0077503C">
        <w:t>Voyages</w:t>
      </w:r>
      <w:r w:rsidRPr="0077503C">
        <w:t xml:space="preserve"> » en indiquant son Numéro de Réservation et l’adresse électronique renseignée lors de la Réservation.</w:t>
      </w:r>
    </w:p>
    <w:p w14:paraId="0AF0FE70" w14:textId="1B033DBF" w:rsidR="002D0A66" w:rsidRPr="0077503C" w:rsidRDefault="002D0A66" w:rsidP="00EA3A21">
      <w:r w:rsidRPr="0077503C">
        <w:t xml:space="preserve">L’impression doit s'effectuer à partir d’un ordinateur dûment configuré (équipé du logiciel </w:t>
      </w:r>
      <w:r w:rsidRPr="0077503C">
        <w:rPr>
          <w:rFonts w:eastAsia="Arial"/>
          <w:i/>
          <w:iCs/>
        </w:rPr>
        <w:t xml:space="preserve">Acrobat Reader </w:t>
      </w:r>
      <w:r w:rsidRPr="0077503C">
        <w:t>ainsi que d'une imprimante laser ou à jets d'encre de résolution minimum de t r o i s - c e n t s (300) dpi). Le Billet OUIGO est valable uniquement s'il est imprimé sur du papier A4 blanc, vierge recto et verso, sans modification de la taille d'impression, en format paysage (horizontal).  Il ne peut y avoir qu'un seul Billet imprimé à la fois par feuille de papier A4 (pas de recto verso).</w:t>
      </w:r>
    </w:p>
    <w:p w14:paraId="59CC187B" w14:textId="77777777" w:rsidR="002D0A66" w:rsidRPr="0077503C" w:rsidRDefault="002D0A66" w:rsidP="00EA3A21">
      <w:r w:rsidRPr="0077503C">
        <w:t>Une bonne qualité de l'impression est nécessaire. Le Billet OUIGO partiellement imprimé, souillé, endommagé ou illisible n’est pas accepté lors des opérations de contrôle et est considéré comme non valable. En cas d'incident ou de mauvaise qualité d'impression, il appartient au Voyageur d’imprimer à nouveau son Billet OUIGO. Pour vérifier la bonne qualité de l'impression, le Voyageur doit s’assurer que les informations écrites sur le Billet OUIGO et le code-barres sont lisibles.</w:t>
      </w:r>
    </w:p>
    <w:p w14:paraId="32BD13FD" w14:textId="77777777" w:rsidR="002D0A66" w:rsidRPr="0077503C" w:rsidRDefault="002D0A66" w:rsidP="00EA3A21">
      <w:r w:rsidRPr="0077503C">
        <w:t>SNCF Voyageurs SA décline toute responsabilité pour les anomalies pouvant survenir en cours d’impression dans la mesure où elles n’ont pas été provoquées intentionnellement par SNCF Voyageurs SA ou par suite de négligence de cette dernière.</w:t>
      </w:r>
    </w:p>
    <w:p w14:paraId="1E806B03" w14:textId="6E3A2BA8" w:rsidR="002D0A66" w:rsidRPr="0077503C" w:rsidRDefault="7413CC20" w:rsidP="00EA3A21">
      <w:r w:rsidRPr="0077503C">
        <w:t xml:space="preserve">Si le Voyageur présente aux opérations de contrôle un Billet OUIGO sur un support autre que celui requis au présent article ou avec une qualité d’impression qui n’est pas suffisante, celui-ci peut accéder à bord de la Rame OUIGO uniquement après vérification par </w:t>
      </w:r>
      <w:r w:rsidR="00A87DFC" w:rsidRPr="0077503C">
        <w:t>le/la</w:t>
      </w:r>
      <w:r w:rsidRPr="0077503C">
        <w:t xml:space="preserve"> </w:t>
      </w:r>
      <w:r w:rsidR="00B764AD" w:rsidRPr="0077503C">
        <w:t>Chef(fe)</w:t>
      </w:r>
      <w:r w:rsidRPr="0077503C">
        <w:t xml:space="preserve"> de Bord/</w:t>
      </w:r>
      <w:r w:rsidR="00B764AD" w:rsidRPr="0077503C">
        <w:t>Chef(fe)</w:t>
      </w:r>
      <w:r w:rsidRPr="0077503C">
        <w:t xml:space="preserve"> de train</w:t>
      </w:r>
      <w:r w:rsidR="041610A0" w:rsidRPr="0077503C">
        <w:t>/Train Manager</w:t>
      </w:r>
      <w:r w:rsidRPr="0077503C">
        <w:t xml:space="preserve"> ou par un membre du Personnel. Cet accès se fait sur la base d'une pièce d'identité officielle et éventuellement de son Numéro de Réservation</w:t>
      </w:r>
      <w:r w:rsidR="00ED3AAE">
        <w:t>.</w:t>
      </w:r>
    </w:p>
    <w:p w14:paraId="281D0F77" w14:textId="77777777" w:rsidR="00AD07B6" w:rsidRDefault="002D0A66" w:rsidP="00AD07B6">
      <w:r w:rsidRPr="0077503C">
        <w:lastRenderedPageBreak/>
        <w:t>En cas de modifications qui engendrent l’envoi de nouveaux Billets OUIGO, il est demandé au Voyageur de les réimprimer.</w:t>
      </w:r>
      <w:bookmarkStart w:id="921" w:name="_Toc494487074"/>
    </w:p>
    <w:bookmarkStart w:id="922" w:name="_Toc189812771"/>
    <w:p w14:paraId="1C2F7D8E" w14:textId="1E150993" w:rsidR="002D0A66" w:rsidRPr="00AD07B6" w:rsidRDefault="002D0A66" w:rsidP="00AD07B6">
      <w:pPr>
        <w:pStyle w:val="Titre4"/>
      </w:pPr>
      <w:r w:rsidRPr="00AD07B6">
        <mc:AlternateContent>
          <mc:Choice Requires="wps">
            <w:drawing>
              <wp:anchor distT="0" distB="0" distL="114300" distR="114300" simplePos="0" relativeHeight="251658240" behindDoc="1" locked="0" layoutInCell="1" allowOverlap="1" wp14:anchorId="027ABDB2" wp14:editId="39CC1607">
                <wp:simplePos x="0" y="0"/>
                <wp:positionH relativeFrom="column">
                  <wp:posOffset>457200</wp:posOffset>
                </wp:positionH>
                <wp:positionV relativeFrom="paragraph">
                  <wp:posOffset>330835</wp:posOffset>
                </wp:positionV>
                <wp:extent cx="30480" cy="26035"/>
                <wp:effectExtent l="9525" t="6985" r="7620" b="508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26035"/>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D3CC" id="Connecteur droit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05pt" to="38.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" strokeweight=".21164mm"/>
            </w:pict>
          </mc:Fallback>
        </mc:AlternateContent>
      </w:r>
      <w:r w:rsidR="466FED93" w:rsidRPr="00AD07B6">
        <w:t>Téléchargement d’un Billet sur l’Application</w:t>
      </w:r>
      <w:bookmarkEnd w:id="921"/>
      <w:bookmarkEnd w:id="922"/>
    </w:p>
    <w:p w14:paraId="7965FB80" w14:textId="79450C31" w:rsidR="002D0A66" w:rsidRPr="0077503C" w:rsidRDefault="002D0A66" w:rsidP="00EA3A21">
      <w:r w:rsidRPr="0077503C">
        <w:t>S’il souhaite télécharger son ou ses Billets sur l’Application OUIGO, le Voyageur doit saisir son Numéro de Réservation et l’adresse électronique qui a été renseignée lors de la Réservation. Le QR code du ou des billets concernés sont alors téléchargés sur le Mobile et disponibles</w:t>
      </w:r>
      <w:bookmarkStart w:id="923" w:name="page28"/>
      <w:bookmarkEnd w:id="923"/>
      <w:r w:rsidRPr="0077503C">
        <w:t xml:space="preserve"> hors-connexion, permettant ainsi leur contrôle par le</w:t>
      </w:r>
      <w:r w:rsidR="00AC4834" w:rsidRPr="0077503C">
        <w:t>/la</w:t>
      </w:r>
      <w:r w:rsidRPr="0077503C">
        <w:t xml:space="preserve"> </w:t>
      </w:r>
      <w:r w:rsidR="00B764AD" w:rsidRPr="0077503C">
        <w:t>Chef(fe)</w:t>
      </w:r>
      <w:r w:rsidRPr="0077503C">
        <w:t xml:space="preserve"> de Bord/ </w:t>
      </w:r>
      <w:r w:rsidR="00B764AD" w:rsidRPr="0077503C">
        <w:t>Chef(fe)</w:t>
      </w:r>
      <w:r w:rsidRPr="0077503C">
        <w:t xml:space="preserve"> de Train</w:t>
      </w:r>
      <w:r w:rsidR="00B471E6" w:rsidRPr="0077503C">
        <w:t>/Train Manager</w:t>
      </w:r>
      <w:r w:rsidRPr="0077503C">
        <w:t xml:space="preserve"> et/ou membre du Personnel.</w:t>
      </w:r>
    </w:p>
    <w:p w14:paraId="1DD3EB24" w14:textId="55D2651B" w:rsidR="002D0A66" w:rsidRPr="0077503C" w:rsidRDefault="002D0A66" w:rsidP="00EA3A21">
      <w:r w:rsidRPr="0077503C">
        <w:t>Il appartient au Voyageur de veiller en amont à ce que son Billet soit correctement téléchargé avant son accès à la zone d’embarquement afin notamment de ne pas entraver les opérations d’accueil. Il doit notamment s’assurer que son Mobile a suffisamment de batterie.</w:t>
      </w:r>
    </w:p>
    <w:p w14:paraId="58774E1B" w14:textId="5D25991D" w:rsidR="002D0A66" w:rsidRPr="0077503C" w:rsidRDefault="7413CC20" w:rsidP="00EA3A21">
      <w:r w:rsidRPr="0077503C">
        <w:t>Si le Voyageur présente aux opérations de contrôle un Billet OUIGO sur un support autre que celui requis au présent article, celui- ci peut accéder à bord de la Rame OUIGO uniquement après vérification par le</w:t>
      </w:r>
      <w:r w:rsidR="00A87DFC" w:rsidRPr="0077503C">
        <w:t>/la</w:t>
      </w:r>
      <w:r w:rsidRPr="0077503C">
        <w:t xml:space="preserve"> </w:t>
      </w:r>
      <w:r w:rsidR="00B764AD" w:rsidRPr="0077503C">
        <w:t>Chef(fe)</w:t>
      </w:r>
      <w:r w:rsidRPr="0077503C">
        <w:t xml:space="preserve"> de Bord/</w:t>
      </w:r>
      <w:r w:rsidR="00B764AD" w:rsidRPr="0077503C">
        <w:t>Chef(fe)</w:t>
      </w:r>
      <w:r w:rsidRPr="0077503C">
        <w:t xml:space="preserve"> de train</w:t>
      </w:r>
      <w:r w:rsidR="041610A0" w:rsidRPr="0077503C">
        <w:t>/Train Manager</w:t>
      </w:r>
      <w:r w:rsidRPr="0077503C">
        <w:t xml:space="preserve"> ou par un membre du Personnel. Cet accès se fait sur la base d'une pièce d'identité officielle et éventuellement de son Numéro de Réservation contre paiement de la somme due au titre de la régularisation dans les conditions définies à l’article 5.5.1 des présentes Conditions.</w:t>
      </w:r>
    </w:p>
    <w:p w14:paraId="73FC471C" w14:textId="4ADC8467" w:rsidR="002D0A66" w:rsidRPr="00AD07B6" w:rsidRDefault="466FED93" w:rsidP="00AD07B6">
      <w:pPr>
        <w:pStyle w:val="Titre2"/>
        <w:rPr>
          <w:rFonts w:eastAsia="Arial"/>
        </w:rPr>
      </w:pPr>
      <w:bookmarkStart w:id="924" w:name="_Toc96420588"/>
      <w:bookmarkStart w:id="925" w:name="_Toc96430231"/>
      <w:bookmarkStart w:id="926" w:name="_Toc96420589"/>
      <w:bookmarkStart w:id="927" w:name="_Toc96430232"/>
      <w:bookmarkStart w:id="928" w:name="_Toc54361490"/>
      <w:bookmarkStart w:id="929" w:name="_Toc82167044"/>
      <w:bookmarkStart w:id="930" w:name="_Toc94683407"/>
      <w:bookmarkStart w:id="931" w:name="_Toc108891165"/>
      <w:bookmarkStart w:id="932" w:name="_Toc109466777"/>
      <w:bookmarkStart w:id="933" w:name="_Toc2056357275"/>
      <w:bookmarkStart w:id="934" w:name="_Toc1105531979"/>
      <w:bookmarkStart w:id="935" w:name="_Toc2124314677"/>
      <w:bookmarkStart w:id="936" w:name="_Toc478823635"/>
      <w:bookmarkStart w:id="937" w:name="_Toc1999322531"/>
      <w:bookmarkStart w:id="938" w:name="_Toc2076208223"/>
      <w:bookmarkStart w:id="939" w:name="_Toc28286285"/>
      <w:bookmarkStart w:id="940" w:name="_Toc153611716"/>
      <w:bookmarkStart w:id="941" w:name="_Toc189812772"/>
      <w:bookmarkEnd w:id="924"/>
      <w:bookmarkEnd w:id="925"/>
      <w:bookmarkEnd w:id="926"/>
      <w:bookmarkEnd w:id="927"/>
      <w:r w:rsidRPr="00AD07B6">
        <w:rPr>
          <w:rFonts w:eastAsia="Arial"/>
        </w:rPr>
        <w:t>Modification de la Réservation-Echange du Billet OUIGO-Annulation et Remboursement du Billet</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4B620711" w14:textId="0A360B85" w:rsidR="00F157CE" w:rsidRPr="00AD07B6" w:rsidRDefault="466FED93" w:rsidP="00AD07B6">
      <w:pPr>
        <w:pStyle w:val="Titre3"/>
      </w:pPr>
      <w:bookmarkStart w:id="942" w:name="_Toc54361491"/>
      <w:bookmarkStart w:id="943" w:name="_Toc82167045"/>
      <w:bookmarkStart w:id="944" w:name="_Toc94683408"/>
      <w:bookmarkStart w:id="945" w:name="_Toc108891166"/>
      <w:bookmarkStart w:id="946" w:name="_Toc1662613574"/>
      <w:bookmarkStart w:id="947" w:name="_Toc149363920"/>
      <w:bookmarkStart w:id="948" w:name="_Toc1039797990"/>
      <w:bookmarkStart w:id="949" w:name="_Toc951030574"/>
      <w:bookmarkStart w:id="950" w:name="_Toc614792472"/>
      <w:bookmarkStart w:id="951" w:name="_Toc1473105750"/>
      <w:bookmarkStart w:id="952" w:name="_Toc875135944"/>
      <w:bookmarkStart w:id="953" w:name="_Toc352789061"/>
      <w:bookmarkStart w:id="954" w:name="_Toc2030091263"/>
      <w:bookmarkStart w:id="955" w:name="_Toc189812773"/>
      <w:r w:rsidRPr="00AD07B6">
        <w:t>Modification de la Réservation ou Echange du Billet OUIGO</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1324E4BD" w14:textId="5A02C283" w:rsidR="002D0A66" w:rsidRPr="0077503C" w:rsidRDefault="002D0A66" w:rsidP="00EA3A21">
      <w:r w:rsidRPr="0077503C">
        <w:t>Une Réservation peut être modifiée jusqu’à 30 minutes avant le départ du train dans les cas de modification ou échange visés au présent article. La modification de Réservation concerne impérativement l’ensemble des Voyageurs de la Réservation.</w:t>
      </w:r>
    </w:p>
    <w:p w14:paraId="72EB6292" w14:textId="21CF3759" w:rsidR="002D0A66" w:rsidRPr="0077503C" w:rsidRDefault="002D0A66" w:rsidP="00EA3A21">
      <w:r w:rsidRPr="0077503C">
        <w:t>Sauf cas particuliers définis ci-dessous, ces modifications peuvent se faire sur le Site ou l’Application OUIGO et sur certains Sites Distributeurs, en indiquant son Numéro de Réservation et l’adresse électronique qui a était renseignée lors de la réservation.</w:t>
      </w:r>
      <w:r w:rsidR="7FD362ED" w:rsidRPr="0077503C">
        <w:t xml:space="preserve"> </w:t>
      </w:r>
    </w:p>
    <w:p w14:paraId="4E166565" w14:textId="77777777" w:rsidR="00AD07B6" w:rsidRDefault="002D0A66" w:rsidP="00AD07B6">
      <w:r w:rsidRPr="0077503C">
        <w:t>Toute modification de la Réservation entraîne l’envoi d’un courrier électronique de confirmation à l’adresse indiquée lors de la Réservation initiale. Si cette modification intervient moins de quatre (4) jours avant le départ du train aller, les Billets OUIGO modifiés sont renvoyés à la même adresse en pièces jointes au courrier de confirmation et ces nouveaux Billets OUIGO doivent être imprimés</w:t>
      </w:r>
      <w:r w:rsidR="12220B9B" w:rsidRPr="0077503C">
        <w:t xml:space="preserve">, affichés </w:t>
      </w:r>
      <w:r w:rsidRPr="0077503C">
        <w:t>ou téléchargés sur l’Application pour accéder au train. Les Billets reçus avant la modification ne sont plus valables et ne sauraient être opposés à SNCF Voyageurs SA pour accéder au train.</w:t>
      </w:r>
      <w:bookmarkStart w:id="956" w:name="_Toc215884454"/>
      <w:bookmarkStart w:id="957" w:name="_Hlk77085500"/>
    </w:p>
    <w:p w14:paraId="13534EEB" w14:textId="4D1C347C" w:rsidR="002D0A66" w:rsidRPr="0077503C" w:rsidRDefault="466FED93" w:rsidP="00AD07B6">
      <w:pPr>
        <w:pStyle w:val="Titre4"/>
      </w:pPr>
      <w:bookmarkStart w:id="958" w:name="_Toc189812774"/>
      <w:r w:rsidRPr="0077503C">
        <w:t>Cas généraux de modification de Réservation ou d’Echange</w:t>
      </w:r>
      <w:bookmarkEnd w:id="956"/>
      <w:bookmarkEnd w:id="957"/>
      <w:bookmarkEnd w:id="958"/>
    </w:p>
    <w:p w14:paraId="799FBBDC" w14:textId="76A8C0DE" w:rsidR="002D0A66" w:rsidRPr="004E3188" w:rsidRDefault="002D0A66" w:rsidP="00EA3A21">
      <w:r w:rsidRPr="004E3188">
        <w:t>Ces modifications peuvent porter sur :</w:t>
      </w:r>
    </w:p>
    <w:p w14:paraId="7FF6E1BA" w14:textId="77777777" w:rsidR="002D0A66" w:rsidRPr="0077503C" w:rsidRDefault="002D0A66" w:rsidP="004E3188">
      <w:pPr>
        <w:pStyle w:val="Paragraphedeliste"/>
        <w:numPr>
          <w:ilvl w:val="0"/>
          <w:numId w:val="21"/>
        </w:numPr>
        <w:spacing w:after="0"/>
        <w:ind w:left="1077"/>
        <w:contextualSpacing/>
      </w:pPr>
      <w:r w:rsidRPr="004E3188">
        <w:t>Le changement des heures</w:t>
      </w:r>
      <w:r w:rsidRPr="0077503C">
        <w:t xml:space="preserve"> et/ou dates du Trajet.</w:t>
      </w:r>
    </w:p>
    <w:p w14:paraId="2467BCD2" w14:textId="30D4A0F5" w:rsidR="002D0A66" w:rsidRPr="0077503C" w:rsidRDefault="002D0A66" w:rsidP="00EA3A21">
      <w:r w:rsidRPr="0077503C">
        <w:t>Cela constitue un échange de Billet OUIGO. Le Billet OUIGO est échangeable dans les conditions suivantes sur tous les trains OUIGO qui disposent de places disponibles. Un Billet OUIGO est échangeable uniquement pour un autre Billet OUIGO</w:t>
      </w:r>
      <w:r w:rsidR="000000BD">
        <w:t xml:space="preserve"> sur </w:t>
      </w:r>
      <w:r w:rsidR="000000BD" w:rsidRPr="0077503C">
        <w:t>le Site, l’Application OUIGO et les Sites Distributeurs</w:t>
      </w:r>
      <w:r w:rsidR="000000BD">
        <w:t>.</w:t>
      </w:r>
    </w:p>
    <w:p w14:paraId="783B0758" w14:textId="13F322EC" w:rsidR="002D0A66" w:rsidRPr="0077503C" w:rsidRDefault="002D0A66" w:rsidP="00EA3A21">
      <w:r w:rsidRPr="0077503C">
        <w:t xml:space="preserve">Cet échange est possible jusqu’à 30 minutes avant le départ du </w:t>
      </w:r>
      <w:bookmarkStart w:id="959" w:name="page29"/>
      <w:bookmarkEnd w:id="959"/>
      <w:r w:rsidRPr="0077503C">
        <w:t>train et est subordonné au paiement de frais dont le montant s’élève, par Billet OUIGO modifié, à dix-neuf euros (19€). Toutefois, lorsque le prix du billet modifié est inférieur à dix-neuf euros (19€), les frais déchange n’exc</w:t>
      </w:r>
      <w:r w:rsidR="001B4628" w:rsidRPr="0077503C">
        <w:t>é</w:t>
      </w:r>
      <w:r w:rsidRPr="0077503C">
        <w:t xml:space="preserve">deront pas son prix. À noter que l’accompagnateur gratuit d’un Voyageur utilisateur de fauteuil roulant (ou en situation de handicap) titulaire d’une </w:t>
      </w:r>
      <w:r w:rsidR="001F31A8" w:rsidRPr="0077503C">
        <w:t xml:space="preserve">Carte Mobilité Inclusion </w:t>
      </w:r>
      <w:r w:rsidR="00724E5B">
        <w:t>Invalidité</w:t>
      </w:r>
      <w:r w:rsidR="001F31A8" w:rsidRPr="0077503C">
        <w:t xml:space="preserve"> reprenant la mention « besoin d’accompagnement » ou « </w:t>
      </w:r>
      <w:r w:rsidR="001F31A8" w:rsidRPr="0077503C">
        <w:lastRenderedPageBreak/>
        <w:t>cécité »</w:t>
      </w:r>
      <w:r w:rsidR="001F31A8" w:rsidRPr="0077503C" w:rsidDel="001F31A8">
        <w:t xml:space="preserve"> </w:t>
      </w:r>
      <w:r w:rsidRPr="0077503C">
        <w:t>peut se voir rembourser ses éventuels frais d’échange en contactant le Centre de Relation Client OUIGO.</w:t>
      </w:r>
    </w:p>
    <w:p w14:paraId="0B8AA987" w14:textId="52FB7337" w:rsidR="002D0A66" w:rsidRPr="0077503C" w:rsidRDefault="002D0A66" w:rsidP="00EA3A21">
      <w:r w:rsidRPr="0077503C">
        <w:t>Si le nouveau Billet est plus cher que l’ancien, la différence de prix, en sus du supplément visé au paragraphe précédent, est due. Si le nouveau Billet est moins cher que l’ancien, cette différence de prix n’est pas remboursée et reste acquise par SNCF Voyageurs SA.</w:t>
      </w:r>
    </w:p>
    <w:p w14:paraId="6178EB2E" w14:textId="5FB4DD90" w:rsidR="002D0A66" w:rsidRPr="0077503C" w:rsidRDefault="3539AA1E" w:rsidP="00EA3A21">
      <w:r w:rsidRPr="0077503C">
        <w:t>Le paiement a lieu dans les mêmes conditions de paiement que celles mentionnées au 5.1.1.2 ci-dessus.</w:t>
      </w:r>
    </w:p>
    <w:p w14:paraId="071320CC" w14:textId="0BF73B87" w:rsidR="002D0A66" w:rsidRPr="0077503C" w:rsidRDefault="002D0A66" w:rsidP="00EA3A21">
      <w:r w:rsidRPr="0077503C">
        <w:t>Le Trajet aller ne peut être postérieur au Trajet retour dans le cadre d’une Réservation comprenant un aller et un retour.</w:t>
      </w:r>
    </w:p>
    <w:p w14:paraId="66FC4D2D" w14:textId="3B5CCAFE" w:rsidR="002D0A66" w:rsidRPr="0077503C" w:rsidRDefault="002D0A66" w:rsidP="00EA3A21">
      <w:r w:rsidRPr="0077503C">
        <w:t>(ii) Le changement des noms et/ou prénoms des Voyageurs de la Réservation.</w:t>
      </w:r>
      <w:r w:rsidR="004E3188">
        <w:t xml:space="preserve"> </w:t>
      </w:r>
      <w:r w:rsidRPr="0077503C">
        <w:t>Cela opère un changement de Voyageur, le Billet OUIGO étant nominatif et personnel.</w:t>
      </w:r>
      <w:r w:rsidR="004E3188">
        <w:t xml:space="preserve"> </w:t>
      </w:r>
      <w:r w:rsidRPr="0077503C">
        <w:t>Si cette modification intervient plus de soixante (60) minutes après le paiement de la Réservation initiale, elle est subordonnée au paiement de frais dont le montant s’élève, par nom et/ou prénom modifié, à dix euros (10€).</w:t>
      </w:r>
      <w:r w:rsidR="004E3188">
        <w:t xml:space="preserve">  </w:t>
      </w:r>
      <w:r w:rsidR="7413CC20" w:rsidRPr="0077503C">
        <w:t>Le paiement a lieu dans les mêmes conditions de paiement que celles mentionnées au 5.1.1.2 ci-dessus.</w:t>
      </w:r>
      <w:r w:rsidR="004E3188">
        <w:t xml:space="preserve"> </w:t>
      </w:r>
      <w:r w:rsidRPr="0077503C">
        <w:t>La modification de noms et prénoms de Voyageurs s’entend à la fois pour l’aller et pour le retour dans le cas d’un aller-retour.</w:t>
      </w:r>
    </w:p>
    <w:p w14:paraId="73456FF6" w14:textId="5F25F4BC" w:rsidR="002D0A66" w:rsidRPr="0077503C" w:rsidRDefault="002D0A66" w:rsidP="00EA3A21">
      <w:r w:rsidRPr="0077503C">
        <w:t>Un Voyageur Adulte ne peut échanger son Billet qu’avec un autre Voyageur Adulte. Idem pour les Voyageurs Enfants qui ne peuvent échanger leur Billet qu’avec d’autres Voyageurs Enfants.</w:t>
      </w:r>
    </w:p>
    <w:p w14:paraId="65DF218F" w14:textId="3C2242A0" w:rsidR="002D0A66" w:rsidRPr="0077503C" w:rsidRDefault="002D0A66" w:rsidP="00EA3A21">
      <w:r w:rsidRPr="0077503C">
        <w:t>Par ailleurs, il est rappelé que les emplacements prévus pour les Utilisateurs de Fauteuil Roulant et leur accompagnateur dans les Rames OUIGO leur sont strictement réservés.</w:t>
      </w:r>
    </w:p>
    <w:p w14:paraId="592F675D" w14:textId="34ED0316" w:rsidR="28C34866" w:rsidRPr="0077503C" w:rsidRDefault="002D0A66" w:rsidP="00EA3A21">
      <w:pPr>
        <w:rPr>
          <w:rFonts w:eastAsia="Aptos" w:cs="Aptos"/>
        </w:rPr>
      </w:pPr>
      <w:bookmarkStart w:id="960" w:name="_Hlk77085524"/>
      <w:r w:rsidRPr="0077503C">
        <w:t>(iii) ajout d’Enfant</w:t>
      </w:r>
      <w:r w:rsidR="008A4936">
        <w:t> :</w:t>
      </w:r>
      <w:bookmarkEnd w:id="960"/>
      <w:r w:rsidR="008A4936">
        <w:t xml:space="preserve"> </w:t>
      </w:r>
      <w:r w:rsidRPr="0077503C">
        <w:t>L’ajout d’un Enfant est possible, sous réserve de disponibilité de Place à proximité de la Réservation initiale. En cas de trajets aller-retour sur une même Réservation, l'ajout d'enfant ne peut se faire que pour les deux trajets</w:t>
      </w:r>
      <w:r w:rsidR="2C209F93" w:rsidRPr="0077503C">
        <w:t xml:space="preserve"> sur le site ou l’application OUIGO</w:t>
      </w:r>
      <w:r w:rsidR="004E3188">
        <w:t xml:space="preserve">. </w:t>
      </w:r>
      <w:r w:rsidR="28C34866" w:rsidRPr="0077503C">
        <w:t xml:space="preserve">Si le trajet aller </w:t>
      </w:r>
      <w:r w:rsidR="519A41A8" w:rsidRPr="0077503C">
        <w:t xml:space="preserve">a été effectué </w:t>
      </w:r>
      <w:r w:rsidR="28C34866" w:rsidRPr="0077503C">
        <w:t xml:space="preserve">ou si </w:t>
      </w:r>
      <w:r w:rsidR="7AE58387" w:rsidRPr="0077503C">
        <w:t xml:space="preserve">l’ajout d’enfant ne concerne qu’un trajet </w:t>
      </w:r>
      <w:r w:rsidR="3C688C39" w:rsidRPr="0077503C">
        <w:t xml:space="preserve">l’acheteur devra </w:t>
      </w:r>
      <w:r w:rsidR="7AE58387" w:rsidRPr="0077503C">
        <w:t>contacter le Centre de Relation Client OUIGO via le formulaire de contact présent sur le Site OUIGO pour demander</w:t>
      </w:r>
      <w:r w:rsidR="4724538F" w:rsidRPr="0077503C">
        <w:rPr>
          <w:rFonts w:eastAsia="Aptos" w:cs="Aptos"/>
        </w:rPr>
        <w:t xml:space="preserve"> l’ajout d’enfant sur le trajet souhaité</w:t>
      </w:r>
      <w:r w:rsidR="004E3188">
        <w:rPr>
          <w:rFonts w:eastAsia="Aptos" w:cs="Aptos"/>
        </w:rPr>
        <w:t>.</w:t>
      </w:r>
    </w:p>
    <w:p w14:paraId="7200ADA7" w14:textId="43D8B7CE" w:rsidR="002D0A66" w:rsidRPr="0077503C" w:rsidRDefault="002D0A66" w:rsidP="00EA3A21">
      <w:r w:rsidRPr="0077503C">
        <w:t>Le placement de l’Enfant peut ne pas être à côté ou à proximité immédiate des Places de la Réservation initiale mais sera toujours dans la même voiture.</w:t>
      </w:r>
      <w:r w:rsidR="004E3188">
        <w:t xml:space="preserve"> </w:t>
      </w:r>
      <w:r w:rsidR="7413CC20" w:rsidRPr="0077503C">
        <w:t xml:space="preserve">Le prix du Billet Enfant est fixé dans les conditions </w:t>
      </w:r>
      <w:r w:rsidR="7413CC20" w:rsidRPr="00FC6981">
        <w:t>précisées à l’article</w:t>
      </w:r>
      <w:r w:rsidR="7413CC20" w:rsidRPr="0077503C">
        <w:t xml:space="preserve"> 6.2 des présentes </w:t>
      </w:r>
      <w:r w:rsidR="00971780" w:rsidRPr="0077503C">
        <w:t>Conditions.</w:t>
      </w:r>
    </w:p>
    <w:p w14:paraId="085A2FED" w14:textId="6B002335" w:rsidR="002D0A66" w:rsidRPr="0077503C" w:rsidRDefault="002D0A66" w:rsidP="00EA3A21">
      <w:r w:rsidRPr="0077503C">
        <w:t>(</w:t>
      </w:r>
      <w:r w:rsidRPr="0077503C">
        <w:rPr>
          <w:rFonts w:eastAsia="Arial" w:cs="Times New Roman"/>
        </w:rPr>
        <w:t>iv</w:t>
      </w:r>
      <w:r w:rsidRPr="0077503C">
        <w:t>) ajout d’un Toupti</w:t>
      </w:r>
      <w:r w:rsidR="008A4936">
        <w:t xml:space="preserve"> : </w:t>
      </w:r>
      <w:r w:rsidRPr="0077503C">
        <w:t>L’ajout d’un Enfant est possible. En cas de trajets aller-retour sur une même Réservation, l'ajout d'un</w:t>
      </w:r>
      <w:r w:rsidR="38BB113E" w:rsidRPr="0077503C">
        <w:t xml:space="preserve"> </w:t>
      </w:r>
      <w:r w:rsidRPr="0077503C">
        <w:t>(1) Toupti ne peut se faire que pour les deux trajets</w:t>
      </w:r>
      <w:r w:rsidR="00216479">
        <w:t xml:space="preserve"> </w:t>
      </w:r>
      <w:r w:rsidR="00216479" w:rsidRPr="0077503C">
        <w:t>sur le site ou l’application OUIGO</w:t>
      </w:r>
      <w:r w:rsidRPr="0077503C">
        <w:t>.</w:t>
      </w:r>
      <w:r w:rsidR="004E3188">
        <w:t xml:space="preserve"> </w:t>
      </w:r>
      <w:r w:rsidRPr="0077503C">
        <w:t>Le placement du Toupti ne peut pas être sur une place, il doit voyager sur les genoux de son accompagnant.</w:t>
      </w:r>
      <w:r w:rsidR="004E3188">
        <w:t xml:space="preserve"> </w:t>
      </w:r>
      <w:r w:rsidR="3539AA1E" w:rsidRPr="0077503C">
        <w:t xml:space="preserve">Le Toupti voyage gratuitement selon les conditions précisées à l’article 6.3 des présentes Conditions </w:t>
      </w:r>
    </w:p>
    <w:p w14:paraId="14D65A5D" w14:textId="085A60A9" w:rsidR="002D0A66" w:rsidRPr="0077503C" w:rsidRDefault="002D0A66" w:rsidP="00EA3A21">
      <w:r w:rsidRPr="0077503C">
        <w:t>(v) La souscription d’</w:t>
      </w:r>
      <w:r w:rsidR="00F7058D">
        <w:t>Option</w:t>
      </w:r>
      <w:r w:rsidRPr="0077503C">
        <w:t>s complémentaires</w:t>
      </w:r>
      <w:r w:rsidR="008A4936">
        <w:t xml:space="preserve"> : </w:t>
      </w:r>
      <w:r w:rsidR="3539AA1E" w:rsidRPr="0077503C">
        <w:t>Ces souscriptions se font dans les mêmes conditions de prix que celles mentionnées à l’article 5 des présentes Conditions et aux mêmes conditions de paiement que celles mentionnées au 5.1.1.2 ci-dessus.</w:t>
      </w:r>
    </w:p>
    <w:p w14:paraId="606ECDD5" w14:textId="009C4C9B" w:rsidR="002D0A66" w:rsidRPr="0077503C" w:rsidRDefault="002D0A66" w:rsidP="00EA3A21">
      <w:r w:rsidRPr="0077503C">
        <w:t>(vi) l’ajout de poussettes</w:t>
      </w:r>
      <w:r w:rsidR="008A4936">
        <w:t xml:space="preserve"> : </w:t>
      </w:r>
      <w:r w:rsidRPr="0077503C">
        <w:t>Si des Voyageurs souhaitent ajouter une ou deux poussettes à leur Réservation, ils doivent indiquer cette information sans que cela ne donne lieu au paiement de frais.</w:t>
      </w:r>
    </w:p>
    <w:p w14:paraId="25BC4B89" w14:textId="653EDCFA" w:rsidR="002D0A66" w:rsidRPr="0077503C" w:rsidRDefault="002D0A66" w:rsidP="00EA3A21">
      <w:r w:rsidRPr="0077503C">
        <w:t>(vi</w:t>
      </w:r>
      <w:bookmarkStart w:id="961" w:name="_Hlk94256232"/>
      <w:r w:rsidRPr="0077503C">
        <w:t xml:space="preserve">i) </w:t>
      </w:r>
      <w:bookmarkEnd w:id="961"/>
      <w:r w:rsidRPr="0077503C">
        <w:t>changement de type de Place sur OUIGO Grande Vitesse</w:t>
      </w:r>
      <w:r w:rsidR="008A4936">
        <w:t xml:space="preserve"> : Les</w:t>
      </w:r>
      <w:r w:rsidRPr="0077503C">
        <w:t xml:space="preserve"> Voyageurs ayant souscrit à l’offre OUIGO PLUS sur OUIGO Grande Vitesse ont la possibilité de changer de type de place sans surcoût.</w:t>
      </w:r>
    </w:p>
    <w:p w14:paraId="7EB60DD5" w14:textId="474FE61D" w:rsidR="002D0A66" w:rsidRPr="0077503C" w:rsidRDefault="002D0A66" w:rsidP="00EA3A21">
      <w:r w:rsidRPr="0077503C">
        <w:t xml:space="preserve">Pour les autres Voyageurs qui souhaitent changer de type de Place sur OUIGO Grande Vitesse, il est possible d’effectuer des changements, sous réserve du paiement d’un éventuel écart de prix entre l’ancienne et la nouvelle Place, dans les conditions tarifaires suivantes : </w:t>
      </w:r>
    </w:p>
    <w:p w14:paraId="39702173" w14:textId="15170C86" w:rsidR="002D0A66" w:rsidRPr="0077503C" w:rsidRDefault="002D0A66" w:rsidP="00EA3A21">
      <w:r w:rsidRPr="0077503C">
        <w:rPr>
          <w:noProof/>
        </w:rPr>
        <w:lastRenderedPageBreak/>
        <w:drawing>
          <wp:inline distT="0" distB="0" distL="0" distR="0" wp14:anchorId="6575E582" wp14:editId="67080F3A">
            <wp:extent cx="6131719" cy="2552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7">
                      <a:extLst>
                        <a:ext uri="{28A0092B-C50C-407E-A947-70E740481C1C}">
                          <a14:useLocalDpi xmlns:a14="http://schemas.microsoft.com/office/drawing/2010/main" val="0"/>
                        </a:ext>
                      </a:extLst>
                    </a:blip>
                    <a:stretch>
                      <a:fillRect/>
                    </a:stretch>
                  </pic:blipFill>
                  <pic:spPr>
                    <a:xfrm>
                      <a:off x="0" y="0"/>
                      <a:ext cx="6131719" cy="2552700"/>
                    </a:xfrm>
                    <a:prstGeom prst="rect">
                      <a:avLst/>
                    </a:prstGeom>
                  </pic:spPr>
                </pic:pic>
              </a:graphicData>
            </a:graphic>
          </wp:inline>
        </w:drawing>
      </w:r>
      <w:bookmarkStart w:id="962" w:name="page30"/>
      <w:bookmarkEnd w:id="962"/>
    </w:p>
    <w:p w14:paraId="050A80A3" w14:textId="5D902630" w:rsidR="002D0A66" w:rsidRPr="0077503C" w:rsidRDefault="002D0A66" w:rsidP="00EA3A21">
      <w:bookmarkStart w:id="963" w:name="_Hlk82682025"/>
      <w:r w:rsidRPr="0077503C">
        <w:t>(viii) modifier l’offre OUIGO ESSENTIEL pour l’offre OUIGO PLUS sur OUIGO Grande Vitesse</w:t>
      </w:r>
      <w:r w:rsidR="008A4936">
        <w:t> :</w:t>
      </w:r>
      <w:bookmarkEnd w:id="963"/>
      <w:r w:rsidR="234C7E37" w:rsidRPr="0077503C">
        <w:t xml:space="preserve"> Cet échange est possible</w:t>
      </w:r>
      <w:r w:rsidR="00C035C4">
        <w:t xml:space="preserve"> sur </w:t>
      </w:r>
      <w:r w:rsidR="00C035C4" w:rsidRPr="0077503C">
        <w:t xml:space="preserve">le Site, l’Application OUIGO et </w:t>
      </w:r>
      <w:r w:rsidR="00C035C4">
        <w:t>certains</w:t>
      </w:r>
      <w:r w:rsidR="00C035C4" w:rsidRPr="0077503C">
        <w:t xml:space="preserve"> Sites Distributeurs</w:t>
      </w:r>
      <w:r w:rsidR="00C035C4">
        <w:t xml:space="preserve"> j</w:t>
      </w:r>
      <w:r w:rsidR="00C035C4" w:rsidRPr="0077503C">
        <w:t>usqu’à</w:t>
      </w:r>
      <w:r w:rsidR="234C7E37" w:rsidRPr="0077503C">
        <w:t xml:space="preserve"> 30 minutes avant le départ du train et est subordonné au paiement de frais dont le montant s’élève, par Billet OUIGO modifié, à dix-neuf euros (19€). Toutefois, lorsque le prix du billet modifié est inférieur à dix-neuf euros (19€), les frais d</w:t>
      </w:r>
      <w:r w:rsidR="00FC6981">
        <w:t>’</w:t>
      </w:r>
      <w:r w:rsidR="234C7E37" w:rsidRPr="0077503C">
        <w:t xml:space="preserve">échange n’excèderont pas son prix. À noter que l’accompagnateur gratuit d’un Voyageur utilisateur de fauteuil roulant (ou en situation de handicap) titulaire d’une </w:t>
      </w:r>
      <w:r w:rsidR="001F31A8" w:rsidRPr="0077503C">
        <w:t xml:space="preserve">Carte Mobilité Inclusion </w:t>
      </w:r>
      <w:r w:rsidR="00724E5B">
        <w:t xml:space="preserve">Invalidité </w:t>
      </w:r>
      <w:r w:rsidR="001F31A8" w:rsidRPr="0077503C">
        <w:t xml:space="preserve">reprenant la mention « besoin d’accompagnement » ou « cécité </w:t>
      </w:r>
      <w:r w:rsidR="008A4936" w:rsidRPr="0077503C">
        <w:t>»</w:t>
      </w:r>
      <w:r w:rsidR="008A4936" w:rsidRPr="0077503C" w:rsidDel="001F31A8">
        <w:t xml:space="preserve"> </w:t>
      </w:r>
      <w:r w:rsidR="008A4936" w:rsidRPr="0077503C">
        <w:t>peut</w:t>
      </w:r>
      <w:r w:rsidR="234C7E37" w:rsidRPr="0077503C">
        <w:t xml:space="preserve"> se voir rembourser ses éventuels frais d’échange en contactant le Centre de Relation Client OUIGO.</w:t>
      </w:r>
    </w:p>
    <w:p w14:paraId="55FF0AAC" w14:textId="29098FC1" w:rsidR="1386C925" w:rsidRPr="0077503C" w:rsidRDefault="002D0A66" w:rsidP="00EA3A21">
      <w:r w:rsidRPr="0077503C">
        <w:t>(</w:t>
      </w:r>
      <w:bookmarkStart w:id="964" w:name="_Hlk83133327"/>
      <w:r w:rsidRPr="0077503C">
        <w:t>ix) modifier l’offre OUIGO PLUS pour l’offre OUIGO ESSENTIEL</w:t>
      </w:r>
      <w:bookmarkEnd w:id="964"/>
      <w:r w:rsidRPr="0077503C">
        <w:t xml:space="preserve"> sur OUIGO Grande Vitesse</w:t>
      </w:r>
      <w:r w:rsidR="00766147">
        <w:t> :</w:t>
      </w:r>
      <w:r w:rsidR="00AC5AD7">
        <w:t xml:space="preserve"> </w:t>
      </w:r>
      <w:r w:rsidRPr="0077503C">
        <w:t xml:space="preserve">Cette modification n’est pas possible </w:t>
      </w:r>
    </w:p>
    <w:p w14:paraId="0019E68D" w14:textId="530C399A" w:rsidR="38E283CB" w:rsidRPr="0077503C" w:rsidRDefault="05F59439" w:rsidP="00EA3A21">
      <w:r w:rsidRPr="0077503C">
        <w:t xml:space="preserve">(x) modifier l’offre OUIGO PLUS </w:t>
      </w:r>
      <w:r w:rsidR="00AA4D0E" w:rsidRPr="0077503C">
        <w:t xml:space="preserve">sur OUIGO Grande Vitesse </w:t>
      </w:r>
      <w:r w:rsidRPr="0077503C">
        <w:t>pour l’offre OUIGO ESSENTIEL sur OUIGO Train Classique</w:t>
      </w:r>
      <w:r w:rsidR="00766147">
        <w:t> :</w:t>
      </w:r>
      <w:r w:rsidRPr="0077503C">
        <w:t xml:space="preserve"> Cette modification n’est pas possible</w:t>
      </w:r>
    </w:p>
    <w:p w14:paraId="7539433E" w14:textId="3AE572CC" w:rsidR="1386C925" w:rsidRPr="0077503C" w:rsidRDefault="5F8D2BBF" w:rsidP="00EA3A21">
      <w:r w:rsidRPr="0077503C">
        <w:t>(x</w:t>
      </w:r>
      <w:r w:rsidR="00AA4D0E" w:rsidRPr="0077503C">
        <w:t>i</w:t>
      </w:r>
      <w:r w:rsidRPr="0077503C">
        <w:t>) modifier l’offre OUIGO ESSENTIEL sur OUIGO Train Classique pour l’offre OUIGO ESSENTIEL sur OUIGO Grande Vitesse</w:t>
      </w:r>
      <w:r w:rsidR="00766147">
        <w:t xml:space="preserve"> : </w:t>
      </w:r>
      <w:r w:rsidR="4A0693E2" w:rsidRPr="0077503C">
        <w:t>Cet échange est possible jusqu’à 30 minutes avant le départ du train et est subordonné au paiement de frais dont le montant s’élève, par Billet OUIGO modifié, à dix-neuf euros (19€). Toutefois, lorsque le prix du billet modifié est inférieur à dix-neuf euros (19€), les frais déchange n’excèderont pas son prix.</w:t>
      </w:r>
    </w:p>
    <w:p w14:paraId="082D8A40" w14:textId="44A29B00" w:rsidR="002D0A66" w:rsidRPr="0077503C" w:rsidRDefault="004568DF" w:rsidP="00EA3A21">
      <w:r w:rsidRPr="0077503C">
        <w:t xml:space="preserve">(xii) </w:t>
      </w:r>
      <w:r w:rsidR="006D02A0" w:rsidRPr="0077503C">
        <w:t>modifier</w:t>
      </w:r>
      <w:r w:rsidR="4A0693E2" w:rsidRPr="0077503C">
        <w:t xml:space="preserve"> l’offre OUIGO Train Classique ou OUIGO Grande Vitesse</w:t>
      </w:r>
      <w:r w:rsidR="606D9C4F" w:rsidRPr="0077503C">
        <w:t xml:space="preserve"> vers/depuis</w:t>
      </w:r>
      <w:r w:rsidR="4D23BBC3" w:rsidRPr="0077503C">
        <w:t xml:space="preserve"> </w:t>
      </w:r>
      <w:r w:rsidR="606D9C4F" w:rsidRPr="0077503C">
        <w:t>l’offre Paris Bruxelles en OUIGO Train Classique</w:t>
      </w:r>
      <w:r w:rsidR="00766147">
        <w:t> :</w:t>
      </w:r>
      <w:r w:rsidR="606D9C4F" w:rsidRPr="0077503C">
        <w:t xml:space="preserve"> Cette modification n’est pas possible</w:t>
      </w:r>
    </w:p>
    <w:p w14:paraId="75B46548" w14:textId="77777777" w:rsidR="00F95B81" w:rsidRDefault="002D0A66" w:rsidP="00F95B81">
      <w:r w:rsidRPr="0077503C">
        <w:rPr>
          <w:bCs/>
        </w:rPr>
        <w:t>(</w:t>
      </w:r>
      <w:r w:rsidRPr="0077503C">
        <w:t>x</w:t>
      </w:r>
      <w:r w:rsidR="004568DF" w:rsidRPr="0077503C">
        <w:t>iii</w:t>
      </w:r>
      <w:r w:rsidRPr="0077503C">
        <w:t xml:space="preserve">) </w:t>
      </w:r>
      <w:r w:rsidR="00655A08" w:rsidRPr="0077503C">
        <w:rPr>
          <w:bCs/>
        </w:rPr>
        <w:t xml:space="preserve">modifier </w:t>
      </w:r>
      <w:r w:rsidRPr="0077503C">
        <w:t>un billet de l’offre Paris-Bruxelles</w:t>
      </w:r>
      <w:r w:rsidR="00F95B81">
        <w:t xml:space="preserve"> : La</w:t>
      </w:r>
      <w:r w:rsidRPr="0077503C">
        <w:t xml:space="preserve"> seule modification d’OD autorisée pour l’Offre Paris-Bruxelles en OUIGO Train Classique est au sein de l’Offre Paris- Bruxelles en OUIGO Train Classique.</w:t>
      </w:r>
      <w:bookmarkStart w:id="965" w:name="_Toc1895102535"/>
    </w:p>
    <w:p w14:paraId="657DC9C3" w14:textId="53260C58" w:rsidR="002D0A66" w:rsidRPr="0077503C" w:rsidRDefault="466FED93" w:rsidP="00F95B81">
      <w:pPr>
        <w:pStyle w:val="Titre4"/>
      </w:pPr>
      <w:bookmarkStart w:id="966" w:name="_Toc189812775"/>
      <w:r w:rsidRPr="0077503C">
        <w:t>Cas particuliers de modification de Réservation</w:t>
      </w:r>
      <w:bookmarkEnd w:id="965"/>
      <w:bookmarkEnd w:id="966"/>
    </w:p>
    <w:p w14:paraId="4009146E" w14:textId="4B6C04D9" w:rsidR="002D0A66" w:rsidRPr="0077503C" w:rsidRDefault="002D0A66" w:rsidP="00EA3A21">
      <w:r w:rsidRPr="0077503C">
        <w:t>La modification d’un Billet accompagnateur visé à l’article 3.4.2 « Accessibilité et besoin d’accompagnement » doit se faire en contactant le Centre de Relation Client OUIGO. Cette modification ne donnera pas lieu à l’application de frais.</w:t>
      </w:r>
      <w:r w:rsidR="07ABAD8D" w:rsidRPr="0077503C">
        <w:t xml:space="preserve"> À noter que l’accompagnateur gratuit d’un Voyageur titulaire d’une carte</w:t>
      </w:r>
      <w:r w:rsidR="12EEC370" w:rsidRPr="0077503C">
        <w:t xml:space="preserve"> Mobilité Inclusion </w:t>
      </w:r>
      <w:r w:rsidR="00724E5B">
        <w:t xml:space="preserve">Invalidité </w:t>
      </w:r>
      <w:r w:rsidR="07ABAD8D" w:rsidRPr="0077503C">
        <w:t>et reprenant la mention « besoin d’accompagnement » peut se voir rembourser ses éventuels frais d’échange en contactant le Centre de Relation Client OUIGO.</w:t>
      </w:r>
    </w:p>
    <w:p w14:paraId="6867066B" w14:textId="77777777" w:rsidR="00F95B81" w:rsidRDefault="466FED93" w:rsidP="00F95B81">
      <w:pPr>
        <w:pStyle w:val="Titre3"/>
      </w:pPr>
      <w:bookmarkStart w:id="967" w:name="_Toc96420592"/>
      <w:bookmarkStart w:id="968" w:name="_Toc96430235"/>
      <w:bookmarkStart w:id="969" w:name="_Toc54361492"/>
      <w:bookmarkStart w:id="970" w:name="_Toc82167046"/>
      <w:bookmarkStart w:id="971" w:name="_Toc94683409"/>
      <w:bookmarkStart w:id="972" w:name="_Toc108891167"/>
      <w:bookmarkStart w:id="973" w:name="_Toc1347657511"/>
      <w:bookmarkStart w:id="974" w:name="_Toc1213519436"/>
      <w:bookmarkStart w:id="975" w:name="_Toc1912026352"/>
      <w:bookmarkStart w:id="976" w:name="_Toc182348954"/>
      <w:bookmarkStart w:id="977" w:name="_Toc551622000"/>
      <w:bookmarkStart w:id="978" w:name="_Toc1013082141"/>
      <w:bookmarkStart w:id="979" w:name="_Toc585334146"/>
      <w:bookmarkStart w:id="980" w:name="_Toc109607389"/>
      <w:bookmarkStart w:id="981" w:name="_Toc1466815516"/>
      <w:bookmarkStart w:id="982" w:name="_Toc189812776"/>
      <w:bookmarkEnd w:id="967"/>
      <w:bookmarkEnd w:id="968"/>
      <w:r w:rsidRPr="00F95B81">
        <w:lastRenderedPageBreak/>
        <w:t>Annulation de la Réservation et Remboursement du Billet OUIGO</w:t>
      </w:r>
      <w:bookmarkStart w:id="983" w:name="_Toc1493915750"/>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E1B51BC" w14:textId="59C4A7D2" w:rsidR="002D0A66" w:rsidRPr="0077503C" w:rsidRDefault="466FED93" w:rsidP="00F95B81">
      <w:pPr>
        <w:pStyle w:val="Titre4"/>
      </w:pPr>
      <w:bookmarkStart w:id="984" w:name="_Toc189812777"/>
      <w:r w:rsidRPr="0077503C">
        <w:t>Cas général</w:t>
      </w:r>
      <w:bookmarkEnd w:id="983"/>
      <w:bookmarkEnd w:id="984"/>
    </w:p>
    <w:p w14:paraId="2A60B12B" w14:textId="77777777" w:rsidR="00F95B81" w:rsidRDefault="002D0A66" w:rsidP="00F95B81">
      <w:r w:rsidRPr="0077503C">
        <w:t>Sans préjudice des dispositions de l’article 3.3.2 des présentes Conditions, la Réservation n’est pas annulable et les Billets OUIGO ne sont pas remboursables.</w:t>
      </w:r>
      <w:bookmarkStart w:id="985" w:name="_Toc1929243967"/>
    </w:p>
    <w:p w14:paraId="206DC6D8" w14:textId="5AAC986F" w:rsidR="002D0A66" w:rsidRPr="0077503C" w:rsidRDefault="466FED93" w:rsidP="00F95B81">
      <w:pPr>
        <w:pStyle w:val="Titre4"/>
      </w:pPr>
      <w:bookmarkStart w:id="986" w:name="_Toc189812778"/>
      <w:r w:rsidRPr="0077503C">
        <w:t>Cas particulier de OUIGOSWAP</w:t>
      </w:r>
      <w:bookmarkEnd w:id="985"/>
      <w:bookmarkEnd w:id="986"/>
    </w:p>
    <w:p w14:paraId="4C1A0901" w14:textId="4CB3537C" w:rsidR="00CF0C43" w:rsidRDefault="00CF0C43" w:rsidP="00E74CE3">
      <w:r w:rsidRPr="00CF0C43">
        <w:t>OUIGOSWAP</w:t>
      </w:r>
      <w:r>
        <w:t xml:space="preserve"> est un service de revente</w:t>
      </w:r>
      <w:r w:rsidR="00F204BA">
        <w:t xml:space="preserve"> de</w:t>
      </w:r>
      <w:r w:rsidR="00825DA5">
        <w:t xml:space="preserve"> billets OUIGO</w:t>
      </w:r>
      <w:r w:rsidR="003B02C7">
        <w:t>.</w:t>
      </w:r>
    </w:p>
    <w:p w14:paraId="1C6E9FCB" w14:textId="39EF87D9" w:rsidR="00E74CE3" w:rsidRDefault="00E74CE3" w:rsidP="002A41B4">
      <w:r>
        <w:t xml:space="preserve">Les </w:t>
      </w:r>
      <w:r w:rsidR="00656281">
        <w:t>Conditions Générales d’Utilisation du site et du Service</w:t>
      </w:r>
      <w:r w:rsidR="0005799E">
        <w:t xml:space="preserve"> OUIGOSWAP</w:t>
      </w:r>
      <w:r w:rsidR="00656281">
        <w:t xml:space="preserve"> </w:t>
      </w:r>
      <w:r>
        <w:t>sont disponibles à la page suivante :</w:t>
      </w:r>
    </w:p>
    <w:p w14:paraId="45805D63" w14:textId="7B2F5D23" w:rsidR="00A61175" w:rsidRDefault="00A61175" w:rsidP="002A41B4">
      <w:hyperlink r:id="rId28" w:history="1">
        <w:r w:rsidRPr="00A61175">
          <w:rPr>
            <w:rStyle w:val="Lienhypertexte"/>
          </w:rPr>
          <w:t>https://ouigoswap.ouigo.com/resell-tickets/conditions-generales-de-vente</w:t>
        </w:r>
      </w:hyperlink>
    </w:p>
    <w:p w14:paraId="4455D220" w14:textId="75CB67B7" w:rsidR="002D0A66" w:rsidRPr="00F95B81" w:rsidRDefault="466FED93" w:rsidP="00F95B81">
      <w:pPr>
        <w:pStyle w:val="Titre2"/>
        <w:rPr>
          <w:rFonts w:eastAsia="Arial"/>
        </w:rPr>
      </w:pPr>
      <w:bookmarkStart w:id="987" w:name="_Toc96420594"/>
      <w:bookmarkStart w:id="988" w:name="_Toc96430237"/>
      <w:bookmarkStart w:id="989" w:name="_Toc54361493"/>
      <w:bookmarkStart w:id="990" w:name="_Toc82167047"/>
      <w:bookmarkStart w:id="991" w:name="_Toc94683410"/>
      <w:bookmarkStart w:id="992" w:name="_Toc108891168"/>
      <w:bookmarkStart w:id="993" w:name="_Toc1275694249"/>
      <w:bookmarkStart w:id="994" w:name="_Toc912560854"/>
      <w:bookmarkStart w:id="995" w:name="_Toc515311615"/>
      <w:bookmarkStart w:id="996" w:name="_Toc974812652"/>
      <w:bookmarkStart w:id="997" w:name="_Toc1066522186"/>
      <w:bookmarkStart w:id="998" w:name="_Toc1466615775"/>
      <w:bookmarkStart w:id="999" w:name="_Toc721067549"/>
      <w:bookmarkStart w:id="1000" w:name="_Toc751006228"/>
      <w:bookmarkStart w:id="1001" w:name="_Toc1505889141"/>
      <w:bookmarkStart w:id="1002" w:name="_Toc189812779"/>
      <w:bookmarkEnd w:id="987"/>
      <w:bookmarkEnd w:id="988"/>
      <w:r w:rsidRPr="00F95B81">
        <w:rPr>
          <w:rFonts w:eastAsia="Arial"/>
        </w:rPr>
        <w:t>Placement</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2B6AFCBA" w14:textId="77777777" w:rsidR="002D0A66" w:rsidRPr="0077503C" w:rsidRDefault="002D0A66" w:rsidP="00EA3A21">
      <w:r w:rsidRPr="0077503C">
        <w:t>Le numéro de place et le numéro de voiture de chaque Voyageur sont inscrits sur chaque Billet OUIGO.</w:t>
      </w:r>
    </w:p>
    <w:p w14:paraId="426E4303" w14:textId="09DECC11" w:rsidR="002D0A66" w:rsidRPr="0077503C" w:rsidRDefault="002D0A66" w:rsidP="00EA3A21">
      <w:r w:rsidRPr="0077503C">
        <w:t xml:space="preserve">SNCF Voyageurs SA s’efforce, sans pour autant le garantir, de placer les Voyageurs d’une même Réservation à côté ou à proximité les uns des autres en fonction du remplissage de la Rame OUIGO et des éventuelles </w:t>
      </w:r>
      <w:r w:rsidR="00F7058D">
        <w:t>Option</w:t>
      </w:r>
      <w:r w:rsidRPr="0077503C">
        <w:t>s souscrites.</w:t>
      </w:r>
    </w:p>
    <w:p w14:paraId="753154D0" w14:textId="56F0BA05" w:rsidR="002D0A66" w:rsidRPr="0077503C" w:rsidRDefault="002D0A66" w:rsidP="00EA3A21">
      <w:r w:rsidRPr="0077503C">
        <w:t>Dans l’hypothèse où, en raison de contraintes de service, un replacement serait opéré par SNCF Voyageurs SA après que les Billets ont eu été émis, le Voyageur reçoit cette information de replacement par courrier électronique et dans la mesure du possible par SMS et reçoit des nouveaux Billets OUIGO avec les nouveaux numéros de voitures et de places. Ces nouveaux Billets doivent être</w:t>
      </w:r>
      <w:r w:rsidRPr="0077503C" w:rsidDel="002D0A66">
        <w:t xml:space="preserve"> </w:t>
      </w:r>
      <w:r w:rsidRPr="0077503C">
        <w:t>présenter à l’embarquement</w:t>
      </w:r>
      <w:r w:rsidR="586493FE" w:rsidRPr="0077503C">
        <w:t xml:space="preserve"> Imprimé ou affiché sur Mobile (PDF électronique</w:t>
      </w:r>
      <w:r w:rsidRPr="0077503C">
        <w:t xml:space="preserve"> à défaut de Billet téléchargé, les anciens Billets n’étant plus valables.</w:t>
      </w:r>
    </w:p>
    <w:p w14:paraId="1FCD4C9D" w14:textId="25D2CD7A" w:rsidR="002D0A66" w:rsidRPr="0077503C" w:rsidRDefault="002D0A66" w:rsidP="00EA3A21">
      <w:r w:rsidRPr="0077503C">
        <w:t>Pour les Voyageurs ayant choisi leur place en souscrivant à l’</w:t>
      </w:r>
      <w:r w:rsidR="00F7058D">
        <w:t>Option</w:t>
      </w:r>
      <w:r w:rsidRPr="0077503C">
        <w:t> Choix de la place sur OUIGO Grande Vitesse</w:t>
      </w:r>
      <w:r w:rsidR="3E0CD329" w:rsidRPr="0077503C">
        <w:t xml:space="preserve"> et OUIGO Train Classique</w:t>
      </w:r>
      <w:r w:rsidRPr="0077503C">
        <w:t>, le numéro de place et le numéro de voiture de chaque Voyageur seront indiquées dans le mail de confirmation de commande</w:t>
      </w:r>
    </w:p>
    <w:p w14:paraId="19F22610" w14:textId="5870266A" w:rsidR="002D0A66" w:rsidRPr="0077503C" w:rsidRDefault="002D0A66" w:rsidP="00EA3A21">
      <w:r w:rsidRPr="0077503C">
        <w:t xml:space="preserve">Dans l’hypothèse où, en raison de contraintes de service, un replacement serait opéré par SNCF Voyageurs SA après l’émission des billets, le Voyageur reçoit cette information de replacement par courrier électronique ainsi qu’un mail de remboursement de son </w:t>
      </w:r>
      <w:r w:rsidR="00F7058D">
        <w:t>Option</w:t>
      </w:r>
      <w:r w:rsidRPr="0077503C">
        <w:t xml:space="preserve"> Choix de la place et il reçoit des nouveaux Billets OUIGO avec les nouveaux numéros de voitures et de places. Ces nouveaux Billets doivent être </w:t>
      </w:r>
      <w:r w:rsidR="2086C27D" w:rsidRPr="0077503C">
        <w:t xml:space="preserve">présenter à l’embarquement imprimé ou affiché sur Mobile (PDF électronique </w:t>
      </w:r>
      <w:r w:rsidRPr="0077503C">
        <w:t>avant de se présenter à l’embarquement, à défaut de Billet téléchargé, les anciens Billets n’étant plus valables.</w:t>
      </w:r>
    </w:p>
    <w:p w14:paraId="2C11C826" w14:textId="4141EB18" w:rsidR="002D0A66" w:rsidRPr="00F95B81" w:rsidRDefault="466FED93" w:rsidP="00F95B81">
      <w:pPr>
        <w:pStyle w:val="Titre2"/>
        <w:rPr>
          <w:rFonts w:eastAsia="Arial"/>
        </w:rPr>
      </w:pPr>
      <w:bookmarkStart w:id="1003" w:name="page31"/>
      <w:bookmarkStart w:id="1004" w:name="_Toc54361494"/>
      <w:bookmarkStart w:id="1005" w:name="_Toc82167048"/>
      <w:bookmarkStart w:id="1006" w:name="_Toc94683411"/>
      <w:bookmarkStart w:id="1007" w:name="_Toc108891169"/>
      <w:bookmarkStart w:id="1008" w:name="_Toc1557439111"/>
      <w:bookmarkStart w:id="1009" w:name="_Toc835899169"/>
      <w:bookmarkStart w:id="1010" w:name="_Toc910381203"/>
      <w:bookmarkStart w:id="1011" w:name="_Toc246237434"/>
      <w:bookmarkStart w:id="1012" w:name="_Toc1121540790"/>
      <w:bookmarkStart w:id="1013" w:name="_Toc1304242564"/>
      <w:bookmarkStart w:id="1014" w:name="_Toc1586971164"/>
      <w:bookmarkStart w:id="1015" w:name="_Toc1571038350"/>
      <w:bookmarkStart w:id="1016" w:name="_Toc868048169"/>
      <w:bookmarkStart w:id="1017" w:name="_Toc189812780"/>
      <w:bookmarkEnd w:id="1003"/>
      <w:r w:rsidRPr="00F95B81">
        <w:rPr>
          <w:rFonts w:eastAsia="Arial"/>
        </w:rPr>
        <w:t>Opérations d’accueil et de contrôle des Billets OUIGO</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413818F8" w14:textId="3E90953D" w:rsidR="002D0A66" w:rsidRPr="00F95B81" w:rsidRDefault="466FED93" w:rsidP="00F95B81">
      <w:pPr>
        <w:pStyle w:val="Titre3"/>
      </w:pPr>
      <w:bookmarkStart w:id="1018" w:name="_Toc96420598"/>
      <w:bookmarkStart w:id="1019" w:name="_Toc96430241"/>
      <w:bookmarkStart w:id="1020" w:name="_Toc96420599"/>
      <w:bookmarkStart w:id="1021" w:name="_Toc96430242"/>
      <w:bookmarkStart w:id="1022" w:name="_Toc54361495"/>
      <w:bookmarkStart w:id="1023" w:name="_Toc82167049"/>
      <w:bookmarkStart w:id="1024" w:name="_Toc67561381"/>
      <w:bookmarkStart w:id="1025" w:name="_Toc108891170"/>
      <w:bookmarkStart w:id="1026" w:name="_Toc912409958"/>
      <w:bookmarkStart w:id="1027" w:name="_Toc296449632"/>
      <w:bookmarkStart w:id="1028" w:name="_Toc850032950"/>
      <w:bookmarkStart w:id="1029" w:name="_Toc1054125945"/>
      <w:bookmarkStart w:id="1030" w:name="_Toc1339257344"/>
      <w:bookmarkStart w:id="1031" w:name="_Toc1361579057"/>
      <w:bookmarkStart w:id="1032" w:name="_Toc1856075266"/>
      <w:bookmarkStart w:id="1033" w:name="_Toc1272312311"/>
      <w:bookmarkStart w:id="1034" w:name="_Toc1017620161"/>
      <w:bookmarkStart w:id="1035" w:name="_Toc189812781"/>
      <w:bookmarkStart w:id="1036" w:name="_Toc94683412"/>
      <w:bookmarkStart w:id="1037" w:name="_Hlk94256556"/>
      <w:bookmarkEnd w:id="1018"/>
      <w:bookmarkEnd w:id="1019"/>
      <w:bookmarkEnd w:id="1020"/>
      <w:bookmarkEnd w:id="1021"/>
      <w:r w:rsidRPr="00F95B81">
        <w:t>Accueil des Voyageurs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r w:rsidRPr="00F95B81">
        <w:t xml:space="preserve"> </w:t>
      </w:r>
      <w:bookmarkEnd w:id="1036"/>
    </w:p>
    <w:bookmarkEnd w:id="1037"/>
    <w:p w14:paraId="2022C0A8" w14:textId="219C5076" w:rsidR="002D0A66" w:rsidRPr="0077503C" w:rsidRDefault="002D0A66" w:rsidP="00EA3A21">
      <w:r w:rsidRPr="0077503C">
        <w:t>Pour l'accès aux trains OUIGO, la détention d'un Billet OUIGO valable est obligatoire (à l'exclusion de tout autre titre de transport).</w:t>
      </w:r>
    </w:p>
    <w:p w14:paraId="3B7E9DA3" w14:textId="4A955BCC" w:rsidR="002D0A66" w:rsidRPr="0077503C" w:rsidRDefault="002D0A66" w:rsidP="00EA3A21">
      <w:r w:rsidRPr="0077503C">
        <w:t xml:space="preserve">Les opérations d’accueil des Voyageurs et de contrôle des Billets OUIGO sont réalisés par </w:t>
      </w:r>
      <w:r w:rsidR="00A87DFC" w:rsidRPr="0077503C">
        <w:t>le/la</w:t>
      </w:r>
      <w:r w:rsidRPr="0077503C">
        <w:t xml:space="preserve"> </w:t>
      </w:r>
      <w:r w:rsidR="00B764AD" w:rsidRPr="0077503C">
        <w:t>Chef(fe)</w:t>
      </w:r>
      <w:r w:rsidRPr="0077503C">
        <w:t xml:space="preserve"> de Bord ou </w:t>
      </w:r>
      <w:r w:rsidR="00B764AD" w:rsidRPr="0077503C">
        <w:t>Chef(fe)</w:t>
      </w:r>
      <w:r w:rsidRPr="0077503C">
        <w:t xml:space="preserve"> de Train ou Train Manager et/ou le Personnel de bord</w:t>
      </w:r>
      <w:r w:rsidR="3993A92B" w:rsidRPr="0077503C">
        <w:t xml:space="preserve">, </w:t>
      </w:r>
      <w:r w:rsidRPr="0077503C">
        <w:t>qui délivre aux Voyageurs toutes les informations utiles sur leur Trajet et sur l’embarquement à bord de la Rame OUIGO. Le Voyageur voyageant avec un Toupti doit avoir la mention de sa présence sur le Billet OUIGO qu’ils auront indiquée lors de la Réservation de leur Billet</w:t>
      </w:r>
      <w:r w:rsidR="009F4B80" w:rsidRPr="0077503C">
        <w:t xml:space="preserve"> </w:t>
      </w:r>
      <w:r w:rsidRPr="0077503C">
        <w:t xml:space="preserve">pour les </w:t>
      </w:r>
      <w:r w:rsidR="009F4B80" w:rsidRPr="0077503C">
        <w:t>V</w:t>
      </w:r>
      <w:r w:rsidRPr="0077503C">
        <w:t>oyageurs ayant acheté sur OUIGO.Com ou l’appli OUIGO.</w:t>
      </w:r>
    </w:p>
    <w:p w14:paraId="3D9B1323" w14:textId="0F063277" w:rsidR="00BE7E84" w:rsidRPr="0077503C" w:rsidRDefault="002D0A66" w:rsidP="00EA3A21">
      <w:r w:rsidRPr="0077503C">
        <w:t>Les opérations d’accueil et de contrôle se déroulent :</w:t>
      </w:r>
    </w:p>
    <w:p w14:paraId="5C23EC5F" w14:textId="77777777" w:rsidR="002D0A66" w:rsidRPr="0077503C" w:rsidRDefault="002D0A66" w:rsidP="00EA3A21">
      <w:pPr>
        <w:pStyle w:val="Paragraphedeliste"/>
        <w:numPr>
          <w:ilvl w:val="0"/>
          <w:numId w:val="10"/>
        </w:numPr>
      </w:pPr>
      <w:r w:rsidRPr="0077503C">
        <w:lastRenderedPageBreak/>
        <w:t>Pour OUIGO Grande Vitesse : à l’entrée de la zone d’embarquement, à proximité du quai de départ de la Rame OUIGO</w:t>
      </w:r>
      <w:bookmarkStart w:id="1038" w:name="_Hlk94256774"/>
      <w:r w:rsidRPr="0077503C">
        <w:t xml:space="preserve"> Grande Vitesse</w:t>
      </w:r>
      <w:bookmarkEnd w:id="1038"/>
      <w:r w:rsidRPr="0077503C">
        <w:t xml:space="preserve"> et/ou à bord des Rames OUIGO Grande Vitesse. Tous les Voyageurs munis de Billets OUIGO, et uniquement les Voyageurs, doivent se présenter à ce point d’accueil. Les personnes accompagnant les Voyageurs ne peuvent pas accompagner les Voyageurs jusqu’au train.</w:t>
      </w:r>
    </w:p>
    <w:p w14:paraId="38682AFF" w14:textId="13910E65" w:rsidR="002D0A66" w:rsidRPr="0077503C" w:rsidRDefault="002D0A66" w:rsidP="00EA3A21">
      <w:pPr>
        <w:pStyle w:val="Paragraphedeliste"/>
        <w:numPr>
          <w:ilvl w:val="0"/>
          <w:numId w:val="10"/>
        </w:numPr>
      </w:pPr>
      <w:r w:rsidRPr="0077503C">
        <w:t xml:space="preserve">Pour OUIGO Train Classique et Paris Bruxelles en OUIGO Train classique : pendant le Trajet. </w:t>
      </w:r>
    </w:p>
    <w:p w14:paraId="17D6E3FF" w14:textId="2A301B37" w:rsidR="002D0A66" w:rsidRPr="0077503C" w:rsidRDefault="002D0A66" w:rsidP="00EA3A21">
      <w:r w:rsidRPr="0077503C">
        <w:t>Tous les Voyageurs d’une même Réservation doivent impérativement se présenter ensemble aux opérations d’accueil et/ou de contrôle.</w:t>
      </w:r>
    </w:p>
    <w:p w14:paraId="29F560AA" w14:textId="77777777" w:rsidR="002D0A66" w:rsidRPr="0077503C" w:rsidRDefault="002D0A66" w:rsidP="00EA3A21">
      <w:r w:rsidRPr="0077503C">
        <w:t xml:space="preserve">Afin d’assurer les départs des trains OUIGO dans les meilleures conditions, il est demandé au Voyageur : </w:t>
      </w:r>
    </w:p>
    <w:p w14:paraId="458A27FC" w14:textId="77777777" w:rsidR="002D0A66" w:rsidRPr="0077503C" w:rsidRDefault="002D0A66" w:rsidP="00EA3A21">
      <w:pPr>
        <w:pStyle w:val="Paragraphedeliste"/>
        <w:numPr>
          <w:ilvl w:val="0"/>
          <w:numId w:val="10"/>
        </w:numPr>
      </w:pPr>
      <w:r w:rsidRPr="0077503C">
        <w:t xml:space="preserve">De se présenter aux opérations d’accueil et de contrôle au plus tard trente (30) minutes avant l’heure de départ indiquée sur le Billet pour OUIGO Grande Vitesse </w:t>
      </w:r>
    </w:p>
    <w:p w14:paraId="2EF3E7F4" w14:textId="19D21EA7" w:rsidR="002D0A66" w:rsidRPr="0077503C" w:rsidRDefault="002D0A66" w:rsidP="00EA3A21">
      <w:pPr>
        <w:pStyle w:val="Paragraphedeliste"/>
        <w:numPr>
          <w:ilvl w:val="0"/>
          <w:numId w:val="10"/>
        </w:numPr>
      </w:pPr>
      <w:r w:rsidRPr="0077503C">
        <w:t xml:space="preserve">D’être présent à quai au plus tard cinq (5) minutes avant l’heure de départ indiquée sur le Billet pour OUIGO Train Classique et Paris-Bruxelles en OUIGO en Train Classique. </w:t>
      </w:r>
    </w:p>
    <w:p w14:paraId="5E163628" w14:textId="77777777" w:rsidR="002D0A66" w:rsidRPr="0077503C" w:rsidRDefault="002D0A66" w:rsidP="00EA3A21">
      <w:r w:rsidRPr="0077503C">
        <w:t>Les Voyageurs sont donc invités à prendre toutes les dispositions utiles pour assurer leur acheminement à la gare de départ dans des conditions permettant de respecter cette règle. Pour des impératifs d’exploitation et de sécurité, l’accès à la Rame OUIGO n’est plus garanti à partir de cinq (5) minutes avant l’heure de départ. Aucun remboursement ni aucune indemnité ne saurait être réclamé par le Voyageur à ce titre.</w:t>
      </w:r>
    </w:p>
    <w:p w14:paraId="51459326" w14:textId="665A1E68" w:rsidR="002D0A66" w:rsidRPr="0077503C" w:rsidRDefault="002D0A66" w:rsidP="00EA3A21">
      <w:r w:rsidRPr="0077503C">
        <w:t>Pour les gares Ile de France, un accès spécifique, décrit sur le Billet OUIGO, est prévu pour permettre l’accès aux quais. Les clients ayant un Billet OUIGO Train Classique au départ ou à l’arrivée de ces gares doivent se rendre à cet accès qui sera ouvert 20 minutes avant le départ du train. Cette signalétique en gare de départ ou d’arrivée ne sera pas présente pour l’offre Paris-Bruxelles en OUIGO en Train Classique.</w:t>
      </w:r>
    </w:p>
    <w:p w14:paraId="752B0A3E" w14:textId="2213678F" w:rsidR="002D0A66" w:rsidRPr="0077503C" w:rsidRDefault="3F6D4E09" w:rsidP="00EA3A21">
      <w:r w:rsidRPr="0077503C">
        <w:t xml:space="preserve">À défaut, si les circonstances l’exigent et si cela est susceptible de compromettre la régularité des circulations, </w:t>
      </w:r>
      <w:r w:rsidR="00CD764B" w:rsidRPr="0077503C">
        <w:t xml:space="preserve">le/la </w:t>
      </w:r>
      <w:r w:rsidR="00B764AD" w:rsidRPr="0077503C">
        <w:t>Chef(fe)</w:t>
      </w:r>
      <w:r w:rsidRPr="0077503C">
        <w:t xml:space="preserve"> de Bord/</w:t>
      </w:r>
      <w:r w:rsidR="00B764AD" w:rsidRPr="0077503C">
        <w:t>Chef(fe)</w:t>
      </w:r>
      <w:r w:rsidRPr="0077503C">
        <w:t xml:space="preserve"> de train </w:t>
      </w:r>
      <w:r w:rsidR="36191D79" w:rsidRPr="0077503C">
        <w:t xml:space="preserve">ou le Train Manager </w:t>
      </w:r>
      <w:r w:rsidRPr="0077503C">
        <w:t>pourra interdire l’accès au train et/ou enjoindre aux Voyageurs arrivés tardivement de quitter les emprises ferroviaires, conformément aux dispositions de l’article L2241-6 du Code des transports</w:t>
      </w:r>
      <w:r w:rsidR="00862774" w:rsidRPr="0077503C">
        <w:t xml:space="preserve"> (</w:t>
      </w:r>
      <w:r w:rsidR="007507A9" w:rsidRPr="0077503C">
        <w:t>en France</w:t>
      </w:r>
      <w:r w:rsidR="00862774" w:rsidRPr="0077503C">
        <w:t>)</w:t>
      </w:r>
      <w:r w:rsidR="007507A9" w:rsidRPr="0077503C">
        <w:t xml:space="preserve"> </w:t>
      </w:r>
      <w:r w:rsidR="00E868BD" w:rsidRPr="0077503C">
        <w:t xml:space="preserve">ou les articles </w:t>
      </w:r>
      <w:r w:rsidR="00993C56" w:rsidRPr="0077503C">
        <w:t xml:space="preserve">3 et 35 de la </w:t>
      </w:r>
      <w:r w:rsidR="00FB544A" w:rsidRPr="0077503C">
        <w:t xml:space="preserve">loi sur la police des chemins de fer </w:t>
      </w:r>
      <w:r w:rsidR="007507A9" w:rsidRPr="0077503C">
        <w:t>du 27 avril 2018 (en Belgique)</w:t>
      </w:r>
      <w:r w:rsidRPr="0077503C">
        <w:t>. Le cas échéant, les Voyageurs pourront se voir interdire l’accès au train par les agents de la force publique s’il y a refus d’obtempérer. Aucun remboursement ni aucune indemnité ne saurait être réclamée par le Voyageur à ce titre.</w:t>
      </w:r>
    </w:p>
    <w:p w14:paraId="0F34ECE1" w14:textId="5C7F06ED" w:rsidR="002D0A66" w:rsidRPr="00F95B81" w:rsidRDefault="1B99EE35" w:rsidP="00F95B81">
      <w:pPr>
        <w:pStyle w:val="Titre3"/>
      </w:pPr>
      <w:bookmarkStart w:id="1039" w:name="_Toc54361496"/>
      <w:bookmarkStart w:id="1040" w:name="_Toc82167050"/>
      <w:bookmarkStart w:id="1041" w:name="_Toc94683413"/>
      <w:bookmarkStart w:id="1042" w:name="_Toc108891171"/>
      <w:bookmarkStart w:id="1043" w:name="_Toc1894989957"/>
      <w:r w:rsidRPr="00F95B81">
        <w:t xml:space="preserve"> </w:t>
      </w:r>
      <w:bookmarkStart w:id="1044" w:name="_Toc424818815"/>
      <w:bookmarkStart w:id="1045" w:name="_Toc516900378"/>
      <w:bookmarkStart w:id="1046" w:name="_Toc1021958443"/>
      <w:bookmarkStart w:id="1047" w:name="_Toc1440217863"/>
      <w:bookmarkStart w:id="1048" w:name="_Toc1823986816"/>
      <w:bookmarkStart w:id="1049" w:name="_Toc782410998"/>
      <w:bookmarkStart w:id="1050" w:name="_Toc690456231"/>
      <w:bookmarkStart w:id="1051" w:name="_Toc189812782"/>
      <w:r w:rsidR="2E2ED415" w:rsidRPr="00F95B81">
        <w:t>Contrôle des titres de transport</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767D7090" w14:textId="20C4959C" w:rsidR="002D0A66" w:rsidRPr="0077503C" w:rsidRDefault="3F6D4E09" w:rsidP="00EA3A21">
      <w:r w:rsidRPr="0077503C">
        <w:t xml:space="preserve">Le contrôle des titres de transport est effectué par </w:t>
      </w:r>
      <w:r w:rsidR="00DC232E" w:rsidRPr="0077503C">
        <w:t>le/la</w:t>
      </w:r>
      <w:r w:rsidRPr="0077503C">
        <w:t xml:space="preserve"> </w:t>
      </w:r>
      <w:r w:rsidR="00B764AD" w:rsidRPr="0077503C">
        <w:t>Chef(fe)</w:t>
      </w:r>
      <w:r w:rsidRPr="0077503C">
        <w:t xml:space="preserve"> de Bord et/ou le Personnel lors de l’accueil des Voyageurs dans la zone délimitée à cet effet pour les Voyageurs ayant un Billet OUIGO Grande Vitesse et/ou pendant le Trajet par </w:t>
      </w:r>
      <w:r w:rsidR="00DC232E" w:rsidRPr="0077503C">
        <w:t>le/la</w:t>
      </w:r>
      <w:r w:rsidRPr="0077503C">
        <w:t xml:space="preserve"> </w:t>
      </w:r>
      <w:r w:rsidR="00B764AD" w:rsidRPr="0077503C">
        <w:t>Chef(fe)</w:t>
      </w:r>
      <w:r w:rsidRPr="0077503C">
        <w:t xml:space="preserve"> de Bord. Ce contrôle est effectué par </w:t>
      </w:r>
      <w:r w:rsidR="00DC232E" w:rsidRPr="0077503C">
        <w:t xml:space="preserve">le/la </w:t>
      </w:r>
      <w:r w:rsidR="00B764AD" w:rsidRPr="0077503C">
        <w:t>Chef(fe)</w:t>
      </w:r>
      <w:r w:rsidRPr="0077503C">
        <w:t xml:space="preserve"> de Train dans les Rames OUIGO Train Classique et </w:t>
      </w:r>
      <w:r w:rsidR="3949702B" w:rsidRPr="0077503C">
        <w:t xml:space="preserve">par le Train Manager dans les rames </w:t>
      </w:r>
      <w:r w:rsidRPr="0077503C">
        <w:t>Paris</w:t>
      </w:r>
      <w:r w:rsidR="0B36180B" w:rsidRPr="0077503C">
        <w:t>-</w:t>
      </w:r>
      <w:r w:rsidRPr="0077503C">
        <w:t xml:space="preserve">Bruxelles en OUIGO Train Classique. </w:t>
      </w:r>
    </w:p>
    <w:p w14:paraId="4A966791" w14:textId="03A6B8EE" w:rsidR="002D0A66" w:rsidRPr="0077503C" w:rsidRDefault="002D0A66" w:rsidP="00EA3A21">
      <w:r w:rsidRPr="0077503C">
        <w:t>Le Voyageur doit présenter spontanément son Billet</w:t>
      </w:r>
      <w:r w:rsidR="254AB186" w:rsidRPr="0077503C">
        <w:t xml:space="preserve">, </w:t>
      </w:r>
      <w:r w:rsidRPr="0077503C">
        <w:t>son justificatif</w:t>
      </w:r>
      <w:r w:rsidR="2270A7C6" w:rsidRPr="0077503C">
        <w:t xml:space="preserve"> et son justificatif de réduction éventuel</w:t>
      </w:r>
      <w:r w:rsidRPr="0077503C">
        <w:t xml:space="preserve"> aux personnes visées au paragraphe ci- dessus en faisant la demande. En effet, le Billet OUIGO étant nominatif et personnel, le Voyageur doit présenter une pièce d’identité en cours de validité avec photographie (carte nationale d'identité, passeport, permis de conduire ou carte de séjour) en plus de son Billet OUIGO. Les livrets de famille sont acceptés pour les Enfants. Si le Voyageur n’est pas en mesure de présenter une des pièces d’identité susvisées, la sanction</w:t>
      </w:r>
      <w:bookmarkStart w:id="1052" w:name="page32"/>
      <w:bookmarkEnd w:id="1052"/>
      <w:r w:rsidRPr="0077503C">
        <w:t xml:space="preserve"> appliquée est celle visée à l’article 5.5.2 des présentes Conditions.</w:t>
      </w:r>
    </w:p>
    <w:p w14:paraId="09CD7385" w14:textId="4936CF46" w:rsidR="002D0A66" w:rsidRPr="0077503C" w:rsidRDefault="002D0A66" w:rsidP="00EA3A21">
      <w:r w:rsidRPr="0077503C">
        <w:lastRenderedPageBreak/>
        <w:t>Le Voyageur qui présente un Billet avec la mention "Toupti" et voyage avec son enfant sur ses genoux doit justifier l'identité et l'âge de son Toupti avec une pièce d'identité ou un livret de famille.</w:t>
      </w:r>
    </w:p>
    <w:p w14:paraId="29D568DE" w14:textId="77777777" w:rsidR="002D0A66" w:rsidRPr="0077503C" w:rsidRDefault="002D0A66" w:rsidP="00EA3A21">
      <w:r w:rsidRPr="0077503C">
        <w:t xml:space="preserve">Un Voyageur ne peut utiliser qu’une seule Place. Aucune Réservation de Place n’est admise pour les animaux domestiques, ainsi que pour les Bagages. </w:t>
      </w:r>
    </w:p>
    <w:p w14:paraId="7B24E549" w14:textId="77777777" w:rsidR="002D0A66" w:rsidRPr="0077503C" w:rsidRDefault="002D0A66" w:rsidP="00EA3A21">
      <w:r w:rsidRPr="0077503C">
        <w:t xml:space="preserve">A défaut, le Voyageur peut être invité, par le personnel chargé du contrôle, à céder sa Place à un autre Voyageur qui ne pourrait pas occuper la Place qu’il a réservé. </w:t>
      </w:r>
    </w:p>
    <w:p w14:paraId="47D42FEB" w14:textId="0380FDC5" w:rsidR="002D0A66" w:rsidRPr="0077503C" w:rsidRDefault="7FD408F3" w:rsidP="00EA3A21">
      <w:r w:rsidRPr="0077503C">
        <w:t>SNCF Voyageurs</w:t>
      </w:r>
      <w:r w:rsidR="00D34B8E" w:rsidRPr="0077503C">
        <w:t xml:space="preserve"> </w:t>
      </w:r>
      <w:r w:rsidR="001069B3" w:rsidRPr="0077503C">
        <w:t xml:space="preserve">SA et SNCB </w:t>
      </w:r>
      <w:r w:rsidR="00CD764B" w:rsidRPr="0077503C">
        <w:t>SA peuvent</w:t>
      </w:r>
      <w:r w:rsidR="001069B3" w:rsidRPr="0077503C">
        <w:t xml:space="preserve"> </w:t>
      </w:r>
      <w:r w:rsidRPr="0077503C">
        <w:t>attribuer à d’autres voyageurs des Places réservées qui ne seraient pas occupées dans les 15 minutes suivant le départ du train de la gare d’origine de la Réservation</w:t>
      </w:r>
      <w:r w:rsidR="2B060AD2" w:rsidRPr="0077503C">
        <w:t>.  </w:t>
      </w:r>
    </w:p>
    <w:p w14:paraId="3AD023A0" w14:textId="2EBF4C21" w:rsidR="002D0A66" w:rsidRPr="0077503C" w:rsidRDefault="002D0A66" w:rsidP="00EA3A21">
      <w:r w:rsidRPr="0077503C">
        <w:t>Les Billets OUIGO ne peuvent être utilisés que pour le Trajet à effectuer aux dates, horaires, numéro de train et voiture OUIGO indiqués.</w:t>
      </w:r>
    </w:p>
    <w:p w14:paraId="5DF394A1" w14:textId="2AD63A6E" w:rsidR="002D0A66" w:rsidRPr="00F95B81" w:rsidRDefault="466FED93" w:rsidP="00F95B81">
      <w:pPr>
        <w:pStyle w:val="Titre2"/>
        <w:rPr>
          <w:rFonts w:eastAsia="Arial"/>
        </w:rPr>
      </w:pPr>
      <w:bookmarkStart w:id="1053" w:name="_Toc96420603"/>
      <w:bookmarkStart w:id="1054" w:name="_Toc96430246"/>
      <w:bookmarkStart w:id="1055" w:name="_Toc54361497"/>
      <w:bookmarkStart w:id="1056" w:name="_Toc82167051"/>
      <w:bookmarkStart w:id="1057" w:name="_Toc94683414"/>
      <w:bookmarkStart w:id="1058" w:name="_Toc108891172"/>
      <w:bookmarkStart w:id="1059" w:name="_Toc949857089"/>
      <w:bookmarkStart w:id="1060" w:name="_Toc1163509450"/>
      <w:bookmarkStart w:id="1061" w:name="_Toc181312113"/>
      <w:bookmarkStart w:id="1062" w:name="_Toc780264353"/>
      <w:bookmarkStart w:id="1063" w:name="_Toc1828478315"/>
      <w:bookmarkStart w:id="1064" w:name="_Toc2021856948"/>
      <w:bookmarkStart w:id="1065" w:name="_Toc2097866205"/>
      <w:bookmarkStart w:id="1066" w:name="_Toc1846286846"/>
      <w:bookmarkStart w:id="1067" w:name="_Toc193677018"/>
      <w:bookmarkStart w:id="1068" w:name="_Toc189812783"/>
      <w:bookmarkStart w:id="1069" w:name="_Hlk77083572"/>
      <w:bookmarkStart w:id="1070" w:name="_Hlk77084193"/>
      <w:bookmarkStart w:id="1071" w:name="_Hlk75947003"/>
      <w:bookmarkEnd w:id="1053"/>
      <w:bookmarkEnd w:id="1054"/>
      <w:r w:rsidRPr="00F95B81">
        <w:rPr>
          <w:rFonts w:eastAsia="Arial"/>
        </w:rPr>
        <w:t>Situations irrégulières ou frauduleuses</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7B834967" w14:textId="2121603E" w:rsidR="00C91FC2" w:rsidRPr="005E761A" w:rsidRDefault="466FED93" w:rsidP="005E761A">
      <w:pPr>
        <w:pStyle w:val="Titre3"/>
      </w:pPr>
      <w:bookmarkStart w:id="1072" w:name="_Toc54361498"/>
      <w:bookmarkStart w:id="1073" w:name="_Toc82167052"/>
      <w:bookmarkStart w:id="1074" w:name="_Toc94683415"/>
      <w:bookmarkStart w:id="1075" w:name="_Toc108891173"/>
      <w:bookmarkStart w:id="1076" w:name="_Toc1870560566"/>
      <w:bookmarkStart w:id="1077" w:name="_Toc260621674"/>
      <w:bookmarkStart w:id="1078" w:name="_Toc1021810782"/>
      <w:bookmarkStart w:id="1079" w:name="_Toc1073108142"/>
      <w:bookmarkStart w:id="1080" w:name="_Toc391374337"/>
      <w:bookmarkStart w:id="1081" w:name="_Toc1970698577"/>
      <w:bookmarkStart w:id="1082" w:name="_Toc1367113908"/>
      <w:bookmarkStart w:id="1083" w:name="_Toc1000553243"/>
      <w:bookmarkStart w:id="1084" w:name="_Toc685073725"/>
      <w:bookmarkStart w:id="1085" w:name="_Toc189812784"/>
      <w:r w:rsidRPr="005E761A">
        <w:t>Situation irrégulière</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bookmarkEnd w:id="1069"/>
    <w:p w14:paraId="7A695FB3" w14:textId="37C423DC" w:rsidR="002D0A66" w:rsidRPr="0077503C" w:rsidRDefault="002D0A66" w:rsidP="00EA3A21">
      <w:pPr>
        <w:rPr>
          <w:lang w:eastAsia="en-US"/>
        </w:rPr>
      </w:pPr>
      <w:r w:rsidRPr="0077503C">
        <w:rPr>
          <w:lang w:eastAsia="en-US"/>
        </w:rPr>
        <w:t xml:space="preserve">Est en situation irrégulière tout Voyageur qui, dans l’enceinte contrôlée ou dans une Rame OUIGO, ne peut présenter au </w:t>
      </w:r>
      <w:r w:rsidR="00B764AD" w:rsidRPr="0077503C">
        <w:rPr>
          <w:lang w:eastAsia="en-US"/>
        </w:rPr>
        <w:t>Chef(fe)</w:t>
      </w:r>
      <w:r w:rsidRPr="0077503C">
        <w:rPr>
          <w:lang w:eastAsia="en-US"/>
        </w:rPr>
        <w:t xml:space="preserve"> de Bord</w:t>
      </w:r>
      <w:r w:rsidR="16002D69" w:rsidRPr="0077503C">
        <w:rPr>
          <w:lang w:eastAsia="en-US"/>
        </w:rPr>
        <w:t xml:space="preserve">, au </w:t>
      </w:r>
      <w:r w:rsidR="00B764AD" w:rsidRPr="0077503C">
        <w:rPr>
          <w:lang w:eastAsia="en-US"/>
        </w:rPr>
        <w:t>Chef(fe)</w:t>
      </w:r>
      <w:r w:rsidR="16002D69" w:rsidRPr="0077503C">
        <w:rPr>
          <w:lang w:eastAsia="en-US"/>
        </w:rPr>
        <w:t xml:space="preserve"> de train ou au Train Man</w:t>
      </w:r>
      <w:r w:rsidR="66667ECE" w:rsidRPr="0077503C">
        <w:rPr>
          <w:lang w:eastAsia="en-US"/>
        </w:rPr>
        <w:t>a</w:t>
      </w:r>
      <w:r w:rsidR="16002D69" w:rsidRPr="0077503C">
        <w:rPr>
          <w:lang w:eastAsia="en-US"/>
        </w:rPr>
        <w:t>ger,</w:t>
      </w:r>
      <w:r w:rsidRPr="0077503C">
        <w:rPr>
          <w:lang w:eastAsia="en-US"/>
        </w:rPr>
        <w:t xml:space="preserve"> un Billet OUIGO valable au sens des dispositions des présentes Conditions et du Code des transports, c’est-à-dire notamment le Voyageur qui :</w:t>
      </w:r>
    </w:p>
    <w:p w14:paraId="37895495" w14:textId="1AD253BA" w:rsidR="002D0A66" w:rsidRPr="0077503C" w:rsidRDefault="3D141721" w:rsidP="00EA3A21">
      <w:pPr>
        <w:rPr>
          <w:lang w:eastAsia="en-US"/>
        </w:rPr>
      </w:pPr>
      <w:r w:rsidRPr="0077503C">
        <w:rPr>
          <w:lang w:eastAsia="en-US"/>
        </w:rPr>
        <w:t>I. Transporte un Bagage pour lequel la souscription à l’</w:t>
      </w:r>
      <w:r w:rsidR="00F7058D">
        <w:rPr>
          <w:lang w:eastAsia="en-US"/>
        </w:rPr>
        <w:t>Option</w:t>
      </w:r>
      <w:r w:rsidRPr="0077503C">
        <w:rPr>
          <w:lang w:eastAsia="en-US"/>
        </w:rPr>
        <w:t xml:space="preserve"> Bagage </w:t>
      </w:r>
      <w:r w:rsidR="31FB09BC" w:rsidRPr="0077503C">
        <w:rPr>
          <w:rFonts w:eastAsia="Times New Roman"/>
        </w:rPr>
        <w:t>supplémentaire ou volumineux</w:t>
      </w:r>
      <w:r w:rsidR="31FB09BC" w:rsidRPr="0077503C">
        <w:rPr>
          <w:lang w:eastAsia="en-US"/>
        </w:rPr>
        <w:t xml:space="preserve"> </w:t>
      </w:r>
      <w:r w:rsidRPr="0077503C">
        <w:rPr>
          <w:lang w:eastAsia="en-US"/>
        </w:rPr>
        <w:t>est obligatoire en application de l’article 4.1.3.1</w:t>
      </w:r>
      <w:r w:rsidR="385BA61C" w:rsidRPr="0077503C">
        <w:rPr>
          <w:lang w:eastAsia="en-US"/>
        </w:rPr>
        <w:t>,</w:t>
      </w:r>
      <w:r w:rsidR="00CD764B" w:rsidRPr="0077503C">
        <w:rPr>
          <w:lang w:eastAsia="en-US"/>
        </w:rPr>
        <w:t xml:space="preserve"> </w:t>
      </w:r>
      <w:r w:rsidRPr="0077503C">
        <w:rPr>
          <w:lang w:eastAsia="en-US"/>
        </w:rPr>
        <w:t>4.2.2.1</w:t>
      </w:r>
      <w:r w:rsidR="050D13FC" w:rsidRPr="0077503C">
        <w:rPr>
          <w:lang w:eastAsia="en-US"/>
        </w:rPr>
        <w:t xml:space="preserve"> et 4.3.2.1</w:t>
      </w:r>
      <w:r w:rsidRPr="0077503C">
        <w:rPr>
          <w:lang w:eastAsia="en-US"/>
        </w:rPr>
        <w:t xml:space="preserve"> des présentes </w:t>
      </w:r>
      <w:r w:rsidR="00007CFE" w:rsidRPr="0077503C">
        <w:rPr>
          <w:lang w:eastAsia="en-US"/>
        </w:rPr>
        <w:t>Conditions sans</w:t>
      </w:r>
      <w:r w:rsidRPr="0077503C">
        <w:rPr>
          <w:lang w:eastAsia="en-US"/>
        </w:rPr>
        <w:t xml:space="preserve"> avoir souscrit à cette </w:t>
      </w:r>
      <w:r w:rsidR="00F7058D">
        <w:rPr>
          <w:lang w:eastAsia="en-US"/>
        </w:rPr>
        <w:t>Option</w:t>
      </w:r>
      <w:r w:rsidRPr="0077503C">
        <w:rPr>
          <w:lang w:eastAsia="en-US"/>
        </w:rPr>
        <w:t xml:space="preserve"> ;</w:t>
      </w:r>
    </w:p>
    <w:p w14:paraId="2A7EAA07" w14:textId="77777777" w:rsidR="002D0A66" w:rsidRPr="0077503C" w:rsidRDefault="002D0A66" w:rsidP="00EA3A21">
      <w:pPr>
        <w:rPr>
          <w:lang w:eastAsia="en-US"/>
        </w:rPr>
      </w:pPr>
      <w:r w:rsidRPr="0077503C">
        <w:rPr>
          <w:lang w:eastAsia="en-US"/>
        </w:rPr>
        <w:t>II. Transporte un Animal domestique sans avoir ajouté un Animal à sa Réservation et payé le montant correspondant ;</w:t>
      </w:r>
    </w:p>
    <w:p w14:paraId="3392882F" w14:textId="0CD38CB2" w:rsidR="002D0A66" w:rsidRDefault="3D141721" w:rsidP="00EA3A21">
      <w:pPr>
        <w:rPr>
          <w:lang w:eastAsia="en-US"/>
        </w:rPr>
      </w:pPr>
      <w:r w:rsidRPr="0077503C">
        <w:rPr>
          <w:lang w:eastAsia="en-US"/>
        </w:rPr>
        <w:t>III. Occupe une Place avec Prise ou une Place Solo pour laquelle la souscription à l’</w:t>
      </w:r>
      <w:r w:rsidR="00F7058D">
        <w:rPr>
          <w:lang w:eastAsia="en-US"/>
        </w:rPr>
        <w:t>Option</w:t>
      </w:r>
      <w:r w:rsidRPr="0077503C">
        <w:rPr>
          <w:lang w:eastAsia="en-US"/>
        </w:rPr>
        <w:t xml:space="preserve"> Choix de la place est obligatoire en application de l’article 4.3.2</w:t>
      </w:r>
      <w:r w:rsidR="42625A7C" w:rsidRPr="0077503C">
        <w:rPr>
          <w:lang w:eastAsia="en-US"/>
        </w:rPr>
        <w:t xml:space="preserve"> </w:t>
      </w:r>
      <w:r w:rsidRPr="0077503C">
        <w:rPr>
          <w:lang w:eastAsia="en-US"/>
        </w:rPr>
        <w:t>des présentes Conditions, sans avoir souscrit à l’</w:t>
      </w:r>
      <w:r w:rsidR="00F7058D">
        <w:rPr>
          <w:lang w:eastAsia="en-US"/>
        </w:rPr>
        <w:t>Option</w:t>
      </w:r>
      <w:r w:rsidRPr="0077503C">
        <w:rPr>
          <w:lang w:eastAsia="en-US"/>
        </w:rPr>
        <w:t xml:space="preserve"> correspondante, ou sans avoir souscrit à l’offre OUIGO PLUS incluant cette </w:t>
      </w:r>
      <w:r w:rsidR="00F7058D">
        <w:rPr>
          <w:lang w:eastAsia="en-US"/>
        </w:rPr>
        <w:t>Option</w:t>
      </w:r>
      <w:r w:rsidR="3226507C" w:rsidRPr="0077503C">
        <w:rPr>
          <w:lang w:eastAsia="en-US"/>
        </w:rPr>
        <w:t xml:space="preserve"> </w:t>
      </w:r>
      <w:r w:rsidR="002D0A66" w:rsidRPr="0077503C">
        <w:rPr>
          <w:lang w:eastAsia="en-US"/>
        </w:rPr>
        <w:t>IV. Est dépourvu de Billet OUIGO ;</w:t>
      </w:r>
    </w:p>
    <w:p w14:paraId="7E8996D4" w14:textId="71848E75" w:rsidR="00EC2836" w:rsidRPr="002D4672" w:rsidRDefault="00D37486" w:rsidP="00D37486">
      <w:pPr>
        <w:jc w:val="both"/>
        <w:rPr>
          <w:lang w:eastAsia="en-US"/>
        </w:rPr>
      </w:pPr>
      <w:r w:rsidRPr="002D4672">
        <w:rPr>
          <w:lang w:eastAsia="en-US"/>
        </w:rPr>
        <w:t>IV. Est dépourvu de Billet OUIGO ;</w:t>
      </w:r>
    </w:p>
    <w:p w14:paraId="177F3FF4" w14:textId="1B07D0FD" w:rsidR="002D0A66" w:rsidRPr="0077503C" w:rsidRDefault="002D0A66" w:rsidP="00EA3A21">
      <w:pPr>
        <w:rPr>
          <w:lang w:eastAsia="en-US"/>
        </w:rPr>
      </w:pPr>
      <w:r w:rsidRPr="0077503C">
        <w:rPr>
          <w:lang w:eastAsia="en-US"/>
        </w:rPr>
        <w:t xml:space="preserve">V. Présente un Billet OUIGO dont la lecture du </w:t>
      </w:r>
      <w:r w:rsidR="008D4135">
        <w:rPr>
          <w:lang w:eastAsia="en-US"/>
        </w:rPr>
        <w:t>QR code</w:t>
      </w:r>
      <w:r w:rsidRPr="0077503C">
        <w:rPr>
          <w:lang w:eastAsia="en-US"/>
        </w:rPr>
        <w:t xml:space="preserve"> révèle qu’il a déjà été contrôlé</w:t>
      </w:r>
      <w:r w:rsidR="00E916CF" w:rsidRPr="0077503C">
        <w:rPr>
          <w:lang w:eastAsia="en-US"/>
        </w:rPr>
        <w:t xml:space="preserve"> et n’est plus valable</w:t>
      </w:r>
      <w:r w:rsidRPr="0077503C">
        <w:rPr>
          <w:lang w:eastAsia="en-US"/>
        </w:rPr>
        <w:t xml:space="preserve"> ;</w:t>
      </w:r>
    </w:p>
    <w:p w14:paraId="07C5350F" w14:textId="77777777" w:rsidR="002D0A66" w:rsidRPr="0077503C" w:rsidRDefault="002D0A66" w:rsidP="00EA3A21">
      <w:pPr>
        <w:rPr>
          <w:lang w:eastAsia="en-US"/>
        </w:rPr>
      </w:pPr>
      <w:r w:rsidRPr="0077503C">
        <w:rPr>
          <w:lang w:eastAsia="en-US"/>
        </w:rPr>
        <w:t>VI. Présente un Billet OUIGO qui n’est pas valable pour le Trajet, la date et heure ;</w:t>
      </w:r>
    </w:p>
    <w:p w14:paraId="33912384" w14:textId="77777777" w:rsidR="002D0A66" w:rsidRPr="0077503C" w:rsidRDefault="002D0A66" w:rsidP="00EA3A21">
      <w:pPr>
        <w:rPr>
          <w:lang w:eastAsia="en-US"/>
        </w:rPr>
      </w:pPr>
      <w:r w:rsidRPr="0077503C">
        <w:rPr>
          <w:lang w:eastAsia="en-US"/>
        </w:rPr>
        <w:t>VII. N’est pas en mesure de présenter une pièce d’identité justifiant qu’il est la personne mentionnée sur le Billet OUIGO, n’est pas en mesure de présenter une pièce d’identité permettant de justifier que la catégorie d’âge correspond au tarif appliqué ou à la mention d’un Toupti sur le titre de transport, n’est pas en mesure de présenter le justificatif du prix à tarif réduit de son titre de transport ;</w:t>
      </w:r>
    </w:p>
    <w:p w14:paraId="0EC2B4E7" w14:textId="7BF8E9FD" w:rsidR="002D0A66" w:rsidRPr="0077503C" w:rsidRDefault="2DD79133" w:rsidP="00EA3A21">
      <w:pPr>
        <w:rPr>
          <w:rFonts w:eastAsia="Times New Roman"/>
        </w:rPr>
      </w:pPr>
      <w:r w:rsidRPr="0077503C">
        <w:rPr>
          <w:rFonts w:cs="Times New Roman"/>
          <w:lang w:eastAsia="en-US"/>
        </w:rPr>
        <w:t xml:space="preserve">VIII. Transporte un Vélo pour lequel la souscription à </w:t>
      </w:r>
      <w:r w:rsidRPr="0077503C">
        <w:rPr>
          <w:rFonts w:eastAsia="Aptos" w:cs="Aptos"/>
        </w:rPr>
        <w:t>l’</w:t>
      </w:r>
      <w:r w:rsidR="00F7058D">
        <w:rPr>
          <w:rFonts w:eastAsia="Aptos" w:cs="Aptos"/>
        </w:rPr>
        <w:t>Option</w:t>
      </w:r>
      <w:r w:rsidRPr="0077503C">
        <w:rPr>
          <w:rFonts w:eastAsia="Aptos" w:cs="Aptos"/>
        </w:rPr>
        <w:t xml:space="preserve"> Vélo</w:t>
      </w:r>
      <w:r w:rsidR="033B883A" w:rsidRPr="0077503C">
        <w:rPr>
          <w:rFonts w:eastAsia="Aptos" w:cs="Aptos"/>
        </w:rPr>
        <w:t xml:space="preserve">/trottinette plié(e) ou vélo </w:t>
      </w:r>
      <w:r w:rsidR="033B883A" w:rsidRPr="0077503C">
        <w:rPr>
          <w:lang w:eastAsia="en-US"/>
        </w:rPr>
        <w:t>démonté sous housse</w:t>
      </w:r>
      <w:r w:rsidRPr="0077503C">
        <w:rPr>
          <w:lang w:eastAsia="en-US"/>
        </w:rPr>
        <w:t xml:space="preserve"> ou l’</w:t>
      </w:r>
      <w:r w:rsidR="00F7058D">
        <w:rPr>
          <w:lang w:eastAsia="en-US"/>
        </w:rPr>
        <w:t>Option</w:t>
      </w:r>
      <w:r w:rsidRPr="0077503C">
        <w:rPr>
          <w:lang w:eastAsia="en-US"/>
        </w:rPr>
        <w:t xml:space="preserve"> Vélo non démonté est obligatoire en application des articles 4.1.3.2 et 4.2.2.2 </w:t>
      </w:r>
      <w:r w:rsidR="1AFBA58F" w:rsidRPr="0077503C">
        <w:rPr>
          <w:lang w:eastAsia="en-US"/>
        </w:rPr>
        <w:t>et 4.3.2.1</w:t>
      </w:r>
      <w:r w:rsidR="1AFBA58F" w:rsidRPr="0077503C">
        <w:rPr>
          <w:rFonts w:cs="Times New Roman"/>
          <w:lang w:eastAsia="en-US"/>
        </w:rPr>
        <w:t xml:space="preserve"> </w:t>
      </w:r>
      <w:r w:rsidRPr="0077503C">
        <w:rPr>
          <w:rFonts w:cs="Times New Roman"/>
          <w:lang w:eastAsia="en-US"/>
        </w:rPr>
        <w:t xml:space="preserve">des présentes </w:t>
      </w:r>
      <w:r w:rsidR="00C91FC2" w:rsidRPr="0077503C">
        <w:rPr>
          <w:rFonts w:cs="Times New Roman"/>
          <w:lang w:eastAsia="en-US"/>
        </w:rPr>
        <w:t>Conditions,</w:t>
      </w:r>
      <w:r w:rsidRPr="0077503C">
        <w:rPr>
          <w:rFonts w:cs="Times New Roman"/>
          <w:lang w:eastAsia="en-US"/>
        </w:rPr>
        <w:t xml:space="preserve"> sans avoir souscrit à l’</w:t>
      </w:r>
      <w:r w:rsidR="00F7058D">
        <w:rPr>
          <w:rFonts w:cs="Times New Roman"/>
          <w:lang w:eastAsia="en-US"/>
        </w:rPr>
        <w:t>Option</w:t>
      </w:r>
      <w:r w:rsidRPr="0077503C">
        <w:rPr>
          <w:rFonts w:cs="Times New Roman"/>
          <w:lang w:eastAsia="en-US"/>
        </w:rPr>
        <w:t xml:space="preserve"> correspondante ; </w:t>
      </w:r>
      <w:r w:rsidR="7AEE77AA" w:rsidRPr="0077503C">
        <w:rPr>
          <w:rFonts w:cs="Times New Roman"/>
          <w:lang w:eastAsia="en-US"/>
        </w:rPr>
        <w:t>ou dans le cadre de</w:t>
      </w:r>
      <w:r w:rsidR="00347545" w:rsidRPr="0077503C">
        <w:rPr>
          <w:rFonts w:cs="Times New Roman"/>
          <w:lang w:eastAsia="en-US"/>
        </w:rPr>
        <w:t xml:space="preserve">s </w:t>
      </w:r>
      <w:r w:rsidR="7AEE77AA" w:rsidRPr="0077503C">
        <w:rPr>
          <w:rFonts w:cs="Times New Roman"/>
          <w:lang w:eastAsia="en-US"/>
        </w:rPr>
        <w:t>Offre</w:t>
      </w:r>
      <w:r w:rsidR="00347545" w:rsidRPr="0077503C">
        <w:rPr>
          <w:rFonts w:cs="Times New Roman"/>
          <w:lang w:eastAsia="en-US"/>
        </w:rPr>
        <w:t>s</w:t>
      </w:r>
      <w:r w:rsidR="7AEE77AA" w:rsidRPr="0077503C">
        <w:rPr>
          <w:rFonts w:cs="Times New Roman"/>
          <w:lang w:eastAsia="en-US"/>
        </w:rPr>
        <w:t xml:space="preserve"> </w:t>
      </w:r>
      <w:r w:rsidR="00347545" w:rsidRPr="0077503C">
        <w:rPr>
          <w:rFonts w:cs="Times New Roman"/>
          <w:lang w:eastAsia="en-US"/>
        </w:rPr>
        <w:t xml:space="preserve">OUIGO Grande Vitesse et </w:t>
      </w:r>
      <w:r w:rsidR="7AEE77AA" w:rsidRPr="0077503C">
        <w:rPr>
          <w:rFonts w:cs="Times New Roman"/>
          <w:lang w:eastAsia="en-US"/>
        </w:rPr>
        <w:t xml:space="preserve">Paris-Bruxelles </w:t>
      </w:r>
      <w:r w:rsidR="064DF7DC" w:rsidRPr="0077503C">
        <w:rPr>
          <w:rFonts w:cs="Times New Roman"/>
          <w:lang w:eastAsia="en-US"/>
        </w:rPr>
        <w:t xml:space="preserve">en OUIGO Train Classique </w:t>
      </w:r>
      <w:r w:rsidR="2401BF80" w:rsidRPr="0077503C">
        <w:rPr>
          <w:rFonts w:cs="Times New Roman"/>
          <w:lang w:eastAsia="en-US"/>
        </w:rPr>
        <w:t xml:space="preserve">transporte un Vélo </w:t>
      </w:r>
      <w:r w:rsidR="69AEF74D" w:rsidRPr="0077503C">
        <w:rPr>
          <w:rFonts w:cs="Times New Roman"/>
          <w:lang w:eastAsia="en-US"/>
        </w:rPr>
        <w:t>non démonté</w:t>
      </w:r>
      <w:r w:rsidR="66F06B86" w:rsidRPr="0077503C">
        <w:rPr>
          <w:rFonts w:cs="Times New Roman"/>
          <w:lang w:eastAsia="en-US"/>
        </w:rPr>
        <w:t>, ce qui n’est pas autorisé</w:t>
      </w:r>
      <w:r w:rsidR="0BED61FF" w:rsidRPr="0077503C">
        <w:rPr>
          <w:rFonts w:cs="Times New Roman"/>
          <w:lang w:eastAsia="en-US"/>
        </w:rPr>
        <w:t xml:space="preserve"> à bord des Rames de</w:t>
      </w:r>
      <w:r w:rsidR="00347545" w:rsidRPr="0077503C">
        <w:rPr>
          <w:rFonts w:cs="Times New Roman"/>
          <w:lang w:eastAsia="en-US"/>
        </w:rPr>
        <w:t xml:space="preserve"> ces </w:t>
      </w:r>
      <w:r w:rsidR="0BED61FF" w:rsidRPr="0077503C">
        <w:rPr>
          <w:rFonts w:cs="Times New Roman"/>
          <w:lang w:eastAsia="en-US"/>
        </w:rPr>
        <w:t>Offre</w:t>
      </w:r>
      <w:r w:rsidR="00347545" w:rsidRPr="0077503C">
        <w:rPr>
          <w:rFonts w:cs="Times New Roman"/>
          <w:lang w:eastAsia="en-US"/>
        </w:rPr>
        <w:t>s</w:t>
      </w:r>
      <w:r w:rsidR="00736DD2" w:rsidRPr="0077503C">
        <w:rPr>
          <w:rFonts w:cs="Times New Roman"/>
          <w:lang w:eastAsia="en-US"/>
        </w:rPr>
        <w:t>.</w:t>
      </w:r>
      <w:r w:rsidR="31C8A6A4" w:rsidRPr="0077503C">
        <w:rPr>
          <w:rFonts w:cs="Times New Roman"/>
          <w:lang w:eastAsia="en-US"/>
        </w:rPr>
        <w:t xml:space="preserve"> </w:t>
      </w:r>
    </w:p>
    <w:p w14:paraId="264BD061" w14:textId="3F53D8AE" w:rsidR="002D0A66" w:rsidRPr="0077503C" w:rsidRDefault="002D0A66" w:rsidP="00EA3A21">
      <w:r w:rsidRPr="0077503C">
        <w:rPr>
          <w:lang w:eastAsia="en-US"/>
        </w:rPr>
        <w:t xml:space="preserve">IX Prolonge son Trajet au-delà du Trajet correspondant à son Billet OUIGO </w:t>
      </w:r>
    </w:p>
    <w:p w14:paraId="4585D6E7" w14:textId="77777777" w:rsidR="002D0A66" w:rsidRPr="0077503C" w:rsidRDefault="002D0A66" w:rsidP="00EA3A21">
      <w:pPr>
        <w:rPr>
          <w:lang w:eastAsia="en-US"/>
        </w:rPr>
      </w:pPr>
      <w:r w:rsidRPr="0077503C">
        <w:rPr>
          <w:lang w:eastAsia="en-US"/>
        </w:rPr>
        <w:lastRenderedPageBreak/>
        <w:t>X. Utilise un Billet OUIGO contrefait ou falsifié ;</w:t>
      </w:r>
    </w:p>
    <w:p w14:paraId="3A924891" w14:textId="5206EA61" w:rsidR="002D0A66" w:rsidRPr="0077503C" w:rsidRDefault="002D0A66" w:rsidP="00EA3A21">
      <w:pPr>
        <w:rPr>
          <w:lang w:eastAsia="en-US"/>
        </w:rPr>
      </w:pPr>
      <w:r w:rsidRPr="0077503C">
        <w:rPr>
          <w:lang w:eastAsia="en-US"/>
        </w:rPr>
        <w:t>XI. Occupe une Place réservée par un Utilisateur de Fauteuil Roulant en ayant un Billet correspondant à un autre type de place ;</w:t>
      </w:r>
    </w:p>
    <w:p w14:paraId="4918CEC0" w14:textId="0616BA90" w:rsidR="002D0A66" w:rsidRPr="0077503C" w:rsidRDefault="002D0A66" w:rsidP="00EA3A21">
      <w:pPr>
        <w:rPr>
          <w:lang w:eastAsia="en-US"/>
        </w:rPr>
      </w:pPr>
      <w:r w:rsidRPr="0077503C">
        <w:rPr>
          <w:lang w:eastAsia="en-US"/>
        </w:rPr>
        <w:t xml:space="preserve">XII. A réservé une place gratuite accompagnateur UFR ou PSH, sans pouvoir justifier </w:t>
      </w:r>
      <w:r w:rsidR="004B65C2" w:rsidRPr="0077503C">
        <w:rPr>
          <w:lang w:eastAsia="en-US"/>
        </w:rPr>
        <w:t xml:space="preserve">d’une </w:t>
      </w:r>
      <w:r w:rsidR="001F31A8" w:rsidRPr="0077503C">
        <w:rPr>
          <w:lang w:eastAsia="en-US"/>
        </w:rPr>
        <w:t xml:space="preserve">Carte Mobilité Inclusion </w:t>
      </w:r>
      <w:r w:rsidR="00724E5B">
        <w:rPr>
          <w:lang w:eastAsia="en-US"/>
        </w:rPr>
        <w:t>Invalidité</w:t>
      </w:r>
      <w:r w:rsidR="001F31A8" w:rsidRPr="0077503C">
        <w:rPr>
          <w:lang w:eastAsia="en-US"/>
        </w:rPr>
        <w:t xml:space="preserve"> reprenant la mention « besoin d’accompagnement » ou « cécité </w:t>
      </w:r>
      <w:r w:rsidR="00C91FC2" w:rsidRPr="0077503C">
        <w:rPr>
          <w:lang w:eastAsia="en-US"/>
        </w:rPr>
        <w:t>»</w:t>
      </w:r>
      <w:r w:rsidR="00C91FC2" w:rsidRPr="0077503C" w:rsidDel="001F31A8">
        <w:rPr>
          <w:lang w:eastAsia="en-US"/>
        </w:rPr>
        <w:t xml:space="preserve"> </w:t>
      </w:r>
      <w:r w:rsidR="00C91FC2" w:rsidRPr="0077503C">
        <w:rPr>
          <w:lang w:eastAsia="en-US"/>
        </w:rPr>
        <w:t>du</w:t>
      </w:r>
      <w:r w:rsidRPr="0077503C">
        <w:rPr>
          <w:lang w:eastAsia="en-US"/>
        </w:rPr>
        <w:t xml:space="preserve"> nom de l’un des deux Voyageurs de la Réservation</w:t>
      </w:r>
      <w:r w:rsidR="00EA5983">
        <w:rPr>
          <w:lang w:eastAsia="en-US"/>
        </w:rPr>
        <w:t xml:space="preserve">. </w:t>
      </w:r>
    </w:p>
    <w:p w14:paraId="57C07B48" w14:textId="2A98827E" w:rsidR="002D0A66" w:rsidRPr="005E761A" w:rsidRDefault="466FED93" w:rsidP="005E761A">
      <w:pPr>
        <w:pStyle w:val="Titre3"/>
      </w:pPr>
      <w:bookmarkStart w:id="1086" w:name="page33"/>
      <w:bookmarkStart w:id="1087" w:name="_Toc54361499"/>
      <w:bookmarkStart w:id="1088" w:name="_Toc82167053"/>
      <w:bookmarkStart w:id="1089" w:name="_Toc94683416"/>
      <w:bookmarkStart w:id="1090" w:name="_Toc108891174"/>
      <w:bookmarkStart w:id="1091" w:name="_Toc719143280"/>
      <w:bookmarkStart w:id="1092" w:name="_Toc411405288"/>
      <w:bookmarkStart w:id="1093" w:name="_Toc1153876534"/>
      <w:bookmarkStart w:id="1094" w:name="_Toc2087139221"/>
      <w:bookmarkStart w:id="1095" w:name="_Toc339736026"/>
      <w:bookmarkStart w:id="1096" w:name="_Toc422916081"/>
      <w:bookmarkStart w:id="1097" w:name="_Toc1590902131"/>
      <w:bookmarkStart w:id="1098" w:name="_Toc1604819346"/>
      <w:bookmarkStart w:id="1099" w:name="_Toc1371407438"/>
      <w:bookmarkStart w:id="1100" w:name="_Toc189812785"/>
      <w:bookmarkEnd w:id="1086"/>
      <w:r w:rsidRPr="005E761A">
        <w:t>Régularisation à titre commercial</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bookmarkEnd w:id="1070"/>
    <w:p w14:paraId="0E4669B4" w14:textId="38C3A759" w:rsidR="002D0A66" w:rsidRPr="0077503C" w:rsidRDefault="002D0A66" w:rsidP="00EA3A21">
      <w:pPr>
        <w:rPr>
          <w:lang w:eastAsia="en-US"/>
        </w:rPr>
      </w:pPr>
      <w:r w:rsidRPr="0077503C">
        <w:rPr>
          <w:lang w:eastAsia="en-US"/>
        </w:rPr>
        <w:t xml:space="preserve">Pour l’Offre OUIGO Grande Vitesse et l’Offre OUIGO Train Classique, la régularisation à titre commercial intervient en cas de situation irrégulière dans la limite des places disponibles dans la Rame OUIGO et sous réserve que le Voyageur se présente spontanément au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pendant les opérations de contrôle à l’entrée de la zone d’embarquement ou, à défaut, dans le train pour lui signaler l’irrégularité de sa situation. </w:t>
      </w:r>
    </w:p>
    <w:p w14:paraId="62EA4EF5" w14:textId="0AC96EC6" w:rsidR="002D0A66" w:rsidRPr="0077503C" w:rsidRDefault="002D0A66" w:rsidP="00EA3A21">
      <w:pPr>
        <w:rPr>
          <w:lang w:eastAsia="en-US"/>
        </w:rPr>
      </w:pPr>
      <w:r w:rsidRPr="0077503C">
        <w:rPr>
          <w:lang w:eastAsia="en-US"/>
        </w:rPr>
        <w:t xml:space="preserve">Pour l’Offre Paris-Bruxelles en OUIGO Train Classique, la régularisation à titre commercial intervient en cas de situation irrégulière même s’il n’y a plus de places disponibles dans la Rame OUIGO et même si le Voyageur ne s’est pas présenté spontanément au Train Manager pendant les opérations de contrôle dans le train pour lui signaler l’irrégularité de sa situation. </w:t>
      </w:r>
    </w:p>
    <w:p w14:paraId="12C53FBC" w14:textId="042DDC85" w:rsidR="002D0A66" w:rsidRPr="0077503C" w:rsidRDefault="002D0A66" w:rsidP="00EA3A21">
      <w:pPr>
        <w:rPr>
          <w:lang w:eastAsia="en-US"/>
        </w:rPr>
      </w:pPr>
      <w:r w:rsidRPr="0077503C">
        <w:rPr>
          <w:lang w:eastAsia="en-US"/>
        </w:rPr>
        <w:t xml:space="preserve">Dans ce cas, quel que soit le Trajet en cause et sous réserve des dispositions précédentes, </w:t>
      </w:r>
      <w:r w:rsidR="00DC232E"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propose au Voyageur de régulariser sa situation à titre commercial en s’acquittant de frais de bord d’un montant s’élevant à : </w:t>
      </w:r>
    </w:p>
    <w:p w14:paraId="710900C7" w14:textId="692034C8" w:rsidR="00301AA9" w:rsidRPr="0077503C" w:rsidRDefault="002D0A66" w:rsidP="00EA3A21">
      <w:pPr>
        <w:pStyle w:val="Paragraphedeliste"/>
        <w:numPr>
          <w:ilvl w:val="0"/>
          <w:numId w:val="11"/>
        </w:numPr>
        <w:rPr>
          <w:lang w:eastAsia="en-US"/>
        </w:rPr>
      </w:pPr>
      <w:r w:rsidRPr="0077503C">
        <w:rPr>
          <w:lang w:eastAsia="en-US"/>
        </w:rPr>
        <w:t>Hypothèse (i) visée à l’article 5.5.1 ci-dessus : vingt euros (20€)</w:t>
      </w:r>
    </w:p>
    <w:p w14:paraId="675F5906" w14:textId="77777777" w:rsidR="002D0A66" w:rsidRPr="0077503C" w:rsidRDefault="002D0A66" w:rsidP="00EA3A21">
      <w:pPr>
        <w:pStyle w:val="Paragraphedeliste"/>
        <w:numPr>
          <w:ilvl w:val="0"/>
          <w:numId w:val="11"/>
        </w:numPr>
        <w:rPr>
          <w:lang w:eastAsia="en-US"/>
        </w:rPr>
      </w:pPr>
      <w:r w:rsidRPr="0077503C">
        <w:rPr>
          <w:lang w:eastAsia="en-US"/>
        </w:rPr>
        <w:t>Hypothèse (ii) visée à l’article 5.5.1 ci-dessus : vingt-cinq euros (25€)</w:t>
      </w:r>
    </w:p>
    <w:p w14:paraId="7018473C" w14:textId="3C4678D9" w:rsidR="002D0A66" w:rsidRPr="0077503C" w:rsidRDefault="002D0A66" w:rsidP="00EA3A21">
      <w:pPr>
        <w:pStyle w:val="Paragraphedeliste"/>
        <w:numPr>
          <w:ilvl w:val="0"/>
          <w:numId w:val="11"/>
        </w:numPr>
        <w:rPr>
          <w:lang w:eastAsia="en-US"/>
        </w:rPr>
      </w:pPr>
      <w:r w:rsidRPr="0077503C">
        <w:rPr>
          <w:lang w:eastAsia="en-US"/>
        </w:rPr>
        <w:t xml:space="preserve">Hypothèse (iii) visée à l’article 5.5.1 ci-dessus : sept euros (7€) pour une place solo et trois euros (3€) pour une place avec prise ; </w:t>
      </w:r>
    </w:p>
    <w:p w14:paraId="6D9B5FCB" w14:textId="52EB9010" w:rsidR="00301AA9" w:rsidRPr="0077503C" w:rsidRDefault="002D0A66" w:rsidP="00EA3A21">
      <w:pPr>
        <w:pStyle w:val="Paragraphedeliste"/>
        <w:numPr>
          <w:ilvl w:val="0"/>
          <w:numId w:val="11"/>
        </w:numPr>
        <w:rPr>
          <w:lang w:eastAsia="en-US"/>
        </w:rPr>
      </w:pPr>
      <w:r w:rsidRPr="0077503C">
        <w:rPr>
          <w:lang w:eastAsia="en-US"/>
        </w:rPr>
        <w:t>Hypothèses (iv) à (vii) visées à l’article 5.5.1 ci-dessus : prix du tarif de bord en vigueur majoré de frais d’émission de 15€ ;</w:t>
      </w:r>
    </w:p>
    <w:p w14:paraId="1C2ACE57" w14:textId="1D2DEB7C" w:rsidR="002D0A66" w:rsidRPr="00D336BE" w:rsidRDefault="002D0A66" w:rsidP="00EA3A21">
      <w:pPr>
        <w:pStyle w:val="Paragraphedeliste"/>
        <w:numPr>
          <w:ilvl w:val="0"/>
          <w:numId w:val="11"/>
        </w:numPr>
        <w:rPr>
          <w:lang w:eastAsia="en-US"/>
        </w:rPr>
      </w:pPr>
      <w:r w:rsidRPr="00D336BE">
        <w:rPr>
          <w:lang w:eastAsia="en-US"/>
        </w:rPr>
        <w:t xml:space="preserve">Hypothèses (viii) visées à l’article 5.5.1 ci-dessus : vingt euros (20€) pour un </w:t>
      </w:r>
      <w:r w:rsidR="00E66475" w:rsidRPr="00E66475">
        <w:rPr>
          <w:lang w:eastAsia="en-US"/>
        </w:rPr>
        <w:t xml:space="preserve">Vélo/trottinette plié(e) ou vélo démonté sous housse </w:t>
      </w:r>
      <w:r w:rsidR="00586A6A" w:rsidRPr="00D336BE">
        <w:rPr>
          <w:lang w:eastAsia="en-US"/>
        </w:rPr>
        <w:t>sur OUIGO Grande Vitesse et</w:t>
      </w:r>
      <w:r w:rsidR="002B4EF4" w:rsidRPr="00D336BE">
        <w:rPr>
          <w:lang w:eastAsia="en-US"/>
        </w:rPr>
        <w:t xml:space="preserve"> OUIGO Train Classique.</w:t>
      </w:r>
      <w:r w:rsidR="00897864" w:rsidRPr="00D336BE">
        <w:rPr>
          <w:lang w:eastAsia="en-US"/>
        </w:rPr>
        <w:t xml:space="preserve"> </w:t>
      </w:r>
      <w:r w:rsidR="00586A6A" w:rsidRPr="00D336BE">
        <w:rPr>
          <w:lang w:eastAsia="en-US"/>
        </w:rPr>
        <w:t xml:space="preserve"> </w:t>
      </w:r>
      <w:r w:rsidR="00897864" w:rsidRPr="00D336BE">
        <w:rPr>
          <w:lang w:eastAsia="en-US"/>
        </w:rPr>
        <w:t xml:space="preserve">Et vingt euros (20€) pour un vélo </w:t>
      </w:r>
      <w:r w:rsidRPr="00D336BE">
        <w:rPr>
          <w:lang w:eastAsia="en-US"/>
        </w:rPr>
        <w:t>non démonté ou non plié</w:t>
      </w:r>
      <w:r w:rsidR="002B4EF4" w:rsidRPr="00D336BE">
        <w:rPr>
          <w:lang w:eastAsia="en-US"/>
        </w:rPr>
        <w:t xml:space="preserve"> sur OUIGO Train Classique</w:t>
      </w:r>
    </w:p>
    <w:p w14:paraId="56F67145" w14:textId="77777777" w:rsidR="005C3B29" w:rsidRDefault="002D0A66" w:rsidP="005C3B29">
      <w:pPr>
        <w:pStyle w:val="Paragraphedeliste"/>
        <w:numPr>
          <w:ilvl w:val="0"/>
          <w:numId w:val="11"/>
        </w:numPr>
        <w:rPr>
          <w:lang w:eastAsia="en-US"/>
        </w:rPr>
      </w:pPr>
      <w:r w:rsidRPr="0077503C">
        <w:rPr>
          <w:lang w:eastAsia="en-US"/>
        </w:rPr>
        <w:t xml:space="preserve">Hypothèse (IX) visée à l’article 5.5.1 ci-dessus, </w:t>
      </w:r>
      <w:r w:rsidR="005C3B29" w:rsidRPr="0077503C">
        <w:rPr>
          <w:lang w:eastAsia="en-US"/>
        </w:rPr>
        <w:t xml:space="preserve">Prix du tarif à bord pour un prolongement de parcours : 15€ </w:t>
      </w:r>
    </w:p>
    <w:p w14:paraId="6464DD0F" w14:textId="3EB38C35" w:rsidR="002D0A66" w:rsidRPr="0077503C" w:rsidRDefault="002D0A66" w:rsidP="009079B2">
      <w:pPr>
        <w:rPr>
          <w:lang w:eastAsia="en-US"/>
        </w:rPr>
      </w:pPr>
      <w:r w:rsidRPr="0077503C">
        <w:rPr>
          <w:lang w:eastAsia="en-US"/>
        </w:rPr>
        <w:t xml:space="preserve">La régularisation à titre commercial implique le versement immédiat de ce prix entre les mains du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w:t>
      </w:r>
    </w:p>
    <w:p w14:paraId="0C818655" w14:textId="77777777" w:rsidR="002D0A66" w:rsidRPr="0077503C" w:rsidRDefault="7413CC20" w:rsidP="00EA3A21">
      <w:pPr>
        <w:rPr>
          <w:lang w:eastAsia="en-US"/>
        </w:rPr>
      </w:pPr>
      <w:r w:rsidRPr="0077503C">
        <w:rPr>
          <w:lang w:eastAsia="en-US"/>
        </w:rPr>
        <w:t xml:space="preserve">Les paiements s'effectuent exclusivement en espèces ou par carte bancaire CB, Visa ou Mastercard (sauf exceptions liées à certaines cartes spécifiques). A défaut de pouvoir s’acquitter immédiatement du prix, l’infraction est constatée dans les conditions définies à l’article 5.5.3 ci-dessous. </w:t>
      </w:r>
    </w:p>
    <w:p w14:paraId="267E5063" w14:textId="42C2072B" w:rsidR="002D0A66" w:rsidRPr="0077503C" w:rsidRDefault="002D0A66" w:rsidP="00EA3A21">
      <w:r w:rsidRPr="0077503C">
        <w:rPr>
          <w:lang w:eastAsia="en-US"/>
        </w:rPr>
        <w:t xml:space="preserve">Dans le cadre de l’Offre Paris Bruxelles en OUIGO Train Classique, dans le cas où la régularisation est réalisée par un Train Manager SNCB, les paiements s’effectuent exclusivement par carte bancaire CB, Visa ou Mastercard. A défaut de pouvoir s’acquitter du prix par carte bancaire, le Train Manager SNCB remet une reconnaissance de dette au Voyageur afin qu’il s’acquitte, selon l’irrégularité commise, du paiement des frais prévues au paragraphe ci-dessus. </w:t>
      </w:r>
    </w:p>
    <w:p w14:paraId="56DEA893" w14:textId="2C9D8911" w:rsidR="002D0A66" w:rsidRPr="005E761A" w:rsidRDefault="466FED93" w:rsidP="005E761A">
      <w:pPr>
        <w:pStyle w:val="Titre3"/>
      </w:pPr>
      <w:bookmarkStart w:id="1101" w:name="_Toc96420608"/>
      <w:bookmarkStart w:id="1102" w:name="_Toc96430251"/>
      <w:bookmarkStart w:id="1103" w:name="_Toc96420609"/>
      <w:bookmarkStart w:id="1104" w:name="_Toc96430252"/>
      <w:bookmarkStart w:id="1105" w:name="_Toc96420610"/>
      <w:bookmarkStart w:id="1106" w:name="_Toc96430253"/>
      <w:bookmarkStart w:id="1107" w:name="_Toc96420611"/>
      <w:bookmarkStart w:id="1108" w:name="_Toc96430254"/>
      <w:bookmarkStart w:id="1109" w:name="_Toc96420612"/>
      <w:bookmarkStart w:id="1110" w:name="_Toc96430255"/>
      <w:bookmarkStart w:id="1111" w:name="_Toc54361500"/>
      <w:bookmarkStart w:id="1112" w:name="_Toc82167054"/>
      <w:bookmarkStart w:id="1113" w:name="_Toc94683417"/>
      <w:bookmarkStart w:id="1114" w:name="_Toc108891175"/>
      <w:bookmarkStart w:id="1115" w:name="_Toc1821503487"/>
      <w:bookmarkStart w:id="1116" w:name="_Toc861248941"/>
      <w:bookmarkStart w:id="1117" w:name="_Toc1452015444"/>
      <w:bookmarkStart w:id="1118" w:name="_Toc1342957702"/>
      <w:bookmarkStart w:id="1119" w:name="_Toc1436867436"/>
      <w:bookmarkStart w:id="1120" w:name="_Toc23516300"/>
      <w:bookmarkStart w:id="1121" w:name="_Toc816481215"/>
      <w:bookmarkStart w:id="1122" w:name="_Toc1529893736"/>
      <w:bookmarkStart w:id="1123" w:name="_Toc592468256"/>
      <w:bookmarkStart w:id="1124" w:name="_Toc189812786"/>
      <w:bookmarkEnd w:id="1071"/>
      <w:bookmarkEnd w:id="1101"/>
      <w:bookmarkEnd w:id="1102"/>
      <w:bookmarkEnd w:id="1103"/>
      <w:bookmarkEnd w:id="1104"/>
      <w:bookmarkEnd w:id="1105"/>
      <w:bookmarkEnd w:id="1106"/>
      <w:bookmarkEnd w:id="1107"/>
      <w:bookmarkEnd w:id="1108"/>
      <w:bookmarkEnd w:id="1109"/>
      <w:bookmarkEnd w:id="1110"/>
      <w:r w:rsidRPr="005E761A">
        <w:lastRenderedPageBreak/>
        <w:t>Constatation d’infraction et transaction pénale</w:t>
      </w:r>
      <w:bookmarkStart w:id="1125" w:name="_Toc96420614"/>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36F5FB9A" w14:textId="6896DC12" w:rsidR="002D0A66" w:rsidRPr="0077503C" w:rsidRDefault="002D0A66" w:rsidP="00EA3A21">
      <w:pPr>
        <w:rPr>
          <w:lang w:eastAsia="en-US"/>
        </w:rPr>
      </w:pPr>
      <w:r w:rsidRPr="0077503C">
        <w:rPr>
          <w:lang w:eastAsia="en-US"/>
        </w:rPr>
        <w:t>Conformément aux dispositions des articles 529-3 et 529-4 du Code de procédure pénale</w:t>
      </w:r>
      <w:r w:rsidR="005725B9" w:rsidRPr="0077503C">
        <w:rPr>
          <w:lang w:eastAsia="en-US"/>
        </w:rPr>
        <w:t xml:space="preserve"> ou </w:t>
      </w:r>
      <w:r w:rsidR="00D33A19" w:rsidRPr="0077503C">
        <w:rPr>
          <w:lang w:eastAsia="en-US"/>
        </w:rPr>
        <w:t xml:space="preserve">à l’article </w:t>
      </w:r>
      <w:r w:rsidR="00DD02DD" w:rsidRPr="0077503C">
        <w:rPr>
          <w:lang w:eastAsia="en-US"/>
        </w:rPr>
        <w:t xml:space="preserve">32 de la loi sur </w:t>
      </w:r>
      <w:r w:rsidR="00471E6A" w:rsidRPr="0077503C">
        <w:rPr>
          <w:lang w:eastAsia="en-US"/>
        </w:rPr>
        <w:t>la police</w:t>
      </w:r>
      <w:r w:rsidR="000A7EEC" w:rsidRPr="0077503C">
        <w:rPr>
          <w:lang w:eastAsia="en-US"/>
        </w:rPr>
        <w:t xml:space="preserve"> des chemins de </w:t>
      </w:r>
      <w:r w:rsidR="00B2720A" w:rsidRPr="0077503C">
        <w:rPr>
          <w:lang w:eastAsia="en-US"/>
        </w:rPr>
        <w:t xml:space="preserve">fer du 27 avril </w:t>
      </w:r>
      <w:r w:rsidR="001152CB" w:rsidRPr="0077503C">
        <w:rPr>
          <w:lang w:eastAsia="en-US"/>
        </w:rPr>
        <w:t xml:space="preserve">2018 pour la Belgique dans le cadre de l’Offre Paris-Bruxelles en OUIGO Train </w:t>
      </w:r>
      <w:r w:rsidR="00805EA1" w:rsidRPr="0077503C">
        <w:rPr>
          <w:lang w:eastAsia="en-US"/>
        </w:rPr>
        <w:t>Classique,</w:t>
      </w:r>
      <w:r w:rsidRPr="0077503C">
        <w:rPr>
          <w:lang w:eastAsia="en-US"/>
        </w:rPr>
        <w:t xml:space="preserve"> </w:t>
      </w:r>
      <w:r w:rsidR="00D753C3"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propose au Voyageur en situation irrégulière ou frauduleuse une transaction. La transaction est réalisée par le versement par le Voyageur des sommes suivantes :</w:t>
      </w:r>
    </w:p>
    <w:p w14:paraId="15C20183" w14:textId="77777777" w:rsidR="002D0A66" w:rsidRDefault="002D0A66" w:rsidP="00EA3A21">
      <w:pPr>
        <w:rPr>
          <w:lang w:eastAsia="en-US"/>
        </w:rPr>
      </w:pPr>
      <w:r w:rsidRPr="0077503C">
        <w:rPr>
          <w:lang w:eastAsia="en-US"/>
        </w:rPr>
        <w:t xml:space="preserve">Pour le Voyageur dans une situation irrégulière visée aux </w:t>
      </w:r>
      <w:bookmarkStart w:id="1126" w:name="_Hlk142387045"/>
      <w:r w:rsidRPr="0077503C">
        <w:rPr>
          <w:lang w:eastAsia="en-US"/>
        </w:rPr>
        <w:t>hypothèse</w:t>
      </w:r>
      <w:bookmarkEnd w:id="1126"/>
      <w:r w:rsidRPr="0077503C">
        <w:rPr>
          <w:lang w:eastAsia="en-US"/>
        </w:rPr>
        <w:t>s (i), (ii), (iii), (v), (vii), (viii), (ix), (xi), (xii) de l’article 5.5.1 : montant de l’insuffisance de perception le cas échéant ainsi qu’une indemnité forfaitaire de cinquante euros (50 €).</w:t>
      </w:r>
    </w:p>
    <w:p w14:paraId="38EE7434" w14:textId="762B3E1B" w:rsidR="00771D64" w:rsidRDefault="00771D64" w:rsidP="00771D64">
      <w:pPr>
        <w:rPr>
          <w:lang w:eastAsia="en-US"/>
        </w:rPr>
      </w:pPr>
      <w:r w:rsidRPr="0077503C">
        <w:rPr>
          <w:lang w:eastAsia="en-US"/>
        </w:rPr>
        <w:t xml:space="preserve">Pour le Voyageur dans une situation irrégulière visée </w:t>
      </w:r>
      <w:r>
        <w:rPr>
          <w:lang w:eastAsia="en-US"/>
        </w:rPr>
        <w:t>à l’</w:t>
      </w:r>
      <w:r w:rsidRPr="0077503C">
        <w:rPr>
          <w:lang w:eastAsia="en-US"/>
        </w:rPr>
        <w:t>hypothèse (viii)</w:t>
      </w:r>
      <w:r>
        <w:rPr>
          <w:lang w:eastAsia="en-US"/>
        </w:rPr>
        <w:t xml:space="preserve"> </w:t>
      </w:r>
      <w:r w:rsidRPr="0077503C">
        <w:rPr>
          <w:lang w:eastAsia="en-US"/>
        </w:rPr>
        <w:t>de l’article 5.5.1</w:t>
      </w:r>
      <w:r>
        <w:rPr>
          <w:lang w:eastAsia="en-US"/>
        </w:rPr>
        <w:t xml:space="preserve">, </w:t>
      </w:r>
      <w:r w:rsidRPr="0077503C">
        <w:rPr>
          <w:rFonts w:cs="Times New Roman"/>
          <w:lang w:eastAsia="en-US"/>
        </w:rPr>
        <w:t>dans le cadre des Offres OUIGO Grande Vitesse et Paris-Bruxelles en OUIGO Train Classique transporte un Vélo non démonté, ce qui n’est pas autorisé à bord des Rames de ces Offres</w:t>
      </w:r>
      <w:r w:rsidR="00F1541C">
        <w:rPr>
          <w:rFonts w:cs="Times New Roman"/>
          <w:lang w:eastAsia="en-US"/>
        </w:rPr>
        <w:t xml:space="preserve"> </w:t>
      </w:r>
      <w:r w:rsidRPr="0077503C">
        <w:rPr>
          <w:lang w:eastAsia="en-US"/>
        </w:rPr>
        <w:t xml:space="preserve">: </w:t>
      </w:r>
      <w:r w:rsidR="00B3106E" w:rsidRPr="0077503C">
        <w:rPr>
          <w:lang w:eastAsia="en-US"/>
        </w:rPr>
        <w:t>indemnité forfaitaire de cent-cinquante euros (150 €)</w:t>
      </w:r>
      <w:r w:rsidR="00B3106E">
        <w:rPr>
          <w:lang w:eastAsia="en-US"/>
        </w:rPr>
        <w:t xml:space="preserve"> </w:t>
      </w:r>
      <w:r w:rsidRPr="0077503C">
        <w:rPr>
          <w:lang w:eastAsia="en-US"/>
        </w:rPr>
        <w:t>ainsi qu’une indemnité forfaitaire de cinquante euros (50 €).</w:t>
      </w:r>
    </w:p>
    <w:p w14:paraId="4EC0CBC4" w14:textId="25B39D82" w:rsidR="002D0A66" w:rsidRPr="0077503C" w:rsidRDefault="002D0A66" w:rsidP="00EA3A21">
      <w:pPr>
        <w:rPr>
          <w:lang w:eastAsia="en-US"/>
        </w:rPr>
      </w:pPr>
      <w:r w:rsidRPr="0077503C">
        <w:rPr>
          <w:lang w:eastAsia="en-US"/>
        </w:rPr>
        <w:t>Pour le Voyageur dans une situation frauduleuse visée à l’hypothèse (iv), (vi) et (x) de l’article 5.5.1 : prix du tarif de bord en vigueur ainsi qu’une indemnité forfaitaire de cent-cinquante euros (150 €).  Pour Paris Bruxelles en OUIGO Train Classique</w:t>
      </w:r>
      <w:r w:rsidR="0F0B1BB4" w:rsidRPr="0077503C">
        <w:rPr>
          <w:lang w:eastAsia="en-US"/>
        </w:rPr>
        <w:t>,</w:t>
      </w:r>
      <w:r w:rsidRPr="0077503C">
        <w:rPr>
          <w:lang w:eastAsia="en-US"/>
        </w:rPr>
        <w:t xml:space="preserve"> le prix du tarif de bord en vigueur ainsi qu’une indemnité forfaitaire de 50€.</w:t>
      </w:r>
    </w:p>
    <w:p w14:paraId="5555FB7D" w14:textId="37F434B7" w:rsidR="002D0A66" w:rsidRPr="0077503C" w:rsidRDefault="002D0A66" w:rsidP="00EA3A21">
      <w:pPr>
        <w:rPr>
          <w:lang w:eastAsia="en-US"/>
        </w:rPr>
      </w:pPr>
      <w:r w:rsidRPr="0077503C">
        <w:rPr>
          <w:lang w:eastAsia="en-US"/>
        </w:rPr>
        <w:t>Par ailleurs, les Voyageurs circulant à bord des trains OUIGO sont soumis à la même politique concernant les infractions comportementales que celle décrite dans les Tarifs Voyageurs SNCF, en annexe 7 du volume 7 intitulé « Indemnités forfaitaires applicables aux contraventions à la police du transport ferroviaire »</w:t>
      </w:r>
      <w:r w:rsidR="00FF086C" w:rsidRPr="0077503C">
        <w:rPr>
          <w:lang w:eastAsia="en-US"/>
        </w:rPr>
        <w:t xml:space="preserve"> ou d</w:t>
      </w:r>
      <w:r w:rsidR="00EF3E96" w:rsidRPr="0077503C">
        <w:rPr>
          <w:lang w:eastAsia="en-US"/>
        </w:rPr>
        <w:t xml:space="preserve">ans les </w:t>
      </w:r>
      <w:r w:rsidR="003D2983" w:rsidRPr="0077503C">
        <w:rPr>
          <w:lang w:eastAsia="en-US"/>
        </w:rPr>
        <w:t>c</w:t>
      </w:r>
      <w:r w:rsidR="00EF3E96" w:rsidRPr="0077503C">
        <w:rPr>
          <w:lang w:eastAsia="en-US"/>
        </w:rPr>
        <w:t>onditions</w:t>
      </w:r>
      <w:r w:rsidR="003D2983" w:rsidRPr="0077503C">
        <w:rPr>
          <w:lang w:eastAsia="en-US"/>
        </w:rPr>
        <w:t xml:space="preserve"> générales de transport </w:t>
      </w:r>
      <w:r w:rsidR="002B4240" w:rsidRPr="0077503C">
        <w:rPr>
          <w:lang w:eastAsia="en-US"/>
        </w:rPr>
        <w:t>SNC</w:t>
      </w:r>
      <w:r w:rsidR="000A1692" w:rsidRPr="0077503C">
        <w:rPr>
          <w:lang w:eastAsia="en-US"/>
        </w:rPr>
        <w:t>B</w:t>
      </w:r>
      <w:r w:rsidR="001D505B" w:rsidRPr="0077503C">
        <w:rPr>
          <w:lang w:eastAsia="en-US"/>
        </w:rPr>
        <w:t xml:space="preserve"> SA</w:t>
      </w:r>
      <w:r w:rsidR="005D41E4" w:rsidRPr="0077503C">
        <w:rPr>
          <w:lang w:eastAsia="en-US"/>
        </w:rPr>
        <w:t xml:space="preserve">, article </w:t>
      </w:r>
      <w:r w:rsidR="009C7DF6" w:rsidRPr="0077503C">
        <w:rPr>
          <w:lang w:eastAsia="en-US"/>
        </w:rPr>
        <w:t>7.2 et plus généralement</w:t>
      </w:r>
      <w:r w:rsidR="00DB0076" w:rsidRPr="0077503C">
        <w:rPr>
          <w:lang w:eastAsia="en-US"/>
        </w:rPr>
        <w:t xml:space="preserve"> la loi </w:t>
      </w:r>
      <w:r w:rsidR="001C4A36" w:rsidRPr="0077503C">
        <w:rPr>
          <w:lang w:eastAsia="en-US"/>
        </w:rPr>
        <w:t xml:space="preserve">sur la police des chemins de fer </w:t>
      </w:r>
      <w:r w:rsidR="002E1FC2" w:rsidRPr="0077503C">
        <w:rPr>
          <w:lang w:eastAsia="en-US"/>
        </w:rPr>
        <w:t xml:space="preserve">du 27 avril </w:t>
      </w:r>
      <w:r w:rsidR="00394539" w:rsidRPr="0077503C">
        <w:rPr>
          <w:lang w:eastAsia="en-US"/>
        </w:rPr>
        <w:t>2018</w:t>
      </w:r>
      <w:r w:rsidR="001D505B" w:rsidRPr="0077503C">
        <w:rPr>
          <w:lang w:eastAsia="en-US"/>
        </w:rPr>
        <w:t xml:space="preserve">, </w:t>
      </w:r>
      <w:r w:rsidR="00C77620" w:rsidRPr="0077503C">
        <w:rPr>
          <w:lang w:eastAsia="en-US"/>
        </w:rPr>
        <w:t xml:space="preserve">en Belgique, </w:t>
      </w:r>
      <w:r w:rsidR="000A1692" w:rsidRPr="0077503C">
        <w:rPr>
          <w:lang w:eastAsia="en-US"/>
        </w:rPr>
        <w:t xml:space="preserve">dans le cadre de </w:t>
      </w:r>
      <w:r w:rsidR="00C77620" w:rsidRPr="0077503C">
        <w:rPr>
          <w:lang w:eastAsia="en-US"/>
        </w:rPr>
        <w:t>l</w:t>
      </w:r>
      <w:r w:rsidR="00DE432B" w:rsidRPr="0077503C">
        <w:rPr>
          <w:lang w:eastAsia="en-US"/>
        </w:rPr>
        <w:t>’Offre Paris-Bruxelles en OUIGO Train Classique</w:t>
      </w:r>
      <w:r w:rsidRPr="0077503C">
        <w:rPr>
          <w:lang w:eastAsia="en-US"/>
        </w:rPr>
        <w:t>.</w:t>
      </w:r>
    </w:p>
    <w:p w14:paraId="5E9DC9B8" w14:textId="68AFC8D3" w:rsidR="002D0A66" w:rsidRPr="0077503C" w:rsidRDefault="002D0A66" w:rsidP="00EA3A21">
      <w:pPr>
        <w:rPr>
          <w:lang w:eastAsia="en-US"/>
        </w:rPr>
      </w:pPr>
      <w:r w:rsidRPr="0077503C">
        <w:rPr>
          <w:lang w:eastAsia="en-US"/>
        </w:rPr>
        <w:t>Si le Voyageur ne peut pas ou ne veut pas s’acquitter sur-le-champ de la somme qui est réclamée, un procès-verbal de constatation de l'infraction ou un constat d’irrégularité (</w:t>
      </w:r>
      <w:r w:rsidR="00AB5463" w:rsidRPr="0077503C">
        <w:rPr>
          <w:lang w:eastAsia="en-US"/>
        </w:rPr>
        <w:t>Régularisation</w:t>
      </w:r>
      <w:r w:rsidRPr="0077503C">
        <w:rPr>
          <w:lang w:eastAsia="en-US"/>
        </w:rPr>
        <w:t>) est établi par le</w:t>
      </w:r>
      <w:r w:rsidR="00AC4834" w:rsidRPr="0077503C">
        <w:rPr>
          <w:lang w:eastAsia="en-US"/>
        </w:rPr>
        <w:t>/la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le Train Manager. La transaction pénale devient différée et des frais de dossier de cinquante euros (50€) s'ajoutent à la somme définie au précédent paragraphe. Lorsqu’il procède à l’établissement du procès-verbal, </w:t>
      </w:r>
      <w:r w:rsidR="00D753C3"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assermenté et agréé, est habilité à relever le nom et l’adresse du contrevenant. En cas de besoin, il peut requérir l’assistance d’un officier ou agent de police judiciaire</w:t>
      </w:r>
      <w:r w:rsidR="00955437" w:rsidRPr="0077503C">
        <w:rPr>
          <w:lang w:eastAsia="en-US"/>
        </w:rPr>
        <w:t xml:space="preserve"> ou un agent d</w:t>
      </w:r>
      <w:r w:rsidR="00C174A0" w:rsidRPr="0077503C">
        <w:rPr>
          <w:lang w:eastAsia="en-US"/>
        </w:rPr>
        <w:t xml:space="preserve">u service de </w:t>
      </w:r>
      <w:r w:rsidR="00761F5C" w:rsidRPr="0077503C">
        <w:rPr>
          <w:lang w:eastAsia="en-US"/>
        </w:rPr>
        <w:t>sécurité ou des services de police en Belgique, dans le cadre de l’Offre Paris-Bruxelles en OUIGO Train Classique</w:t>
      </w:r>
      <w:r w:rsidRPr="0077503C">
        <w:rPr>
          <w:lang w:eastAsia="en-US"/>
        </w:rPr>
        <w:t>.</w:t>
      </w:r>
    </w:p>
    <w:p w14:paraId="6650737B" w14:textId="457B4B2B" w:rsidR="002D0A66" w:rsidRPr="0077503C" w:rsidRDefault="002D0A66" w:rsidP="00EA3A21">
      <w:pPr>
        <w:rPr>
          <w:lang w:eastAsia="en-US"/>
        </w:rPr>
      </w:pPr>
      <w:r w:rsidRPr="0077503C">
        <w:rPr>
          <w:lang w:eastAsia="en-US"/>
        </w:rPr>
        <w:t>En cas de refus ou d’impossibilité par le Voyageur de justifier de son identité, le</w:t>
      </w:r>
      <w:r w:rsidR="00D753C3" w:rsidRPr="0077503C">
        <w:rPr>
          <w:lang w:eastAsia="en-US"/>
        </w:rPr>
        <w:t>/la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w:t>
      </w:r>
      <w:r w:rsidR="2069D09A" w:rsidRPr="0077503C">
        <w:rPr>
          <w:lang w:eastAsia="en-US"/>
        </w:rPr>
        <w:t xml:space="preserve">ou Train Manager </w:t>
      </w:r>
      <w:r w:rsidRPr="0077503C">
        <w:rPr>
          <w:lang w:eastAsia="en-US"/>
        </w:rPr>
        <w:t>en rend compte immédiatement à tout officier de police judiciaire, qui peut alors ordonner la présentation sans délai du contrevenant devant lui.</w:t>
      </w:r>
    </w:p>
    <w:p w14:paraId="376B1525" w14:textId="25FF8ECF" w:rsidR="002D0A66" w:rsidRPr="0077503C" w:rsidRDefault="009F72DF" w:rsidP="00EA3A21">
      <w:pPr>
        <w:rPr>
          <w:lang w:eastAsia="en-US"/>
        </w:rPr>
      </w:pPr>
      <w:r w:rsidRPr="0077503C">
        <w:rPr>
          <w:lang w:eastAsia="en-US"/>
        </w:rPr>
        <w:t>Dans le cadre des Offres OUIGO Grande Vitesse</w:t>
      </w:r>
      <w:r w:rsidR="00DC6A09" w:rsidRPr="0077503C">
        <w:rPr>
          <w:lang w:eastAsia="en-US"/>
        </w:rPr>
        <w:t xml:space="preserve">, OUIGO Train Classique et </w:t>
      </w:r>
      <w:r w:rsidR="00BE75F8" w:rsidRPr="0077503C">
        <w:rPr>
          <w:lang w:eastAsia="en-US"/>
        </w:rPr>
        <w:t>sur le territoire</w:t>
      </w:r>
      <w:r w:rsidR="00DC6A09" w:rsidRPr="0077503C">
        <w:rPr>
          <w:lang w:eastAsia="en-US"/>
        </w:rPr>
        <w:t xml:space="preserve"> </w:t>
      </w:r>
      <w:r w:rsidR="00BE75F8" w:rsidRPr="0077503C">
        <w:rPr>
          <w:lang w:eastAsia="en-US"/>
        </w:rPr>
        <w:t>français</w:t>
      </w:r>
      <w:r w:rsidR="00DC6A09" w:rsidRPr="0077503C">
        <w:rPr>
          <w:lang w:eastAsia="en-US"/>
        </w:rPr>
        <w:t xml:space="preserve"> dans le cadre de l’Offre Paris -Bruxelles en OUIGO Train Classique : l</w:t>
      </w:r>
      <w:r w:rsidR="002D0A66" w:rsidRPr="0077503C">
        <w:rPr>
          <w:lang w:eastAsia="en-US"/>
        </w:rPr>
        <w:t xml:space="preserve">orsqu’un procès-verbal d’infraction est dressé </w:t>
      </w:r>
      <w:r w:rsidR="00DC6A09" w:rsidRPr="0077503C">
        <w:rPr>
          <w:lang w:eastAsia="en-US"/>
        </w:rPr>
        <w:t xml:space="preserve">par </w:t>
      </w:r>
      <w:r w:rsidR="002C5C98" w:rsidRPr="0077503C">
        <w:rPr>
          <w:lang w:eastAsia="en-US"/>
        </w:rPr>
        <w:t>un agent SNCF Voyageur</w:t>
      </w:r>
      <w:r w:rsidR="00255A8C" w:rsidRPr="0077503C">
        <w:rPr>
          <w:lang w:eastAsia="en-US"/>
        </w:rPr>
        <w:t>s</w:t>
      </w:r>
      <w:r w:rsidR="00FD0254" w:rsidRPr="0077503C">
        <w:rPr>
          <w:lang w:eastAsia="en-US"/>
        </w:rPr>
        <w:t xml:space="preserve"> </w:t>
      </w:r>
      <w:r w:rsidR="00BB787D" w:rsidRPr="0077503C">
        <w:rPr>
          <w:lang w:eastAsia="en-US"/>
        </w:rPr>
        <w:t xml:space="preserve">SA </w:t>
      </w:r>
      <w:r w:rsidR="002D0A66" w:rsidRPr="0077503C">
        <w:rPr>
          <w:lang w:eastAsia="en-US"/>
        </w:rPr>
        <w:t xml:space="preserve">contre lui, le contrevenant dispose d’un délai de </w:t>
      </w:r>
      <w:r w:rsidR="1608B13D" w:rsidRPr="0077503C">
        <w:rPr>
          <w:lang w:eastAsia="en-US"/>
        </w:rPr>
        <w:t>trois</w:t>
      </w:r>
      <w:r w:rsidR="002D0A66" w:rsidRPr="0077503C">
        <w:rPr>
          <w:lang w:eastAsia="en-US"/>
        </w:rPr>
        <w:t xml:space="preserve"> mois pour :</w:t>
      </w:r>
    </w:p>
    <w:p w14:paraId="2216EFA7" w14:textId="77777777" w:rsidR="002D0A66" w:rsidRPr="0077503C" w:rsidRDefault="002D0A66" w:rsidP="00EA3A21">
      <w:pPr>
        <w:rPr>
          <w:lang w:eastAsia="en-US"/>
        </w:rPr>
      </w:pPr>
      <w:r w:rsidRPr="0077503C">
        <w:rPr>
          <w:lang w:eastAsia="en-US"/>
        </w:rPr>
        <w:t>Procéder au paiement :</w:t>
      </w:r>
    </w:p>
    <w:p w14:paraId="64F4B0E2" w14:textId="77777777" w:rsidR="002D0A66" w:rsidRPr="0077503C" w:rsidRDefault="002D0A66" w:rsidP="00EA3A21">
      <w:pPr>
        <w:pStyle w:val="Paragraphedeliste"/>
        <w:numPr>
          <w:ilvl w:val="0"/>
          <w:numId w:val="118"/>
        </w:numPr>
        <w:rPr>
          <w:lang w:eastAsia="en-US"/>
        </w:rPr>
      </w:pPr>
      <w:r w:rsidRPr="0077503C">
        <w:rPr>
          <w:lang w:eastAsia="en-US"/>
        </w:rPr>
        <w:t xml:space="preserve">Par internet, sur le site </w:t>
      </w:r>
      <w:hyperlink r:id="rId29" w:history="1">
        <w:r w:rsidRPr="0077503C">
          <w:rPr>
            <w:u w:val="single"/>
            <w:lang w:eastAsia="en-US"/>
          </w:rPr>
          <w:t>https://www.contravention-sncf.fr</w:t>
        </w:r>
      </w:hyperlink>
    </w:p>
    <w:p w14:paraId="1A32B86D" w14:textId="77777777" w:rsidR="002D0A66" w:rsidRPr="0077503C" w:rsidRDefault="002D0A66" w:rsidP="00EA3A21">
      <w:pPr>
        <w:pStyle w:val="Paragraphedeliste"/>
        <w:numPr>
          <w:ilvl w:val="0"/>
          <w:numId w:val="118"/>
        </w:numPr>
        <w:rPr>
          <w:lang w:eastAsia="en-US"/>
        </w:rPr>
      </w:pPr>
      <w:r w:rsidRPr="0077503C">
        <w:rPr>
          <w:lang w:eastAsia="en-US"/>
        </w:rPr>
        <w:t xml:space="preserve">Par téléphone, au moyen d’une carte bancaire en appelant le 04 26 211 600 (prix d’un appel local, du lundi au vendredi de 08h15 à 18h30, hors jours fériés) </w:t>
      </w:r>
    </w:p>
    <w:p w14:paraId="26D9FDC6" w14:textId="77777777" w:rsidR="002D0A66" w:rsidRPr="0077503C" w:rsidRDefault="002D0A66" w:rsidP="00EA3A21">
      <w:pPr>
        <w:pStyle w:val="Paragraphedeliste"/>
        <w:numPr>
          <w:ilvl w:val="0"/>
          <w:numId w:val="118"/>
        </w:numPr>
        <w:rPr>
          <w:lang w:eastAsia="en-US"/>
        </w:rPr>
      </w:pPr>
      <w:r w:rsidRPr="0077503C">
        <w:rPr>
          <w:lang w:eastAsia="en-US"/>
        </w:rPr>
        <w:t>Par courrier, au moyen d’un chèque bancaire à l’ordre de SNCF VOYAGEURS à l’adresse : SNCF – SECTEUR BD – TSA 90031 - 33044 BORDEAUX CEDEX</w:t>
      </w:r>
    </w:p>
    <w:p w14:paraId="13E9560C" w14:textId="77777777" w:rsidR="002D0A66" w:rsidRPr="0077503C" w:rsidRDefault="002D0A66" w:rsidP="00EA3A21">
      <w:pPr>
        <w:pStyle w:val="Paragraphedeliste"/>
        <w:numPr>
          <w:ilvl w:val="0"/>
          <w:numId w:val="118"/>
        </w:numPr>
        <w:rPr>
          <w:lang w:eastAsia="en-US"/>
        </w:rPr>
      </w:pPr>
      <w:r w:rsidRPr="0077503C">
        <w:rPr>
          <w:lang w:eastAsia="en-US"/>
        </w:rPr>
        <w:lastRenderedPageBreak/>
        <w:t>Au guichet d’une gare par tous moyens de paiement</w:t>
      </w:r>
    </w:p>
    <w:p w14:paraId="7996B7EA" w14:textId="77777777" w:rsidR="002D0A66" w:rsidRPr="0077503C" w:rsidRDefault="002D0A66" w:rsidP="00EA3A21">
      <w:pPr>
        <w:rPr>
          <w:lang w:eastAsia="en-US"/>
        </w:rPr>
      </w:pPr>
      <w:r w:rsidRPr="0077503C">
        <w:rPr>
          <w:lang w:eastAsia="en-US"/>
        </w:rPr>
        <w:t>Ou</w:t>
      </w:r>
    </w:p>
    <w:p w14:paraId="261A76A2" w14:textId="77777777" w:rsidR="002D0A66" w:rsidRPr="0077503C" w:rsidRDefault="002D0A66" w:rsidP="00EA3A21">
      <w:pPr>
        <w:rPr>
          <w:lang w:eastAsia="en-US"/>
        </w:rPr>
      </w:pPr>
      <w:r w:rsidRPr="0077503C">
        <w:rPr>
          <w:lang w:eastAsia="en-US"/>
        </w:rPr>
        <w:t>Adresser une protestation écrite et motivée auprès des Services Recouvrement des procès-verbaux SNCF Voyageurs SA dont les coordonnées sont :</w:t>
      </w:r>
    </w:p>
    <w:p w14:paraId="6045EA9C" w14:textId="77777777" w:rsidR="002D0A66" w:rsidRPr="0077503C" w:rsidRDefault="002D0A66" w:rsidP="00EA3A21">
      <w:pPr>
        <w:pStyle w:val="Paragraphedeliste"/>
        <w:numPr>
          <w:ilvl w:val="0"/>
          <w:numId w:val="119"/>
        </w:numPr>
        <w:rPr>
          <w:lang w:eastAsia="en-US"/>
        </w:rPr>
      </w:pPr>
      <w:r w:rsidRPr="0077503C">
        <w:rPr>
          <w:lang w:eastAsia="en-US"/>
        </w:rPr>
        <w:t xml:space="preserve">Par internet, sur le site </w:t>
      </w:r>
      <w:hyperlink r:id="rId30" w:history="1">
        <w:r w:rsidRPr="0077503C">
          <w:rPr>
            <w:u w:val="single"/>
            <w:lang w:eastAsia="en-US"/>
          </w:rPr>
          <w:t>https://www.contact-contravention.sncf.com/</w:t>
        </w:r>
      </w:hyperlink>
    </w:p>
    <w:p w14:paraId="754640A1" w14:textId="77777777" w:rsidR="002D0A66" w:rsidRPr="0077503C" w:rsidRDefault="002D0A66" w:rsidP="00EA3A21">
      <w:pPr>
        <w:pStyle w:val="Paragraphedeliste"/>
        <w:numPr>
          <w:ilvl w:val="0"/>
          <w:numId w:val="119"/>
        </w:numPr>
        <w:rPr>
          <w:lang w:eastAsia="en-US"/>
        </w:rPr>
      </w:pPr>
      <w:r w:rsidRPr="0077503C">
        <w:rPr>
          <w:lang w:eastAsia="en-US"/>
        </w:rPr>
        <w:t>Par courrier, à l’adresse : SNCF – SECTEUR BD – TSA 90031 - 33044 BORDEAUX CEDEX</w:t>
      </w:r>
    </w:p>
    <w:p w14:paraId="2A8486CB" w14:textId="77777777" w:rsidR="002D0A66" w:rsidRPr="0077503C" w:rsidRDefault="002D0A66" w:rsidP="00EA3A21">
      <w:pPr>
        <w:rPr>
          <w:lang w:eastAsia="en-US"/>
        </w:rPr>
      </w:pPr>
      <w:r w:rsidRPr="0077503C">
        <w:rPr>
          <w:lang w:eastAsia="en-US"/>
        </w:rPr>
        <w:t>Si le règlement n’est pas effectué dans le délai légal imparti et en l’absence de protestation, le procès-verbal est adressé au ministère public et le contrevenant devient redevable au Trésor public d’une amende forfaitaire majorée, en application de l’article 529-5 du code de procédure pénale.</w:t>
      </w:r>
    </w:p>
    <w:p w14:paraId="14D49596" w14:textId="5B6EA216" w:rsidR="00F12ADD" w:rsidRPr="0077503C" w:rsidRDefault="00FD0254" w:rsidP="00EA3A21">
      <w:pPr>
        <w:rPr>
          <w:lang w:eastAsia="en-US"/>
        </w:rPr>
      </w:pPr>
      <w:r w:rsidRPr="0077503C">
        <w:rPr>
          <w:lang w:eastAsia="en-US"/>
        </w:rPr>
        <w:t>Dans le cadre de l’Offre Paris-Bruxelles en OUIGO Train Classique</w:t>
      </w:r>
      <w:r w:rsidR="003230E4" w:rsidRPr="0077503C">
        <w:rPr>
          <w:lang w:eastAsia="en-US"/>
        </w:rPr>
        <w:t xml:space="preserve">, </w:t>
      </w:r>
      <w:r w:rsidR="00BE75F8" w:rsidRPr="0077503C">
        <w:rPr>
          <w:lang w:eastAsia="en-US"/>
        </w:rPr>
        <w:t>sur le territoire belge</w:t>
      </w:r>
      <w:r w:rsidR="0026469C" w:rsidRPr="0077503C">
        <w:rPr>
          <w:lang w:eastAsia="en-US"/>
        </w:rPr>
        <w:t xml:space="preserve"> : </w:t>
      </w:r>
      <w:r w:rsidR="00BE75F8" w:rsidRPr="0077503C">
        <w:rPr>
          <w:lang w:eastAsia="en-US"/>
        </w:rPr>
        <w:t>l</w:t>
      </w:r>
      <w:r w:rsidR="00F12ADD" w:rsidRPr="0077503C">
        <w:rPr>
          <w:lang w:eastAsia="en-US"/>
        </w:rPr>
        <w:t xml:space="preserve">orsqu’un constat d’irrégularité est dressé contre lui par </w:t>
      </w:r>
      <w:r w:rsidR="00BE75F8" w:rsidRPr="0077503C">
        <w:rPr>
          <w:lang w:eastAsia="en-US"/>
        </w:rPr>
        <w:t xml:space="preserve">un agent </w:t>
      </w:r>
      <w:r w:rsidR="00F12ADD" w:rsidRPr="0077503C">
        <w:rPr>
          <w:lang w:eastAsia="en-US"/>
        </w:rPr>
        <w:t>SNC</w:t>
      </w:r>
      <w:r w:rsidR="00BE75F8" w:rsidRPr="0077503C">
        <w:rPr>
          <w:lang w:eastAsia="en-US"/>
        </w:rPr>
        <w:t>B</w:t>
      </w:r>
      <w:r w:rsidR="008B04C2" w:rsidRPr="0077503C">
        <w:rPr>
          <w:lang w:eastAsia="en-US"/>
        </w:rPr>
        <w:t xml:space="preserve"> SA</w:t>
      </w:r>
      <w:r w:rsidR="00F12ADD" w:rsidRPr="0077503C">
        <w:rPr>
          <w:lang w:eastAsia="en-US"/>
        </w:rPr>
        <w:t>, le contrevenant dispose d’un délai de quatorze jours calendriers (date des faits comprises) pour : </w:t>
      </w:r>
    </w:p>
    <w:p w14:paraId="3A7B58EF" w14:textId="77777777" w:rsidR="00F12ADD" w:rsidRPr="0077503C" w:rsidRDefault="00F12ADD" w:rsidP="00EA3A21">
      <w:pPr>
        <w:rPr>
          <w:lang w:eastAsia="en-US"/>
        </w:rPr>
      </w:pPr>
      <w:r w:rsidRPr="0077503C">
        <w:rPr>
          <w:lang w:eastAsia="en-US"/>
        </w:rPr>
        <w:t>Procéder au paiement : </w:t>
      </w:r>
    </w:p>
    <w:p w14:paraId="290FA091" w14:textId="77777777" w:rsidR="00F12ADD" w:rsidRPr="0077503C" w:rsidRDefault="00F12ADD" w:rsidP="00EA3A21">
      <w:pPr>
        <w:pStyle w:val="Paragraphedeliste"/>
        <w:numPr>
          <w:ilvl w:val="0"/>
          <w:numId w:val="120"/>
        </w:numPr>
        <w:rPr>
          <w:lang w:eastAsia="en-US"/>
        </w:rPr>
      </w:pPr>
      <w:r w:rsidRPr="0077503C">
        <w:rPr>
          <w:lang w:eastAsia="en-US"/>
        </w:rPr>
        <w:t xml:space="preserve">Par internet, sur le site </w:t>
      </w:r>
      <w:hyperlink r:id="rId31" w:tgtFrame="_blank" w:history="1">
        <w:r w:rsidRPr="0077503C">
          <w:rPr>
            <w:rStyle w:val="Lienhypertexte"/>
            <w:rFonts w:cs="Times New Roman"/>
            <w:u w:val="none"/>
            <w:lang w:eastAsia="en-US"/>
          </w:rPr>
          <w:t>https://www.belgiantrain.be/fr/my-account/myregularisation</w:t>
        </w:r>
      </w:hyperlink>
      <w:r w:rsidRPr="0077503C">
        <w:rPr>
          <w:lang w:eastAsia="en-US"/>
        </w:rPr>
        <w:t>  </w:t>
      </w:r>
    </w:p>
    <w:p w14:paraId="578FA90D" w14:textId="77777777" w:rsidR="00F12ADD" w:rsidRPr="0077503C" w:rsidRDefault="00F12ADD" w:rsidP="00EA3A21">
      <w:pPr>
        <w:pStyle w:val="Paragraphedeliste"/>
        <w:numPr>
          <w:ilvl w:val="0"/>
          <w:numId w:val="120"/>
        </w:numPr>
        <w:rPr>
          <w:lang w:eastAsia="en-US"/>
        </w:rPr>
      </w:pPr>
      <w:r w:rsidRPr="0077503C">
        <w:rPr>
          <w:lang w:eastAsia="en-US"/>
        </w:rPr>
        <w:t>A un automate de vente SNCB </w:t>
      </w:r>
    </w:p>
    <w:p w14:paraId="3D55316A" w14:textId="77777777" w:rsidR="00F12ADD" w:rsidRPr="0077503C" w:rsidRDefault="00F12ADD" w:rsidP="00EA3A21">
      <w:pPr>
        <w:pStyle w:val="Paragraphedeliste"/>
        <w:numPr>
          <w:ilvl w:val="0"/>
          <w:numId w:val="120"/>
        </w:numPr>
        <w:rPr>
          <w:lang w:eastAsia="en-US"/>
        </w:rPr>
      </w:pPr>
      <w:r w:rsidRPr="0077503C">
        <w:rPr>
          <w:lang w:eastAsia="en-US"/>
        </w:rPr>
        <w:t>Au guichet d’une gare SNCB par tous moyens de paiement </w:t>
      </w:r>
    </w:p>
    <w:p w14:paraId="0855733F" w14:textId="58165B09" w:rsidR="00F12ADD" w:rsidRPr="0077503C" w:rsidRDefault="00805EA1" w:rsidP="00EA3A21">
      <w:pPr>
        <w:rPr>
          <w:lang w:eastAsia="en-US"/>
        </w:rPr>
      </w:pPr>
      <w:r w:rsidRPr="0077503C">
        <w:rPr>
          <w:lang w:eastAsia="en-US"/>
        </w:rPr>
        <w:t>O</w:t>
      </w:r>
      <w:r w:rsidR="00301AA9" w:rsidRPr="0077503C">
        <w:rPr>
          <w:lang w:eastAsia="en-US"/>
        </w:rPr>
        <w:t>u</w:t>
      </w:r>
      <w:r w:rsidR="00F12ADD" w:rsidRPr="0077503C">
        <w:rPr>
          <w:lang w:eastAsia="en-US"/>
        </w:rPr>
        <w:t> </w:t>
      </w:r>
    </w:p>
    <w:p w14:paraId="5132F327" w14:textId="77777777" w:rsidR="00F12ADD" w:rsidRPr="0077503C" w:rsidRDefault="00F12ADD" w:rsidP="00EA3A21">
      <w:pPr>
        <w:rPr>
          <w:lang w:eastAsia="en-US"/>
        </w:rPr>
      </w:pPr>
      <w:r w:rsidRPr="0077503C">
        <w:rPr>
          <w:lang w:eastAsia="en-US"/>
        </w:rPr>
        <w:t>Adresser une protestation écrite et motivée auprès des Services Clientèle SNCB SA dont les coordonnées sont : </w:t>
      </w:r>
    </w:p>
    <w:p w14:paraId="2AA71302" w14:textId="77777777" w:rsidR="00F12ADD" w:rsidRPr="0077503C" w:rsidRDefault="00F12ADD" w:rsidP="00EA3A21">
      <w:pPr>
        <w:pStyle w:val="Paragraphedeliste"/>
        <w:numPr>
          <w:ilvl w:val="0"/>
          <w:numId w:val="166"/>
        </w:numPr>
        <w:rPr>
          <w:lang w:eastAsia="en-US"/>
        </w:rPr>
      </w:pPr>
      <w:r w:rsidRPr="0077503C">
        <w:rPr>
          <w:lang w:eastAsia="en-US"/>
        </w:rPr>
        <w:t>Par internet, sur le site https://www.belgiantrain.be/fr/support/forms/ticket-on-train-and-fine  </w:t>
      </w:r>
    </w:p>
    <w:p w14:paraId="6B105EFF" w14:textId="15913911" w:rsidR="00F12ADD" w:rsidRPr="0077503C" w:rsidRDefault="00F12ADD" w:rsidP="00EA3A21">
      <w:pPr>
        <w:pStyle w:val="Paragraphedeliste"/>
        <w:numPr>
          <w:ilvl w:val="0"/>
          <w:numId w:val="166"/>
        </w:numPr>
        <w:rPr>
          <w:lang w:eastAsia="en-US"/>
        </w:rPr>
      </w:pPr>
      <w:r w:rsidRPr="0077503C">
        <w:rPr>
          <w:lang w:eastAsia="en-US"/>
        </w:rPr>
        <w:t xml:space="preserve">Par courrier, à l’adresse : SNCB Customer </w:t>
      </w:r>
      <w:r w:rsidR="003C08AC" w:rsidRPr="0077503C">
        <w:rPr>
          <w:lang w:eastAsia="en-US"/>
        </w:rPr>
        <w:t>Services clientèle</w:t>
      </w:r>
      <w:r w:rsidRPr="0077503C">
        <w:rPr>
          <w:lang w:eastAsia="en-US"/>
        </w:rPr>
        <w:t xml:space="preserve"> 10-14 B-CS.642  Avenue de la porte de Hal 40, 1060 Bruxelles, Belgique </w:t>
      </w:r>
    </w:p>
    <w:p w14:paraId="3933DD2F" w14:textId="6FE827A5" w:rsidR="002D0A66" w:rsidRPr="0077503C" w:rsidRDefault="00F12ADD" w:rsidP="00EA3A21">
      <w:pPr>
        <w:rPr>
          <w:lang w:eastAsia="en-US"/>
        </w:rPr>
      </w:pPr>
      <w:r w:rsidRPr="0077503C">
        <w:rPr>
          <w:lang w:eastAsia="en-US"/>
        </w:rPr>
        <w:t>Conformément à l’article 32, §1 de la loi du 27 avril 2018 précitée, ce paiement éteint l’action administrative ou pénale à votre encontre. A défaut de vous régulariser dans le délai susvisé, un constat ou un procès-verbal, selon le cas, est dressé contre vous et transmis, respectivement, à l'agent sanctionnateur ou au procureur du Roi compétent. </w:t>
      </w:r>
    </w:p>
    <w:p w14:paraId="15B919D6" w14:textId="54DA7DE6" w:rsidR="002D0A66" w:rsidRPr="005E761A" w:rsidRDefault="466FED93" w:rsidP="005E761A">
      <w:pPr>
        <w:pStyle w:val="Titre1"/>
      </w:pPr>
      <w:bookmarkStart w:id="1127" w:name="_Toc54361501"/>
      <w:bookmarkStart w:id="1128" w:name="_Toc82167055"/>
      <w:bookmarkStart w:id="1129" w:name="_Toc94683418"/>
      <w:bookmarkStart w:id="1130" w:name="_Toc108891176"/>
      <w:bookmarkStart w:id="1131" w:name="_Toc1038499958"/>
      <w:bookmarkStart w:id="1132" w:name="_Toc1435868085"/>
      <w:bookmarkStart w:id="1133" w:name="_Toc357884798"/>
      <w:bookmarkStart w:id="1134" w:name="_Toc378648178"/>
      <w:bookmarkStart w:id="1135" w:name="_Toc946480722"/>
      <w:bookmarkStart w:id="1136" w:name="_Toc1621589393"/>
      <w:bookmarkStart w:id="1137" w:name="_Toc1900163120"/>
      <w:bookmarkStart w:id="1138" w:name="_Toc2118309506"/>
      <w:bookmarkStart w:id="1139" w:name="_Toc154428728"/>
      <w:bookmarkStart w:id="1140" w:name="_Toc189812787"/>
      <w:r w:rsidRPr="005E761A">
        <w:t>GAMME TARIFAIRE OUIGO</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sidRPr="005E761A">
        <w:t xml:space="preserve"> </w:t>
      </w:r>
    </w:p>
    <w:p w14:paraId="7920DE56" w14:textId="58EDA1E3" w:rsidR="002D0A66" w:rsidRPr="005E761A" w:rsidRDefault="466FED93" w:rsidP="005E761A">
      <w:pPr>
        <w:pStyle w:val="Titre2"/>
        <w:rPr>
          <w:rFonts w:eastAsia="Arial"/>
        </w:rPr>
      </w:pPr>
      <w:bookmarkStart w:id="1141" w:name="_Toc54361502"/>
      <w:bookmarkStart w:id="1142" w:name="_Toc82167056"/>
      <w:bookmarkStart w:id="1143" w:name="_Toc94683419"/>
      <w:bookmarkStart w:id="1144" w:name="_Toc108891177"/>
      <w:bookmarkStart w:id="1145" w:name="_Toc149224600"/>
      <w:bookmarkStart w:id="1146" w:name="_Toc987758430"/>
      <w:bookmarkStart w:id="1147" w:name="_Toc1513035529"/>
      <w:bookmarkStart w:id="1148" w:name="_Toc1101963901"/>
      <w:bookmarkStart w:id="1149" w:name="_Toc1815166373"/>
      <w:bookmarkStart w:id="1150" w:name="_Toc242120103"/>
      <w:bookmarkStart w:id="1151" w:name="_Toc1653441113"/>
      <w:bookmarkStart w:id="1152" w:name="_Toc1744864865"/>
      <w:bookmarkStart w:id="1153" w:name="_Toc1530183365"/>
      <w:bookmarkStart w:id="1154" w:name="_Toc189812788"/>
      <w:r w:rsidRPr="005E761A">
        <w:rPr>
          <w:rFonts w:eastAsia="Arial"/>
        </w:rPr>
        <w:t>Formation des prix</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7CFE80E6" w14:textId="77777777" w:rsidR="002D0A66" w:rsidRPr="0077503C" w:rsidRDefault="002D0A66" w:rsidP="00EA3A21">
      <w:r w:rsidRPr="0077503C">
        <w:t>La gamme tarifaire OUIGO consiste en un prix applicable à l’ensemble des Voyageurs d’une même Réservation sur un même train, et déterminé uniquement en fonction du Trajet et de la période de Réservation.</w:t>
      </w:r>
    </w:p>
    <w:p w14:paraId="0FDD59CB" w14:textId="6ABFA1D8" w:rsidR="002D0A66" w:rsidRPr="0077503C" w:rsidRDefault="002D0A66" w:rsidP="00EA3A21">
      <w:r w:rsidRPr="0077503C">
        <w:t xml:space="preserve">Le prix du Billet OUIGO en Offre OUIGO </w:t>
      </w:r>
      <w:r w:rsidR="00CB0AEA" w:rsidRPr="0077503C">
        <w:t>ESSENTIEL est</w:t>
      </w:r>
      <w:r w:rsidRPr="0077503C">
        <w:t xml:space="preserve"> toujours inférieur au plein tarif TGV/Inouï 2</w:t>
      </w:r>
      <w:r w:rsidRPr="0077503C">
        <w:rPr>
          <w:vertAlign w:val="superscript"/>
        </w:rPr>
        <w:t>nde</w:t>
      </w:r>
      <w:r w:rsidRPr="0077503C">
        <w:t xml:space="preserve"> Loisirs sur le même Trajet tel que repris au Volume 6 des Tarifs Voyageurs de SNCF Voyageurs SA.</w:t>
      </w:r>
    </w:p>
    <w:p w14:paraId="2AA234CC" w14:textId="77777777" w:rsidR="002D0A66" w:rsidRPr="0077503C" w:rsidRDefault="002D0A66" w:rsidP="00EA3A21">
      <w:r w:rsidRPr="0077503C">
        <w:t>Sous réserve des dispositions de l’article 6.3 ci-dessous, aucun tarif social, conventionné, réduction tarifaire, abonnement, carte commerciale ou programme de fidélité SNCF Voyageurs SA n'est applicable sur les tarifs proposés pour effectuer un Trajet avec OUIGO.</w:t>
      </w:r>
    </w:p>
    <w:p w14:paraId="705E9D0B" w14:textId="77777777" w:rsidR="002D0A66" w:rsidRPr="0077503C" w:rsidRDefault="002D0A66" w:rsidP="00EA3A21">
      <w:r w:rsidRPr="0077503C">
        <w:lastRenderedPageBreak/>
        <w:t xml:space="preserve">En outre, le Voyageur ne bénéficie pas, en empruntant OUIGO, des services spécifiques et des tarifs associés proposés par SNCF Voyageurs SA, notamment le service « Junior &amp; Cie » </w:t>
      </w:r>
      <w:bookmarkStart w:id="1155" w:name="page35"/>
      <w:bookmarkEnd w:id="1155"/>
    </w:p>
    <w:p w14:paraId="22F4A5F1" w14:textId="7382B504" w:rsidR="002D0A66" w:rsidRPr="0077503C" w:rsidRDefault="002D0A66" w:rsidP="00EA3A21">
      <w:r w:rsidRPr="0077503C">
        <w:t>Seuls des tarifs commerciaux spécifiques dédiés aux Enfants sont appliqués et détaillés à l’article 6.2. ci-après.</w:t>
      </w:r>
    </w:p>
    <w:p w14:paraId="1E8ED00A" w14:textId="4DDF65D6" w:rsidR="002D0A66" w:rsidRPr="005E761A" w:rsidRDefault="466FED93" w:rsidP="005E761A">
      <w:pPr>
        <w:pStyle w:val="Titre2"/>
        <w:rPr>
          <w:rFonts w:eastAsia="Arial"/>
        </w:rPr>
      </w:pPr>
      <w:bookmarkStart w:id="1156" w:name="_Toc54361503"/>
      <w:bookmarkStart w:id="1157" w:name="_Toc82167057"/>
      <w:bookmarkStart w:id="1158" w:name="_Toc94683420"/>
      <w:bookmarkStart w:id="1159" w:name="_Toc108891178"/>
      <w:bookmarkStart w:id="1160" w:name="_Toc2125825821"/>
      <w:bookmarkStart w:id="1161" w:name="_Toc840778015"/>
      <w:bookmarkStart w:id="1162" w:name="_Toc1943343257"/>
      <w:bookmarkStart w:id="1163" w:name="_Toc2010130076"/>
      <w:bookmarkStart w:id="1164" w:name="_Toc136631337"/>
      <w:bookmarkStart w:id="1165" w:name="_Toc718159804"/>
      <w:bookmarkStart w:id="1166" w:name="_Toc835396363"/>
      <w:bookmarkStart w:id="1167" w:name="_Toc382643252"/>
      <w:bookmarkStart w:id="1168" w:name="_Toc1588958603"/>
      <w:bookmarkStart w:id="1169" w:name="_Toc189812789"/>
      <w:r w:rsidRPr="005E761A">
        <w:rPr>
          <w:rFonts w:eastAsia="Arial"/>
        </w:rPr>
        <w:t>Tarif Commercial Enfant</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67CFE007" w14:textId="29E8E7B9" w:rsidR="002D0A66" w:rsidRPr="0077503C" w:rsidRDefault="002D0A66" w:rsidP="00EA3A21">
      <w:r w:rsidRPr="0077503C">
        <w:t>Par « Enfant » on entend le Voyageur dont l’âge est strictement inférieur à douze (12) ans à la date du Trajet.</w:t>
      </w:r>
    </w:p>
    <w:p w14:paraId="2CD268ED" w14:textId="786761D8" w:rsidR="002D0A66" w:rsidRPr="0077503C" w:rsidRDefault="002D0A66" w:rsidP="00EA3A21">
      <w:r w:rsidRPr="0077503C">
        <w:t>Pour les Enfants, OUIGO a mis en place un tarif non contingenté quelle que soit l’anticipation de la Réservation s’élevant, selon l</w:t>
      </w:r>
      <w:r w:rsidRPr="0077503C">
        <w:rPr>
          <w:rFonts w:eastAsia="Times New Roman"/>
        </w:rPr>
        <w:t>e type de train emprunté</w:t>
      </w:r>
      <w:r w:rsidRPr="0077503C">
        <w:t>, à cinq euros (5€) pour Ouigo Train Classique, à cinq euros (5€) sur des trajets en France et à huit euros (8€) sur des trajets internationaux pour Paris</w:t>
      </w:r>
      <w:r w:rsidR="12834819" w:rsidRPr="0077503C">
        <w:t>-</w:t>
      </w:r>
      <w:r w:rsidRPr="0077503C">
        <w:t xml:space="preserve">Bruxelles en Ouigo Train Classique ou huit euros (8€) pour Ouigo Grande Vitesse, par Enfant et par Trajet. </w:t>
      </w:r>
    </w:p>
    <w:p w14:paraId="46CED96A" w14:textId="77777777" w:rsidR="002D0A66" w:rsidRPr="0077503C" w:rsidRDefault="002D0A66" w:rsidP="00EA3A21">
      <w:r w:rsidRPr="0077503C">
        <w:t>Une Réservation doit contenir au moins 1 voyageur adulte dont l’âge est strictement supérieur à douze (12) ans à la date du Trajet.</w:t>
      </w:r>
    </w:p>
    <w:p w14:paraId="087798FE" w14:textId="77777777" w:rsidR="002D0A66" w:rsidRPr="0077503C" w:rsidRDefault="002D0A66" w:rsidP="00EA3A21">
      <w:r w:rsidRPr="0077503C">
        <w:t xml:space="preserve">Une Réservation ne peut comprendre plus de huit (8) Voyageurs Enfants par Voyageur Adulte. </w:t>
      </w:r>
    </w:p>
    <w:p w14:paraId="6F3507CF" w14:textId="77777777" w:rsidR="002D0A66" w:rsidRPr="0077503C" w:rsidRDefault="002D0A66" w:rsidP="00EA3A21">
      <w:r w:rsidRPr="0077503C">
        <w:t>Les personnes mineures ou placées sous tutelle demeurent dans tous les cas sous la responsabilité de leurs parents ou tuteurs. Il appartient à ces derniers de s’assurer de leur capacité à effectuer le voyage envisagé en toute sécurité.</w:t>
      </w:r>
    </w:p>
    <w:p w14:paraId="60799199" w14:textId="64A911DC" w:rsidR="002D0A66" w:rsidRPr="003A0803" w:rsidRDefault="466FED93" w:rsidP="003A0803">
      <w:pPr>
        <w:pStyle w:val="Titre2"/>
        <w:rPr>
          <w:rFonts w:eastAsia="Arial"/>
        </w:rPr>
      </w:pPr>
      <w:bookmarkStart w:id="1170" w:name="_Toc350024008"/>
      <w:bookmarkStart w:id="1171" w:name="_Toc631268327"/>
      <w:bookmarkStart w:id="1172" w:name="_Toc1601964029"/>
      <w:bookmarkStart w:id="1173" w:name="_Toc967201507"/>
      <w:bookmarkStart w:id="1174" w:name="_Toc1860504180"/>
      <w:bookmarkStart w:id="1175" w:name="_Toc265858612"/>
      <w:bookmarkStart w:id="1176" w:name="_Toc1998970028"/>
      <w:bookmarkStart w:id="1177" w:name="_Toc1504589098"/>
      <w:bookmarkStart w:id="1178" w:name="_Toc420861591"/>
      <w:bookmarkStart w:id="1179" w:name="_Toc189812790"/>
      <w:r w:rsidRPr="003A0803">
        <w:rPr>
          <w:rFonts w:eastAsia="Arial"/>
        </w:rPr>
        <w:t>Offre Toupti</w:t>
      </w:r>
      <w:bookmarkEnd w:id="1170"/>
      <w:bookmarkEnd w:id="1171"/>
      <w:bookmarkEnd w:id="1172"/>
      <w:bookmarkEnd w:id="1173"/>
      <w:bookmarkEnd w:id="1174"/>
      <w:bookmarkEnd w:id="1175"/>
      <w:bookmarkEnd w:id="1176"/>
      <w:bookmarkEnd w:id="1177"/>
      <w:bookmarkEnd w:id="1178"/>
      <w:bookmarkEnd w:id="1179"/>
    </w:p>
    <w:p w14:paraId="32D38F19" w14:textId="3121A45D" w:rsidR="002D0A66" w:rsidRPr="0077503C" w:rsidRDefault="002D0A66" w:rsidP="00EA3A21">
      <w:r w:rsidRPr="0077503C">
        <w:t>Par</w:t>
      </w:r>
      <w:r w:rsidR="00CB0AEA" w:rsidRPr="0077503C">
        <w:t xml:space="preserve"> « Toupti</w:t>
      </w:r>
      <w:r w:rsidRPr="0077503C">
        <w:t xml:space="preserve"> » on entend le Voyageur dont l’âge est strictement inférieur à quatre (4) ans à la date du premier Trajet.</w:t>
      </w:r>
    </w:p>
    <w:p w14:paraId="792576DD" w14:textId="77777777" w:rsidR="002D0A66" w:rsidRPr="0077503C" w:rsidRDefault="002D0A66" w:rsidP="00EA3A21">
      <w:r w:rsidRPr="0077503C">
        <w:t xml:space="preserve">Le Toupti peut voyager gratuitement en étant assis sur les genoux de son accompagnant. </w:t>
      </w:r>
    </w:p>
    <w:p w14:paraId="2D4DF2C0" w14:textId="77777777" w:rsidR="002D0A66" w:rsidRPr="0077503C" w:rsidRDefault="002D0A66" w:rsidP="00EA3A21">
      <w:r w:rsidRPr="0077503C">
        <w:t>Pour qu’il voyage avec une place assise, le paiement du tarif Enfant est obligatoire. Le Toupti permet l’ajout d’une poussette gratuite mais ne permet pas d’obtenir un bagage supplémentaire. Une Réservation doit contenir au moins un (1) Voyageur Adulte dont l’âge est strictement supérieur à douze (12) ans à la date du trajet.</w:t>
      </w:r>
    </w:p>
    <w:p w14:paraId="226669F9" w14:textId="77777777" w:rsidR="002D0A66" w:rsidRPr="0077503C" w:rsidRDefault="002D0A66" w:rsidP="00EA3A21">
      <w:r w:rsidRPr="0077503C">
        <w:t>Une Réservation ne peut comprendre plus de huit (8) Voyageurs Enfants par Voyageur Adulte et un (1) Toupti uniquement.</w:t>
      </w:r>
    </w:p>
    <w:p w14:paraId="5E818192" w14:textId="049CA23F" w:rsidR="002D0A66" w:rsidRPr="0077503C" w:rsidRDefault="002D0A66" w:rsidP="00EA3A21">
      <w:r w:rsidRPr="0077503C">
        <w:t>Les personnes mineures ou placées sous tutelle demeurent, dans tous les cas, sous la responsabilité de leurs parents ou tuteurs. Il appartient à ces derniers de s’assurer de leur capacité à effectuer le voyage envisagé en toute sécurité</w:t>
      </w:r>
    </w:p>
    <w:p w14:paraId="2954ADFC" w14:textId="3FE88A9E" w:rsidR="002D0A66" w:rsidRPr="003A0803" w:rsidRDefault="466FED93" w:rsidP="00EA3A21">
      <w:pPr>
        <w:pStyle w:val="Titre2"/>
        <w:rPr>
          <w:rFonts w:eastAsia="Arial"/>
        </w:rPr>
      </w:pPr>
      <w:bookmarkStart w:id="1180" w:name="_Toc1117380919"/>
      <w:bookmarkStart w:id="1181" w:name="_Toc1091306475"/>
      <w:bookmarkStart w:id="1182" w:name="_Toc1258486517"/>
      <w:bookmarkStart w:id="1183" w:name="_Toc952278294"/>
      <w:bookmarkStart w:id="1184" w:name="_Toc301642237"/>
      <w:bookmarkStart w:id="1185" w:name="_Toc1833527265"/>
      <w:bookmarkStart w:id="1186" w:name="_Toc1670957228"/>
      <w:bookmarkStart w:id="1187" w:name="_Toc1432192235"/>
      <w:bookmarkStart w:id="1188" w:name="_Toc845300074"/>
      <w:bookmarkStart w:id="1189" w:name="_Toc189812791"/>
      <w:r w:rsidRPr="0077503C">
        <w:rPr>
          <w:rFonts w:ascii="gotham rounded" w:eastAsia="Arial" w:hAnsi="gotham rounded"/>
          <w:sz w:val="20"/>
          <w:szCs w:val="20"/>
        </w:rPr>
        <w:t>MAX JEUNE – SENIOR</w:t>
      </w:r>
      <w:bookmarkEnd w:id="1180"/>
      <w:bookmarkEnd w:id="1181"/>
      <w:bookmarkEnd w:id="1182"/>
      <w:bookmarkEnd w:id="1183"/>
      <w:bookmarkEnd w:id="1184"/>
      <w:bookmarkEnd w:id="1185"/>
      <w:bookmarkEnd w:id="1186"/>
      <w:bookmarkEnd w:id="1187"/>
      <w:bookmarkEnd w:id="1188"/>
      <w:bookmarkEnd w:id="1189"/>
    </w:p>
    <w:p w14:paraId="30A35E43" w14:textId="72AB583A" w:rsidR="002D0A66" w:rsidRPr="003A0803" w:rsidRDefault="466FED93" w:rsidP="003A0803">
      <w:pPr>
        <w:pStyle w:val="Titre3"/>
      </w:pPr>
      <w:bookmarkStart w:id="1190" w:name="_Toc1176172272"/>
      <w:bookmarkStart w:id="1191" w:name="_Toc1039132802"/>
      <w:bookmarkStart w:id="1192" w:name="_Toc1845059876"/>
      <w:bookmarkStart w:id="1193" w:name="_Toc880773932"/>
      <w:bookmarkStart w:id="1194" w:name="_Toc2088596299"/>
      <w:bookmarkStart w:id="1195" w:name="_Toc1569572640"/>
      <w:bookmarkStart w:id="1196" w:name="_Toc353172053"/>
      <w:bookmarkStart w:id="1197" w:name="_Toc176793823"/>
      <w:bookmarkStart w:id="1198" w:name="_Toc857284877"/>
      <w:bookmarkStart w:id="1199" w:name="_Toc189812792"/>
      <w:r w:rsidRPr="003A0803">
        <w:t>MAX JEUNE</w:t>
      </w:r>
      <w:bookmarkEnd w:id="1190"/>
      <w:bookmarkEnd w:id="1191"/>
      <w:bookmarkEnd w:id="1192"/>
      <w:bookmarkEnd w:id="1193"/>
      <w:bookmarkEnd w:id="1194"/>
      <w:bookmarkEnd w:id="1195"/>
      <w:bookmarkEnd w:id="1196"/>
      <w:bookmarkEnd w:id="1197"/>
      <w:bookmarkEnd w:id="1198"/>
      <w:bookmarkEnd w:id="1199"/>
      <w:r w:rsidRPr="003A0803">
        <w:t xml:space="preserve"> </w:t>
      </w:r>
    </w:p>
    <w:p w14:paraId="0663EF49" w14:textId="77777777" w:rsidR="002D0A66" w:rsidRPr="0077503C" w:rsidRDefault="002D0A66" w:rsidP="00EA3A21">
      <w:r w:rsidRPr="0077503C">
        <w:t xml:space="preserve">MAX JEUNE est un abonnement pour les clients entre 16 et 27 ans pour des voyages du lundi au vendredi en seconde classe. </w:t>
      </w:r>
    </w:p>
    <w:p w14:paraId="42DF66D0" w14:textId="77777777" w:rsidR="002D0A66" w:rsidRPr="0077503C" w:rsidRDefault="002D0A66" w:rsidP="00EA3A21">
      <w:r w:rsidRPr="0077503C">
        <w:t>Les conditions générales de vente et d’utilisation de l’abonnement MAX SENIOR sont disponibles à la page suivante :</w:t>
      </w:r>
    </w:p>
    <w:p w14:paraId="09FAE5B6" w14:textId="1ABEBEC8" w:rsidR="002D0A66" w:rsidRPr="0077503C" w:rsidRDefault="002D0A66" w:rsidP="00EA3A21">
      <w:r w:rsidRPr="0077503C">
        <w:t>https://www.maxjeune-tgvinoui.sncf/</w:t>
      </w:r>
    </w:p>
    <w:p w14:paraId="794B1AC8" w14:textId="32649E1C" w:rsidR="002D0A66" w:rsidRPr="003A0803" w:rsidRDefault="466FED93" w:rsidP="003A0803">
      <w:pPr>
        <w:pStyle w:val="Titre3"/>
      </w:pPr>
      <w:bookmarkStart w:id="1200" w:name="_Toc1028658950"/>
      <w:bookmarkStart w:id="1201" w:name="_Toc177214546"/>
      <w:bookmarkStart w:id="1202" w:name="_Toc983740567"/>
      <w:bookmarkStart w:id="1203" w:name="_Toc431840517"/>
      <w:bookmarkStart w:id="1204" w:name="_Toc1329183457"/>
      <w:bookmarkStart w:id="1205" w:name="_Toc93278591"/>
      <w:bookmarkStart w:id="1206" w:name="_Toc1994260126"/>
      <w:bookmarkStart w:id="1207" w:name="_Toc1074243910"/>
      <w:bookmarkStart w:id="1208" w:name="_Toc878426980"/>
      <w:bookmarkStart w:id="1209" w:name="_Toc189812793"/>
      <w:r w:rsidRPr="003A0803">
        <w:lastRenderedPageBreak/>
        <w:t>MAX SENIOR</w:t>
      </w:r>
      <w:bookmarkEnd w:id="1200"/>
      <w:bookmarkEnd w:id="1201"/>
      <w:bookmarkEnd w:id="1202"/>
      <w:bookmarkEnd w:id="1203"/>
      <w:bookmarkEnd w:id="1204"/>
      <w:bookmarkEnd w:id="1205"/>
      <w:bookmarkEnd w:id="1206"/>
      <w:bookmarkEnd w:id="1207"/>
      <w:bookmarkEnd w:id="1208"/>
      <w:bookmarkEnd w:id="1209"/>
    </w:p>
    <w:p w14:paraId="514F562D" w14:textId="77777777" w:rsidR="002D0A66" w:rsidRPr="0077503C" w:rsidRDefault="002D0A66" w:rsidP="00EA3A21">
      <w:r w:rsidRPr="0077503C">
        <w:t xml:space="preserve">MAX SENIOR est un abonnement pour les clients de 60 ans et plus pour des voyages du lundi au vendredi en seconde classe. </w:t>
      </w:r>
    </w:p>
    <w:p w14:paraId="6BA9EF5C" w14:textId="77777777" w:rsidR="002D0A66" w:rsidRPr="0077503C" w:rsidRDefault="002D0A66" w:rsidP="00EA3A21">
      <w:r w:rsidRPr="0077503C">
        <w:t>Les conditions générales de vente et d’utilisation de l’abonnement MAX SENIOR sont disponibles à la page suivante :</w:t>
      </w:r>
    </w:p>
    <w:p w14:paraId="3B8A23F9" w14:textId="77363F49" w:rsidR="002D0A66" w:rsidRPr="0077503C" w:rsidRDefault="002D0A66" w:rsidP="00EA3A21">
      <w:r w:rsidRPr="0077503C">
        <w:t>https://www.maxsenior-tgvinoui.sncf/</w:t>
      </w:r>
    </w:p>
    <w:p w14:paraId="3D92EE7C" w14:textId="54EE3C53" w:rsidR="002D0A66" w:rsidRPr="003A0803" w:rsidRDefault="466FED93" w:rsidP="003A0803">
      <w:pPr>
        <w:pStyle w:val="Titre2"/>
        <w:rPr>
          <w:rFonts w:eastAsia="Arial"/>
        </w:rPr>
      </w:pPr>
      <w:bookmarkStart w:id="1210" w:name="_Toc54361504"/>
      <w:bookmarkStart w:id="1211" w:name="_Toc82167058"/>
      <w:bookmarkStart w:id="1212" w:name="_Toc94683421"/>
      <w:bookmarkStart w:id="1213" w:name="_Toc108891179"/>
      <w:bookmarkStart w:id="1214" w:name="_Toc379058895"/>
      <w:bookmarkStart w:id="1215" w:name="_Toc483725645"/>
      <w:bookmarkStart w:id="1216" w:name="_Toc1608821497"/>
      <w:bookmarkStart w:id="1217" w:name="_Toc1802665449"/>
      <w:bookmarkStart w:id="1218" w:name="_Toc895959046"/>
      <w:bookmarkStart w:id="1219" w:name="_Toc1349831866"/>
      <w:bookmarkStart w:id="1220" w:name="_Toc1984348981"/>
      <w:bookmarkStart w:id="1221" w:name="_Toc1318430739"/>
      <w:bookmarkStart w:id="1222" w:name="_Toc1412496583"/>
      <w:bookmarkStart w:id="1223" w:name="_Toc189812794"/>
      <w:r w:rsidRPr="003A0803">
        <w:rPr>
          <w:rFonts w:eastAsia="Arial"/>
        </w:rPr>
        <w:t>Cas particuliers – Tarifs sociaux</w:t>
      </w:r>
      <w:bookmarkEnd w:id="1210"/>
      <w:bookmarkEnd w:id="1211"/>
      <w:bookmarkEnd w:id="1212"/>
      <w:bookmarkEnd w:id="1213"/>
      <w:bookmarkEnd w:id="1214"/>
      <w:r w:rsidRPr="003A0803">
        <w:rPr>
          <w:rFonts w:eastAsia="Arial"/>
        </w:rPr>
        <w:t xml:space="preserve"> (non applicable aux trajets internationaux Paris-Bruxelles en OUIGO Train Classique</w:t>
      </w:r>
      <w:bookmarkEnd w:id="1215"/>
      <w:bookmarkEnd w:id="1216"/>
      <w:bookmarkEnd w:id="1217"/>
      <w:bookmarkEnd w:id="1218"/>
      <w:bookmarkEnd w:id="1219"/>
      <w:bookmarkEnd w:id="1220"/>
      <w:bookmarkEnd w:id="1221"/>
      <w:bookmarkEnd w:id="1222"/>
      <w:bookmarkEnd w:id="1223"/>
    </w:p>
    <w:p w14:paraId="48D3DB85" w14:textId="24F991F5" w:rsidR="002D0A66" w:rsidRPr="003A0803" w:rsidRDefault="466FED93" w:rsidP="003A0803">
      <w:pPr>
        <w:pStyle w:val="Titre3"/>
      </w:pPr>
      <w:bookmarkStart w:id="1224" w:name="_Toc54361505"/>
      <w:bookmarkStart w:id="1225" w:name="_Toc82167059"/>
      <w:bookmarkStart w:id="1226" w:name="_Toc94683422"/>
      <w:bookmarkStart w:id="1227" w:name="_Toc108891180"/>
      <w:bookmarkStart w:id="1228" w:name="_Toc1551645580"/>
      <w:bookmarkStart w:id="1229" w:name="_Toc1467907356"/>
      <w:bookmarkStart w:id="1230" w:name="_Toc1805676685"/>
      <w:bookmarkStart w:id="1231" w:name="_Toc75727335"/>
      <w:bookmarkStart w:id="1232" w:name="_Toc1863004045"/>
      <w:bookmarkStart w:id="1233" w:name="_Toc100053857"/>
      <w:bookmarkStart w:id="1234" w:name="_Toc291382030"/>
      <w:bookmarkStart w:id="1235" w:name="_Toc2070119032"/>
      <w:bookmarkStart w:id="1236" w:name="_Toc1758395140"/>
      <w:bookmarkStart w:id="1237" w:name="_Toc189812795"/>
      <w:r w:rsidRPr="003A0803">
        <w:t>Tarifs sociaux</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sidRPr="003A0803">
        <w:t xml:space="preserve"> </w:t>
      </w:r>
    </w:p>
    <w:p w14:paraId="02995A4E" w14:textId="77777777" w:rsidR="002D0A66" w:rsidRPr="003A0803" w:rsidRDefault="002D0A66" w:rsidP="00EA3A21">
      <w:r w:rsidRPr="003A0803">
        <w:t>Dans certaines situations exceptionnelles, il peut arriver que les bénéficiaires de certains tarifs sociaux constatent un prix OUIGO supérieur au prix auquel ils auraient eu droit en Voyageant avec TGV/INOUI.</w:t>
      </w:r>
    </w:p>
    <w:p w14:paraId="6E68DCE2" w14:textId="77777777" w:rsidR="003A0803" w:rsidRDefault="002D0A66" w:rsidP="003A0803">
      <w:pPr>
        <w:rPr>
          <w:rFonts w:cs="Times New Roman"/>
          <w:lang w:eastAsia="en-US"/>
        </w:rPr>
      </w:pPr>
      <w:r w:rsidRPr="0077503C">
        <w:t>C’est pourquoi OUIGO a mis en place un mécanisme de garantie tarifaire visant à rembourser cette différence de prix dans les conditions et termes ci-après</w:t>
      </w:r>
      <w:r w:rsidRPr="0077503C">
        <w:rPr>
          <w:rFonts w:cs="Times New Roman"/>
          <w:lang w:eastAsia="en-US"/>
        </w:rPr>
        <w:t>.</w:t>
      </w:r>
      <w:bookmarkStart w:id="1238" w:name="_Toc526286844"/>
    </w:p>
    <w:p w14:paraId="7BF7E2B0" w14:textId="7B365507" w:rsidR="002D0A66" w:rsidRPr="003A0803" w:rsidRDefault="466FED93" w:rsidP="003A0803">
      <w:pPr>
        <w:pStyle w:val="Titre4"/>
        <w:rPr>
          <w:rFonts w:cs="Times New Roman"/>
          <w:lang w:eastAsia="en-US"/>
        </w:rPr>
      </w:pPr>
      <w:bookmarkStart w:id="1239" w:name="_Toc189812796"/>
      <w:r w:rsidRPr="0077503C">
        <w:t>Conditions d’éligibilité</w:t>
      </w:r>
      <w:bookmarkEnd w:id="1238"/>
      <w:bookmarkEnd w:id="1239"/>
    </w:p>
    <w:p w14:paraId="6FC06EE6" w14:textId="77777777" w:rsidR="002D0A66" w:rsidRPr="0077503C" w:rsidRDefault="002D0A66" w:rsidP="00EA3A21">
      <w:r w:rsidRPr="0077503C">
        <w:t>Les conditions d’éligibilité à l’application de la garantie tarifaire sont les suivantes :</w:t>
      </w:r>
    </w:p>
    <w:p w14:paraId="446B5C39" w14:textId="77777777" w:rsidR="002D0A66" w:rsidRPr="0077503C" w:rsidRDefault="002D0A66" w:rsidP="00EA3A21">
      <w:r w:rsidRPr="0077503C">
        <w:t>I. Le Voyageur doit être bénéficiaire d’un des tarifs sociaux ci-dessous et disposer des justificatifs valables, conformément aux dispositions législatives et réglementaires en vigueur.</w:t>
      </w:r>
    </w:p>
    <w:p w14:paraId="65BDDB7C" w14:textId="77777777" w:rsidR="002D0A66" w:rsidRPr="0077503C" w:rsidRDefault="002D0A66" w:rsidP="00EA3A21">
      <w:r w:rsidRPr="0077503C">
        <w:t>II. Le Voyageur doit constater que le prix du Billet OUIGO est supérieur à celui de TGV/INOUI après application du tarif social, sur le même Trajet et dans les mêmes conditions de transport.</w:t>
      </w:r>
    </w:p>
    <w:p w14:paraId="5DEA07EF" w14:textId="77777777" w:rsidR="003A0803" w:rsidRDefault="002D0A66" w:rsidP="003A0803">
      <w:r w:rsidRPr="0077503C">
        <w:t>III. Pour les porteurs de cartes « Famille Nombreuse », la Réservation doit comporter au moins un enfant de moins de 18 ans au jour du Trajet et ayant un lien de parenté avec le Voyageur.</w:t>
      </w:r>
      <w:bookmarkStart w:id="1240" w:name="_Toc608647663"/>
    </w:p>
    <w:p w14:paraId="13710AD6" w14:textId="320DFE85" w:rsidR="002D0A66" w:rsidRPr="0077503C" w:rsidRDefault="466FED93" w:rsidP="003A0803">
      <w:pPr>
        <w:pStyle w:val="Titre4"/>
      </w:pPr>
      <w:bookmarkStart w:id="1241" w:name="_Toc189812797"/>
      <w:r w:rsidRPr="0077503C">
        <w:t>Permis de visite aux tombes</w:t>
      </w:r>
      <w:bookmarkEnd w:id="1240"/>
      <w:bookmarkEnd w:id="1241"/>
    </w:p>
    <w:p w14:paraId="01E377CA" w14:textId="77777777" w:rsidR="002D0A66" w:rsidRPr="0077503C" w:rsidRDefault="002D0A66" w:rsidP="00EA3A21">
      <w:r w:rsidRPr="0077503C">
        <w:t>Les Voyageurs détenteurs d’un permis de visite aux tombes valide au titre de l’article L515 du Code des pensions militaires d’invalidité et des victimes de la guerre se voient délivrer gratuitement un Billet OUIGO aller-retour pour effectuer un Trajet avec OUIGO de leur lieu de résidence au lieu d’inhumation faite par l’autorité militaire.</w:t>
      </w:r>
    </w:p>
    <w:p w14:paraId="08B6FF08" w14:textId="77777777" w:rsidR="002D0A66" w:rsidRPr="0077503C" w:rsidRDefault="002D0A66" w:rsidP="00EA3A21">
      <w:r w:rsidRPr="0077503C">
        <w:t>Afin de se faire délivrer ces Billets, ces Voyageurs doivent contacter le Centre de Relation Client par le biais du lien « Je contacte OUIGO » du Site OUIGO.com. Les Billets OUIGO sont délivrés dans les conditions décrites à l’article 5.1.2.a des présentes Conditions Générales. Lors du Trajet, les Voyageurs doivent être munis de leur Billet ainsi que des justificatifs nécessaires, sous peine d’être régularisés conformément aux dispositions de l’article 5.5 ci-dessus.</w:t>
      </w:r>
    </w:p>
    <w:p w14:paraId="3514858E" w14:textId="70478659" w:rsidR="002D0A66" w:rsidRPr="009B20F5" w:rsidRDefault="466FED93" w:rsidP="009B20F5">
      <w:pPr>
        <w:pStyle w:val="Titre3"/>
      </w:pPr>
      <w:bookmarkStart w:id="1242" w:name="_Toc96420621"/>
      <w:bookmarkStart w:id="1243" w:name="_Toc96430264"/>
      <w:bookmarkStart w:id="1244" w:name="_Toc54361506"/>
      <w:bookmarkStart w:id="1245" w:name="_Toc82167060"/>
      <w:bookmarkStart w:id="1246" w:name="_Toc94683423"/>
      <w:bookmarkStart w:id="1247" w:name="_Toc108891181"/>
      <w:bookmarkStart w:id="1248" w:name="_Toc641790607"/>
      <w:bookmarkStart w:id="1249" w:name="_Toc1896804228"/>
      <w:bookmarkStart w:id="1250" w:name="_Toc427511034"/>
      <w:bookmarkStart w:id="1251" w:name="_Toc2112043423"/>
      <w:bookmarkStart w:id="1252" w:name="_Toc654418711"/>
      <w:bookmarkStart w:id="1253" w:name="_Toc435629736"/>
      <w:bookmarkStart w:id="1254" w:name="_Toc1329247983"/>
      <w:bookmarkStart w:id="1255" w:name="_Toc223229379"/>
      <w:bookmarkStart w:id="1256" w:name="_Toc753090191"/>
      <w:bookmarkStart w:id="1257" w:name="_Toc189812798"/>
      <w:bookmarkEnd w:id="1242"/>
      <w:bookmarkEnd w:id="1243"/>
      <w:r w:rsidRPr="009B20F5">
        <w:t>Familles nombreuses, Aller et Retour populaire, Réformé pensionné de guerre</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14:paraId="14A29DB0" w14:textId="158F0A63" w:rsidR="002D0A66" w:rsidRPr="0077503C" w:rsidRDefault="002D0A66" w:rsidP="00EA3A21">
      <w:r w:rsidRPr="0077503C">
        <w:t>Les Voyageurs :</w:t>
      </w:r>
    </w:p>
    <w:p w14:paraId="3D88281A" w14:textId="77777777" w:rsidR="002D0A66" w:rsidRPr="0077503C" w:rsidRDefault="002D0A66" w:rsidP="00EA3A21">
      <w:pPr>
        <w:pStyle w:val="Paragraphedeliste"/>
        <w:numPr>
          <w:ilvl w:val="0"/>
          <w:numId w:val="177"/>
        </w:numPr>
      </w:pPr>
      <w:r w:rsidRPr="0077503C">
        <w:t>Porteurs d’une carte « Famille Nombreuse » ou ;</w:t>
      </w:r>
    </w:p>
    <w:p w14:paraId="2B774C02" w14:textId="77777777" w:rsidR="002D0A66" w:rsidRPr="0077503C" w:rsidRDefault="002D0A66" w:rsidP="00EA3A21">
      <w:pPr>
        <w:pStyle w:val="Paragraphedeliste"/>
        <w:numPr>
          <w:ilvl w:val="0"/>
          <w:numId w:val="177"/>
        </w:numPr>
      </w:pPr>
      <w:r w:rsidRPr="0077503C">
        <w:t>Éligibles aux Billets Aller et Retour populaire de congés annuels ou ;</w:t>
      </w:r>
    </w:p>
    <w:p w14:paraId="1AABA50C" w14:textId="77777777" w:rsidR="002D0A66" w:rsidRPr="0077503C" w:rsidRDefault="002D0A66" w:rsidP="00EA3A21">
      <w:pPr>
        <w:pStyle w:val="Paragraphedeliste"/>
        <w:numPr>
          <w:ilvl w:val="0"/>
          <w:numId w:val="177"/>
        </w:numPr>
      </w:pPr>
      <w:r w:rsidRPr="0077503C">
        <w:t xml:space="preserve">Bénéficiant du statut de Réformé pensionné de guerre tel que défini à l’article L320 du Code des pensions militaires d’invalidité et des victimes de la guerre, peuvent être amenés à </w:t>
      </w:r>
      <w:r w:rsidRPr="0077503C">
        <w:lastRenderedPageBreak/>
        <w:t>comparer le prix de leur Billet OUIGO (Places Standard) avec le prix qu’ils auraient payé s’ils avaient voyagé dans les mêmes conditions avec TGV/INOUI.</w:t>
      </w:r>
    </w:p>
    <w:p w14:paraId="5C2564CC" w14:textId="7D1099A8" w:rsidR="002D0A66" w:rsidRPr="0077503C" w:rsidRDefault="002D0A66" w:rsidP="00EA3A21">
      <w:r w:rsidRPr="0077503C">
        <w:t xml:space="preserve">Pour cela, le Voyageur concerné doit comparer le prix de son Billet OUIGO Grande vitesse (hors </w:t>
      </w:r>
      <w:r w:rsidR="00F7058D">
        <w:t>Option</w:t>
      </w:r>
      <w:r w:rsidRPr="0077503C">
        <w:t>s et hors frais) avec le prix qu’il aurait payé en voyageant avec TGV/INOUI après application du tarif social. Pour rappel, la réduction tarifaire ouverte par le bénéfice du tarif social concerné sur le prix du voyage en TGV/INOUI est de :</w:t>
      </w:r>
    </w:p>
    <w:p w14:paraId="2198E08B" w14:textId="77777777" w:rsidR="002D0A66" w:rsidRPr="0077503C" w:rsidRDefault="002D0A66" w:rsidP="00EA3A21">
      <w:pPr>
        <w:pStyle w:val="Paragraphedeliste"/>
        <w:numPr>
          <w:ilvl w:val="0"/>
          <w:numId w:val="178"/>
        </w:numPr>
      </w:pPr>
      <w:r w:rsidRPr="0077503C">
        <w:t>Vingt-cinq pourcent (25%) pour le tarif Aller et Retour populaire</w:t>
      </w:r>
    </w:p>
    <w:p w14:paraId="00EB06B2" w14:textId="77777777" w:rsidR="002D0A66" w:rsidRPr="0077503C" w:rsidRDefault="002D0A66" w:rsidP="00EA3A21">
      <w:pPr>
        <w:pStyle w:val="Paragraphedeliste"/>
        <w:numPr>
          <w:ilvl w:val="0"/>
          <w:numId w:val="178"/>
        </w:numPr>
      </w:pPr>
      <w:r w:rsidRPr="0077503C">
        <w:t>Trente pourcent (30%) pour le tarif Familles nombreuses (famille comprenant trois (3) enfants de moins de dix-huit (18) ans)</w:t>
      </w:r>
    </w:p>
    <w:p w14:paraId="536C981B" w14:textId="77777777" w:rsidR="002D0A66" w:rsidRPr="0077503C" w:rsidRDefault="002D0A66" w:rsidP="00EA3A21">
      <w:pPr>
        <w:pStyle w:val="Paragraphedeliste"/>
        <w:numPr>
          <w:ilvl w:val="0"/>
          <w:numId w:val="178"/>
        </w:numPr>
      </w:pPr>
      <w:r w:rsidRPr="0077503C">
        <w:t>Quarante pourcent (40%) pour le tarif Familles nombreuses (famille comprenant quatre (4) enfants de moins de dix-huit (18) ans)</w:t>
      </w:r>
    </w:p>
    <w:p w14:paraId="08141B8E" w14:textId="77777777" w:rsidR="002D0A66" w:rsidRPr="0077503C" w:rsidRDefault="002D0A66" w:rsidP="00EA3A21">
      <w:pPr>
        <w:pStyle w:val="Paragraphedeliste"/>
        <w:numPr>
          <w:ilvl w:val="0"/>
          <w:numId w:val="178"/>
        </w:numPr>
      </w:pPr>
      <w:r w:rsidRPr="0077503C">
        <w:t>Cinquante pourcent (50%) pour les tarifs Familles nombreuses (famille comprenant cinq (5) enfants de moins de dix-huit (18) ans) et Réformé pensionné de guerre à raison d’une invalidité de 25 à 45%.</w:t>
      </w:r>
    </w:p>
    <w:p w14:paraId="0671CA11" w14:textId="77777777" w:rsidR="002D0A66" w:rsidRPr="0077503C" w:rsidRDefault="002D0A66" w:rsidP="00EA3A21">
      <w:pPr>
        <w:pStyle w:val="Paragraphedeliste"/>
        <w:numPr>
          <w:ilvl w:val="0"/>
          <w:numId w:val="178"/>
        </w:numPr>
      </w:pPr>
      <w:r w:rsidRPr="0077503C">
        <w:t>Soixante-quinze pourcent (75%) pour les tarifs Familles nombreuses (famille comprenant six (6) enfants et plus de moins de 18 ans) et Réformé pensionné de guerre à raison d’une invalidité de 50% et plus.</w:t>
      </w:r>
    </w:p>
    <w:p w14:paraId="794A036F" w14:textId="77777777" w:rsidR="002D0A66" w:rsidRPr="0077503C" w:rsidRDefault="002D0A66" w:rsidP="00EA3A21">
      <w:r w:rsidRPr="0077503C">
        <w:t>Dans l’hypothèse où le prix du Billet OUIGO Grande Vitesse serait supérieur au prix payé en voyageant avec TGV/INOUI après application du tarif social, OUIGO s’engage à rembourser le Voyageur de la différence de prix.</w:t>
      </w:r>
    </w:p>
    <w:p w14:paraId="7586B5C2" w14:textId="77777777" w:rsidR="002D0A66" w:rsidRPr="0077503C" w:rsidRDefault="002D0A66" w:rsidP="00EA3A21">
      <w:r w:rsidRPr="0077503C">
        <w:t>Afin d’obtenir son remboursement, le Voyageur doit envoyer un dossier complet à l’adresse suivante :</w:t>
      </w:r>
      <w:bookmarkStart w:id="1258" w:name="page37"/>
      <w:bookmarkEnd w:id="1258"/>
    </w:p>
    <w:p w14:paraId="4BF7C5D1" w14:textId="77777777" w:rsidR="002D0A66" w:rsidRPr="0077503C" w:rsidRDefault="002D0A66" w:rsidP="00EA3A21">
      <w:r w:rsidRPr="0077503C">
        <w:t>Service Relation Client SNCF - OUIGO</w:t>
      </w:r>
    </w:p>
    <w:p w14:paraId="7B6CC3F4" w14:textId="77777777" w:rsidR="002D0A66" w:rsidRPr="0077503C" w:rsidRDefault="002D0A66" w:rsidP="00EA3A21">
      <w:r w:rsidRPr="0077503C">
        <w:t>62973 Arras Cedex 9</w:t>
      </w:r>
    </w:p>
    <w:p w14:paraId="0A352C6C" w14:textId="77777777" w:rsidR="002D0A66" w:rsidRPr="0077503C" w:rsidRDefault="002D0A66" w:rsidP="00EA3A21">
      <w:r w:rsidRPr="0077503C">
        <w:t>Ce dossier doit être complet et posté au plus tard trente (30) jours après la date du Trajet concerné si un seul Trajet a été acheté ou trente (30) jours après la date du Trajet retour si le Voyageur a effectué un Trajet aller-retour.</w:t>
      </w:r>
    </w:p>
    <w:p w14:paraId="39D05DE2" w14:textId="002AE86D" w:rsidR="002D0A66" w:rsidRPr="0077503C" w:rsidRDefault="002D0A66" w:rsidP="00EA3A21">
      <w:r w:rsidRPr="0077503C">
        <w:t>Le dossier, pour être complet, doit comporter impérativement l’ensemble des documents suivants :</w:t>
      </w:r>
    </w:p>
    <w:p w14:paraId="09AE74F5" w14:textId="77777777" w:rsidR="002D0A66" w:rsidRPr="0077503C" w:rsidRDefault="002D0A66" w:rsidP="00EA3A21">
      <w:pPr>
        <w:pStyle w:val="Paragraphedeliste"/>
        <w:numPr>
          <w:ilvl w:val="0"/>
          <w:numId w:val="180"/>
        </w:numPr>
        <w:rPr>
          <w:rFonts w:eastAsia="Courier New"/>
        </w:rPr>
      </w:pPr>
      <w:r w:rsidRPr="0077503C">
        <w:t>Une demande de remboursement comportant toutes les coordonnées utiles du Voyageur (nom, prénom, adresse postal, adresse électronique, numéro de mobile et/ou fixe)</w:t>
      </w:r>
    </w:p>
    <w:p w14:paraId="04C983EB" w14:textId="77777777" w:rsidR="002D0A66" w:rsidRPr="0077503C" w:rsidRDefault="002D0A66" w:rsidP="00EA3A21">
      <w:pPr>
        <w:pStyle w:val="Paragraphedeliste"/>
        <w:numPr>
          <w:ilvl w:val="0"/>
          <w:numId w:val="180"/>
        </w:numPr>
        <w:rPr>
          <w:rFonts w:eastAsia="Courier New"/>
        </w:rPr>
      </w:pPr>
      <w:r w:rsidRPr="0077503C">
        <w:t>Le ou les Billet(s) OUIGO Grande vitesse concerné(s) dûment imprimé(s) ;</w:t>
      </w:r>
    </w:p>
    <w:p w14:paraId="41D68897" w14:textId="77777777" w:rsidR="002D0A66" w:rsidRPr="0077503C" w:rsidRDefault="002D0A66" w:rsidP="00EA3A21">
      <w:pPr>
        <w:pStyle w:val="Paragraphedeliste"/>
        <w:numPr>
          <w:ilvl w:val="0"/>
          <w:numId w:val="180"/>
        </w:numPr>
        <w:rPr>
          <w:rFonts w:eastAsia="Courier New"/>
        </w:rPr>
      </w:pPr>
      <w:r w:rsidRPr="0077503C">
        <w:t>Une copie de la carte ou du document ouvrant droit au tarif social pour chaque Voyageur bénéficiant dudit tarif ;</w:t>
      </w:r>
    </w:p>
    <w:p w14:paraId="5E42E7DD" w14:textId="77777777" w:rsidR="002D0A66" w:rsidRPr="0077503C" w:rsidRDefault="002D0A66" w:rsidP="00EA3A21">
      <w:pPr>
        <w:pStyle w:val="Paragraphedeliste"/>
        <w:numPr>
          <w:ilvl w:val="0"/>
          <w:numId w:val="180"/>
        </w:numPr>
        <w:rPr>
          <w:rFonts w:eastAsia="Courier New"/>
        </w:rPr>
      </w:pPr>
      <w:r w:rsidRPr="0077503C">
        <w:t>Une copie d’une pièce d’identité en cours de validité de chaque Voyageur bénéficiant d’un tarif social ;</w:t>
      </w:r>
    </w:p>
    <w:p w14:paraId="02DE5712" w14:textId="7F63FB0A" w:rsidR="002D0A66" w:rsidRPr="0077503C" w:rsidRDefault="002D0A66" w:rsidP="00EA3A21">
      <w:r w:rsidRPr="0077503C">
        <w:t>Si un document est manquant, le Voyageur concerné est avisé par courrier électronique et dispose de sept (7) jours supplémentaires pour compléter sa demande.</w:t>
      </w:r>
    </w:p>
    <w:p w14:paraId="0A4E9458" w14:textId="23EF9A4B" w:rsidR="002D0A66" w:rsidRPr="0077503C" w:rsidRDefault="002D0A66" w:rsidP="00EA3A21">
      <w:r w:rsidRPr="0077503C">
        <w:t>Si les délais ci-dessus ne sont pas respectés ou si le dossier n’est pas complet dans le délai imparti, le Voyageur perd son droit à être remboursé.</w:t>
      </w:r>
    </w:p>
    <w:p w14:paraId="039DAD4B" w14:textId="07B9086E" w:rsidR="002D0A66" w:rsidRPr="0077503C" w:rsidRDefault="002D0A66" w:rsidP="00EA3A21">
      <w:r w:rsidRPr="0077503C">
        <w:lastRenderedPageBreak/>
        <w:t xml:space="preserve">Dans un délai de trente (30) jours à compter de la réception de la demande de remboursement complète, OUIGO envoie par courrier électronique à l’adresse indiquée lors de la Réservation un Bon d’Achat d’une valeur totale correspondant à la différence de prix constatée. </w:t>
      </w:r>
      <w:r w:rsidR="727A21A1" w:rsidRPr="0077503C">
        <w:rPr>
          <w:color w:val="242424"/>
        </w:rPr>
        <w:t xml:space="preserve"> L’Acheteur</w:t>
      </w:r>
      <w:r w:rsidRPr="0077503C">
        <w:rPr>
          <w:color w:val="242424"/>
        </w:rPr>
        <w:t xml:space="preserve"> conserve toutefois la possibilité </w:t>
      </w:r>
      <w:r w:rsidR="727A21A1" w:rsidRPr="0077503C">
        <w:rPr>
          <w:color w:val="242424"/>
        </w:rPr>
        <w:t xml:space="preserve">d’obtenir le </w:t>
      </w:r>
      <w:r w:rsidRPr="0077503C">
        <w:rPr>
          <w:color w:val="242424"/>
        </w:rPr>
        <w:t xml:space="preserve">remboursement </w:t>
      </w:r>
      <w:r w:rsidR="727A21A1" w:rsidRPr="0077503C">
        <w:rPr>
          <w:color w:val="242424"/>
        </w:rPr>
        <w:t>des Bons d’achat</w:t>
      </w:r>
      <w:r w:rsidRPr="0077503C">
        <w:rPr>
          <w:color w:val="242424"/>
        </w:rPr>
        <w:t xml:space="preserve"> par crédit bancaire </w:t>
      </w:r>
      <w:r w:rsidR="727A21A1" w:rsidRPr="0077503C">
        <w:rPr>
          <w:color w:val="242424"/>
        </w:rPr>
        <w:t xml:space="preserve">en se rendant </w:t>
      </w:r>
      <w:r w:rsidRPr="0077503C">
        <w:rPr>
          <w:color w:val="242424"/>
        </w:rPr>
        <w:t xml:space="preserve">sur </w:t>
      </w:r>
      <w:r w:rsidR="727A21A1" w:rsidRPr="0077503C">
        <w:rPr>
          <w:color w:val="242424"/>
        </w:rPr>
        <w:t>le Site OUIGO sur son espace «</w:t>
      </w:r>
      <w:r w:rsidR="5A528AF7" w:rsidRPr="0077503C">
        <w:rPr>
          <w:color w:val="242424"/>
        </w:rPr>
        <w:t xml:space="preserve"> </w:t>
      </w:r>
      <w:r w:rsidR="727A21A1" w:rsidRPr="0077503C">
        <w:rPr>
          <w:color w:val="242424"/>
        </w:rPr>
        <w:t>Mes</w:t>
      </w:r>
      <w:r w:rsidR="542AB0A8" w:rsidRPr="0077503C">
        <w:rPr>
          <w:color w:val="242424"/>
        </w:rPr>
        <w:t xml:space="preserve"> </w:t>
      </w:r>
      <w:r w:rsidR="727A21A1" w:rsidRPr="0077503C">
        <w:rPr>
          <w:color w:val="242424"/>
        </w:rPr>
        <w:t>voyages »</w:t>
      </w:r>
      <w:r w:rsidRPr="0077503C">
        <w:t>. Aucun remboursement ne peut intervenir si le Bon d’Achat délivré à la suite de l’annulation a été utilisé, en tout ou partie, ou la date de validité de celui-ci est dépassée.</w:t>
      </w:r>
    </w:p>
    <w:p w14:paraId="0D2FA23A" w14:textId="77777777" w:rsidR="009B20F5" w:rsidRDefault="466FED93" w:rsidP="009B20F5">
      <w:pPr>
        <w:pStyle w:val="Titre3"/>
      </w:pPr>
      <w:bookmarkStart w:id="1259" w:name="_Toc54361507"/>
      <w:bookmarkStart w:id="1260" w:name="_Toc82167061"/>
      <w:bookmarkStart w:id="1261" w:name="_Toc94683424"/>
      <w:bookmarkStart w:id="1262" w:name="_Toc108891182"/>
      <w:bookmarkStart w:id="1263" w:name="_Toc698405084"/>
      <w:bookmarkStart w:id="1264" w:name="_Toc588693534"/>
      <w:bookmarkStart w:id="1265" w:name="_Toc1924574802"/>
      <w:bookmarkStart w:id="1266" w:name="_Toc1534577229"/>
      <w:bookmarkStart w:id="1267" w:name="_Toc1494534543"/>
      <w:bookmarkStart w:id="1268" w:name="_Toc1342097787"/>
      <w:bookmarkStart w:id="1269" w:name="_Toc667174220"/>
      <w:bookmarkStart w:id="1270" w:name="_Toc743020417"/>
      <w:bookmarkStart w:id="1271" w:name="_Toc676083153"/>
      <w:bookmarkStart w:id="1272" w:name="_Hlk88668483"/>
      <w:bookmarkStart w:id="1273" w:name="_Toc189812799"/>
      <w:r w:rsidRPr="009B20F5">
        <w:t>Tarifs Militaire</w:t>
      </w:r>
      <w:bookmarkStart w:id="1274" w:name="_Toc1942389775"/>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14:paraId="52BE72DA" w14:textId="412A41EB" w:rsidR="002D0A66" w:rsidRPr="0077503C" w:rsidRDefault="466FED93" w:rsidP="009B20F5">
      <w:pPr>
        <w:pStyle w:val="Titre4"/>
      </w:pPr>
      <w:bookmarkStart w:id="1275" w:name="_Toc189812800"/>
      <w:r w:rsidRPr="0077503C">
        <w:t>Conditions d’éligibilité et d’application de la réduction</w:t>
      </w:r>
      <w:bookmarkEnd w:id="1274"/>
      <w:bookmarkEnd w:id="1275"/>
      <w:r w:rsidRPr="0077503C">
        <w:t xml:space="preserve"> </w:t>
      </w:r>
    </w:p>
    <w:p w14:paraId="5EAA7F8C" w14:textId="4FB475C7" w:rsidR="002D0A66" w:rsidRDefault="002D0A66" w:rsidP="00EA3A21">
      <w:r w:rsidRPr="0077503C">
        <w:t>Les porteurs de « Cartes de Circulation Militaire » devront obligatoirement s’identifier au moment de la Réservation. Chaque militaire entrera son identifiant de connexion (ID CCS) lors de la Réservation.</w:t>
      </w:r>
    </w:p>
    <w:p w14:paraId="67C396D9" w14:textId="3D8DDEE3" w:rsidR="00BD2BB0" w:rsidRPr="0077503C" w:rsidRDefault="00A307B7" w:rsidP="00EA3A21">
      <w:r w:rsidRPr="00A307B7">
        <w:t>l</w:t>
      </w:r>
      <w:r>
        <w:t>l</w:t>
      </w:r>
      <w:r w:rsidRPr="00A307B7">
        <w:t xml:space="preserve"> aura ensuite accès aux tarifs Militaires représentant 75% de réduction par rapport au prix de référence OUIGO. Ces prix de référence évoluent en fonction de la destination. Cette réduction s’applique sur la base d’un Billet OUIGO</w:t>
      </w:r>
      <w:r w:rsidR="00D711EC">
        <w:t xml:space="preserve"> </w:t>
      </w:r>
      <w:r w:rsidRPr="00A307B7">
        <w:t xml:space="preserve">PLUS sur OUIGO Grande Vitesse et sur la base d’un billet </w:t>
      </w:r>
      <w:r w:rsidR="00CB59F2">
        <w:t>OUIGO</w:t>
      </w:r>
      <w:r w:rsidR="00FE7AF2">
        <w:t xml:space="preserve"> E</w:t>
      </w:r>
      <w:r w:rsidR="002B4489">
        <w:t>SSENTIEL</w:t>
      </w:r>
      <w:r w:rsidRPr="00A307B7">
        <w:t>, doté d’un bagage XL et de l’</w:t>
      </w:r>
      <w:r w:rsidR="00F7058D">
        <w:t>Option</w:t>
      </w:r>
      <w:r w:rsidRPr="00A307B7">
        <w:t xml:space="preserve"> choix de la place sur OUIGO Train Classique.</w:t>
      </w:r>
    </w:p>
    <w:p w14:paraId="74D46E4B" w14:textId="197D1CEA" w:rsidR="002D0A66" w:rsidRPr="0077503C" w:rsidRDefault="466FED93" w:rsidP="00DD6885">
      <w:pPr>
        <w:pStyle w:val="Titre4"/>
      </w:pPr>
      <w:bookmarkStart w:id="1276" w:name="_Toc1527409681"/>
      <w:bookmarkStart w:id="1277" w:name="_Toc189812801"/>
      <w:r w:rsidRPr="0077503C">
        <w:t>Délivrance et utilisation des Billets</w:t>
      </w:r>
      <w:bookmarkEnd w:id="1276"/>
      <w:bookmarkEnd w:id="1277"/>
    </w:p>
    <w:p w14:paraId="1C81B2F3" w14:textId="77777777" w:rsidR="00DD6885" w:rsidRDefault="002D0A66" w:rsidP="00DD6885">
      <w:r w:rsidRPr="0077503C">
        <w:t>Les Billets OUIGO sont délivrés dans les conditions décrites à l’article les présentes Conditions Générales. Lors du Trajet, les Voyageurs Militaires doivent être munis de leur Billet ainsi que de la « Carte de Circulation Militaire », sous peine d’être régularisés conformément aux dispositions de l’article 5.5 ci-dessus.</w:t>
      </w:r>
      <w:bookmarkStart w:id="1278" w:name="_Toc2127085568"/>
    </w:p>
    <w:p w14:paraId="2DB597A1" w14:textId="02734DF0" w:rsidR="002D0A66" w:rsidRPr="0077503C" w:rsidRDefault="466FED93" w:rsidP="00DD6885">
      <w:pPr>
        <w:pStyle w:val="Titre4"/>
      </w:pPr>
      <w:bookmarkStart w:id="1279" w:name="_Toc189812802"/>
      <w:r w:rsidRPr="0077503C">
        <w:t>Situation irrégulière</w:t>
      </w:r>
      <w:bookmarkEnd w:id="1278"/>
      <w:bookmarkEnd w:id="1279"/>
    </w:p>
    <w:p w14:paraId="2A86CBAA" w14:textId="77777777" w:rsidR="002D0A66" w:rsidRPr="0077503C" w:rsidRDefault="002D0A66" w:rsidP="00EA3A21">
      <w:r w:rsidRPr="0077503C">
        <w:t>Toute situation irrégulière ou frauduleuse, définie à l’article 5.5.1, s’applique aux Voyageurs Militaires.</w:t>
      </w:r>
    </w:p>
    <w:p w14:paraId="103FF9E0" w14:textId="77777777" w:rsidR="002D0A66" w:rsidRPr="0077503C" w:rsidRDefault="002D0A66" w:rsidP="00EA3A21">
      <w:r w:rsidRPr="0077503C">
        <w:t>Les montants de régularisation et de transaction pénale seront appliqués aux Voyageurs Militaires conformément aux articles 5.5.2 et 5.5.3.</w:t>
      </w:r>
    </w:p>
    <w:p w14:paraId="0161B3F0" w14:textId="77777777" w:rsidR="002D0A66" w:rsidRPr="0077503C" w:rsidRDefault="002D0A66" w:rsidP="00EA3A21">
      <w:r w:rsidRPr="0077503C">
        <w:t>La non-présentation ou l’invalidité de la Carte de Circulation Militaire pour les voyageurs Militaires correspond à l’hypothèse (vii) de situation irrégulière visée à l’article 5.5.1 et les montants de régularisation commerciale et de transaction pénale correspondant prévus aux articles 5.5.2 et 5.5.3 s’appliqueront dans ce cas.</w:t>
      </w:r>
      <w:r w:rsidRPr="0077503C">
        <w:rPr>
          <w:rFonts w:eastAsia="Times New Roman"/>
        </w:rPr>
        <w:t xml:space="preserve"> </w:t>
      </w:r>
    </w:p>
    <w:p w14:paraId="1C409C16" w14:textId="77777777" w:rsidR="002D0A66" w:rsidRDefault="002D0A66" w:rsidP="00EA3A21">
      <w:r w:rsidRPr="0077503C">
        <w:t xml:space="preserve">Si le Voyageur Militaire rencontre des difficultés lors de son identification au moment de la Réservation, il devra contacter le service compétent au ministère des Armées. </w:t>
      </w:r>
    </w:p>
    <w:p w14:paraId="1687D19B" w14:textId="40CD2742" w:rsidR="005958D7" w:rsidRDefault="005958D7" w:rsidP="00BA1FB4">
      <w:pPr>
        <w:pStyle w:val="Titre3"/>
      </w:pPr>
      <w:bookmarkStart w:id="1280" w:name="_Toc189812803"/>
      <w:r>
        <w:t>Tarifs Famille Militaire</w:t>
      </w:r>
      <w:bookmarkEnd w:id="1280"/>
      <w:r>
        <w:t xml:space="preserve"> </w:t>
      </w:r>
    </w:p>
    <w:p w14:paraId="316761EB" w14:textId="79C8CBDE" w:rsidR="005958D7" w:rsidRDefault="005958D7" w:rsidP="000E13FF">
      <w:pPr>
        <w:pStyle w:val="Titre4"/>
      </w:pPr>
      <w:bookmarkStart w:id="1281" w:name="_Toc189812804"/>
      <w:r>
        <w:t>Conditions d’éligibilité et d’application de la réduction</w:t>
      </w:r>
      <w:bookmarkEnd w:id="1281"/>
      <w:r>
        <w:t xml:space="preserve"> </w:t>
      </w:r>
    </w:p>
    <w:p w14:paraId="01F2D803" w14:textId="788EEFB2" w:rsidR="005958D7" w:rsidRDefault="005958D7" w:rsidP="005958D7">
      <w:r>
        <w:t xml:space="preserve">Le porteur de la « Carte Famille Militaire » peut bénéficier d’un tarif réduit « Famille Militaire » sur OUIGO. </w:t>
      </w:r>
    </w:p>
    <w:p w14:paraId="5C55AE86" w14:textId="10555FEE" w:rsidR="005958D7" w:rsidRDefault="005958D7" w:rsidP="005958D7">
      <w:r>
        <w:t>Il aura accès aux tarifs Famille Militaires représentant 40% de réduction par rapport au prix de référence OUIGO. Ces prix de référence évoluent en fonction de la destination. Cette réduction s’applique sur la base d’un Billet OUIGO E</w:t>
      </w:r>
      <w:r w:rsidR="00D27BDD">
        <w:t>SSEN</w:t>
      </w:r>
      <w:r w:rsidR="00135D5D">
        <w:t>TIEL</w:t>
      </w:r>
      <w:r>
        <w:t xml:space="preserve"> sur OUIGO Grande Vitesse </w:t>
      </w:r>
      <w:r w:rsidR="003E7000">
        <w:t xml:space="preserve">et </w:t>
      </w:r>
      <w:r>
        <w:t xml:space="preserve">OUIGO Train Classique. Les enfants de 4 à moins de 12 ans bénéficient de 50 % de réduction sur le prix de référence. </w:t>
      </w:r>
    </w:p>
    <w:p w14:paraId="017D00AC" w14:textId="201DC6D9" w:rsidR="00486A59" w:rsidRDefault="00486A59" w:rsidP="005958D7">
      <w:r>
        <w:t>L’</w:t>
      </w:r>
      <w:r w:rsidR="00F7058D">
        <w:t>Option</w:t>
      </w:r>
      <w:r w:rsidR="00D4174D">
        <w:t xml:space="preserve"> OUIGO </w:t>
      </w:r>
      <w:r w:rsidR="00830CE2">
        <w:t xml:space="preserve">PLUS </w:t>
      </w:r>
      <w:r w:rsidR="00D4174D">
        <w:t xml:space="preserve">est </w:t>
      </w:r>
      <w:r w:rsidR="00881CEE">
        <w:t>payante</w:t>
      </w:r>
      <w:r w:rsidR="00503946">
        <w:t xml:space="preserve"> pour l’enfant ayant droit Militaire</w:t>
      </w:r>
      <w:r w:rsidR="00A8267B">
        <w:t xml:space="preserve"> ci ce dernier voyage avec le militaire</w:t>
      </w:r>
      <w:r w:rsidR="009A7EE9">
        <w:t xml:space="preserve">. </w:t>
      </w:r>
    </w:p>
    <w:p w14:paraId="472ECFEB" w14:textId="4D20E592" w:rsidR="005958D7" w:rsidRDefault="005958D7" w:rsidP="00E73628">
      <w:pPr>
        <w:pStyle w:val="Titre4"/>
      </w:pPr>
      <w:bookmarkStart w:id="1282" w:name="_Toc189812805"/>
      <w:r>
        <w:lastRenderedPageBreak/>
        <w:t>Délivrance et utilisation des Billets</w:t>
      </w:r>
      <w:bookmarkEnd w:id="1282"/>
      <w:r>
        <w:t xml:space="preserve"> </w:t>
      </w:r>
    </w:p>
    <w:p w14:paraId="69EB481B" w14:textId="77777777" w:rsidR="005958D7" w:rsidRDefault="005958D7" w:rsidP="005958D7">
      <w:r>
        <w:t xml:space="preserve">Les Billets OUIGO sont délivrés dans les conditions décrites à l’article les présentes Conditions Générales. Lors du Trajet, les Voyageurs Famille Militaires doivent être munis de leur Billet ainsi que de la « Carte Famille Militaire », sous peine d’être régularisés conformément aux dispositions de l’article 5.5 ci-dessus. </w:t>
      </w:r>
    </w:p>
    <w:p w14:paraId="09807B97" w14:textId="668F320C" w:rsidR="005958D7" w:rsidRDefault="005958D7" w:rsidP="00E73628">
      <w:pPr>
        <w:pStyle w:val="Titre4"/>
      </w:pPr>
      <w:bookmarkStart w:id="1283" w:name="_Toc189812806"/>
      <w:r>
        <w:t>Situation irrégulière</w:t>
      </w:r>
      <w:bookmarkEnd w:id="1283"/>
      <w:r>
        <w:t xml:space="preserve"> </w:t>
      </w:r>
    </w:p>
    <w:p w14:paraId="21120B34" w14:textId="77777777" w:rsidR="005958D7" w:rsidRDefault="005958D7" w:rsidP="005958D7">
      <w:r>
        <w:t xml:space="preserve">Toute situation irrégulière ou frauduleuse, définie à l’article 5.5.1, s’applique aux Voyageurs Famille Militaires. </w:t>
      </w:r>
    </w:p>
    <w:p w14:paraId="4C448EF7" w14:textId="77777777" w:rsidR="005958D7" w:rsidRDefault="005958D7" w:rsidP="005958D7">
      <w:r>
        <w:t xml:space="preserve">Les montants de régularisation et de transaction pénale seront appliqués aux Voyageurs Famille Militaires conformément aux articles 5.5.2 et 5.5.3. </w:t>
      </w:r>
    </w:p>
    <w:p w14:paraId="2EB2200F" w14:textId="7D2D7673" w:rsidR="005958D7" w:rsidRPr="0077503C" w:rsidRDefault="005958D7" w:rsidP="005958D7">
      <w:r>
        <w:t>La non-présentation ou l’invalidité de la Carte Famille Militaire pour les voyageurs Famille Militaires correspond à l’hypothèse (vii) de situation irrégulière visée à l’article 5.5.1 et les montants de régularisation commerciale et de transaction pénale correspondant prévus aux articles 5.5.2 et 5.5.3 s’appliqueront dans ce cas.</w:t>
      </w:r>
    </w:p>
    <w:p w14:paraId="3B81D3BC" w14:textId="6B790830" w:rsidR="00DD6885" w:rsidRDefault="466FED93" w:rsidP="00DD6885">
      <w:pPr>
        <w:pStyle w:val="Titre3"/>
      </w:pPr>
      <w:bookmarkStart w:id="1284" w:name="_Toc96420624"/>
      <w:bookmarkStart w:id="1285" w:name="_Toc96430267"/>
      <w:bookmarkStart w:id="1286" w:name="_Toc94683425"/>
      <w:bookmarkStart w:id="1287" w:name="_Toc108891183"/>
      <w:bookmarkStart w:id="1288" w:name="_Toc481542377"/>
      <w:bookmarkStart w:id="1289" w:name="_Toc1869140035"/>
      <w:bookmarkStart w:id="1290" w:name="_Toc1445695581"/>
      <w:bookmarkStart w:id="1291" w:name="_Toc1894783639"/>
      <w:bookmarkStart w:id="1292" w:name="_Toc1584663926"/>
      <w:bookmarkStart w:id="1293" w:name="_Toc2065905667"/>
      <w:bookmarkStart w:id="1294" w:name="_Toc326689798"/>
      <w:bookmarkStart w:id="1295" w:name="_Toc105843254"/>
      <w:bookmarkStart w:id="1296" w:name="_Toc915606144"/>
      <w:bookmarkStart w:id="1297" w:name="_Toc189812807"/>
      <w:bookmarkEnd w:id="1284"/>
      <w:bookmarkEnd w:id="1285"/>
      <w:r w:rsidRPr="00DD6885">
        <w:t xml:space="preserve">Tarifs </w:t>
      </w:r>
      <w:r w:rsidR="0049702F">
        <w:t>P</w:t>
      </w:r>
      <w:r w:rsidRPr="00DD6885">
        <w:t xml:space="preserve">olice </w:t>
      </w:r>
      <w:r w:rsidR="0049702F">
        <w:t>N</w:t>
      </w:r>
      <w:r w:rsidRPr="00DD6885">
        <w:t>ationale</w:t>
      </w:r>
      <w:bookmarkStart w:id="1298" w:name="_Toc1232252734"/>
      <w:bookmarkEnd w:id="1286"/>
      <w:bookmarkEnd w:id="1287"/>
      <w:bookmarkEnd w:id="1288"/>
      <w:bookmarkEnd w:id="1289"/>
      <w:bookmarkEnd w:id="1290"/>
      <w:bookmarkEnd w:id="1291"/>
      <w:bookmarkEnd w:id="1292"/>
      <w:bookmarkEnd w:id="1293"/>
      <w:bookmarkEnd w:id="1294"/>
      <w:bookmarkEnd w:id="1295"/>
      <w:bookmarkEnd w:id="1296"/>
      <w:bookmarkEnd w:id="1297"/>
    </w:p>
    <w:p w14:paraId="18697858" w14:textId="6CF2D928" w:rsidR="002D0A66" w:rsidRPr="0077503C" w:rsidRDefault="466FED93" w:rsidP="00DD6885">
      <w:pPr>
        <w:pStyle w:val="Titre4"/>
      </w:pPr>
      <w:bookmarkStart w:id="1299" w:name="_Toc189812808"/>
      <w:r w:rsidRPr="0077503C">
        <w:t>Conditions d’éligibilité et d’application de la réduction</w:t>
      </w:r>
      <w:bookmarkEnd w:id="1298"/>
      <w:bookmarkEnd w:id="1299"/>
    </w:p>
    <w:p w14:paraId="51865428" w14:textId="49E8EA3E" w:rsidR="00DD6885" w:rsidRDefault="002D0A66" w:rsidP="00DD6885">
      <w:r w:rsidRPr="0077503C">
        <w:t xml:space="preserve">Les agents de la Police Nationale bénéficient d’un tarif représentant 50% de réduction par rapport au prix des Billets des clients OUIGO non policiers en Offre </w:t>
      </w:r>
      <w:r w:rsidR="00135D5D">
        <w:t>OUIGO ESSENTIEL</w:t>
      </w:r>
      <w:r w:rsidRPr="0077503C">
        <w:t xml:space="preserve">. Ces tarifs évoluent en fonction de la destination, de la date sélectionnée et de l’anticipation. Cette réduction s’applique sur la base d’un Billet OUIGO ESSENTIEL sur OUIGO Grande Vitesse et OUIGO Train Classique </w:t>
      </w:r>
      <w:bookmarkStart w:id="1300" w:name="_Toc1384881811"/>
    </w:p>
    <w:p w14:paraId="5D2B443D" w14:textId="47C0FBBD" w:rsidR="002D0A66" w:rsidRPr="0077503C" w:rsidRDefault="466FED93" w:rsidP="00DD6885">
      <w:pPr>
        <w:pStyle w:val="Titre4"/>
      </w:pPr>
      <w:bookmarkStart w:id="1301" w:name="_Toc189812809"/>
      <w:r w:rsidRPr="0077503C">
        <w:t>Délivrance et utilisation des Billets</w:t>
      </w:r>
      <w:bookmarkEnd w:id="1300"/>
      <w:bookmarkEnd w:id="1301"/>
    </w:p>
    <w:p w14:paraId="5FE5B84B" w14:textId="77777777" w:rsidR="002D0A66" w:rsidRPr="0077503C" w:rsidRDefault="002D0A66" w:rsidP="00EA3A21">
      <w:r w:rsidRPr="0077503C">
        <w:t>Pour bénéficier du tarif police nationale, la vente doit se faire sur les Sites Distributeurs uniquement. L’après-vente est réalisée sur le site OUIGO.COM.</w:t>
      </w:r>
    </w:p>
    <w:p w14:paraId="7DD8A36E" w14:textId="6496A980" w:rsidR="00DD6885" w:rsidRDefault="002D0A66" w:rsidP="00DD6885">
      <w:r w:rsidRPr="0077503C">
        <w:t>Les Billets OUIGO sont délivrés dans les conditions décrites à l’article 5.1. des présentes Conditions Générales. Lors du Trajet, les Voyageurs policiers doivent être munis de leur Billet</w:t>
      </w:r>
      <w:r w:rsidR="00A34C6C">
        <w:t xml:space="preserve">, </w:t>
      </w:r>
      <w:r w:rsidRPr="0077503C">
        <w:t>de la Carte de « Police Nationale »</w:t>
      </w:r>
      <w:r w:rsidR="00A34C6C">
        <w:t xml:space="preserve"> </w:t>
      </w:r>
      <w:r w:rsidR="00A34C6C" w:rsidRPr="0077503C">
        <w:t>ainsi que</w:t>
      </w:r>
      <w:r w:rsidR="00A34C6C">
        <w:t xml:space="preserve"> de la carte Voyager-Protéger</w:t>
      </w:r>
      <w:r w:rsidRPr="0077503C">
        <w:t xml:space="preserve">, sous peine d’être régularisés conformément aux dispositions de l’article 5.5 ci-dessus. </w:t>
      </w:r>
      <w:bookmarkStart w:id="1302" w:name="_Toc1460032044"/>
    </w:p>
    <w:p w14:paraId="32B20DB1" w14:textId="4A998037" w:rsidR="002D0A66" w:rsidRPr="0077503C" w:rsidRDefault="466FED93" w:rsidP="00DD6885">
      <w:pPr>
        <w:pStyle w:val="Titre4"/>
      </w:pPr>
      <w:bookmarkStart w:id="1303" w:name="_Toc189812810"/>
      <w:r w:rsidRPr="0077503C">
        <w:t>Situation irrégulière</w:t>
      </w:r>
      <w:bookmarkEnd w:id="1302"/>
      <w:bookmarkEnd w:id="1303"/>
    </w:p>
    <w:p w14:paraId="73C406A1" w14:textId="77777777" w:rsidR="002D0A66" w:rsidRPr="0077503C" w:rsidRDefault="002D0A66" w:rsidP="00EA3A21">
      <w:r w:rsidRPr="0077503C">
        <w:t>Toute situation irrégulière ou frauduleuse, définie à l’article 5.5.1, s’applique aux Voyageurs policiers.</w:t>
      </w:r>
    </w:p>
    <w:p w14:paraId="423F4BB2" w14:textId="77777777" w:rsidR="002D0A66" w:rsidRPr="0077503C" w:rsidRDefault="002D0A66" w:rsidP="00EA3A21">
      <w:r w:rsidRPr="0077503C">
        <w:t>Les montants de régularisation et de transaction pénale seront appliqués aux Voyageurs policiers conformément aux articles 5.5.2 et 5.5.3.</w:t>
      </w:r>
    </w:p>
    <w:p w14:paraId="1147B339" w14:textId="77777777" w:rsidR="002D0A66" w:rsidRPr="0077503C" w:rsidRDefault="002D0A66" w:rsidP="00EA3A21">
      <w:r w:rsidRPr="0077503C">
        <w:t>La non-présentation ou l’invalidité de la Carte de Circulation « Police Nationale » pour les Voyageurs policiers correspond à l’hypothèse (vii) de situation irrégulière visée à l’article 5.5.1 et les montants de régularisation commerciale et de transaction pénale correspondant prévus aux articles 5.5.2 et 5.5.3 s’appliqueront dans ce cas.</w:t>
      </w:r>
      <w:r w:rsidRPr="0077503C">
        <w:rPr>
          <w:rFonts w:eastAsia="Times New Roman"/>
        </w:rPr>
        <w:t xml:space="preserve"> </w:t>
      </w:r>
    </w:p>
    <w:p w14:paraId="06B35718" w14:textId="1E6AA511" w:rsidR="002D0A66" w:rsidRPr="00C83C67" w:rsidRDefault="466FED93" w:rsidP="00C83C67">
      <w:pPr>
        <w:pStyle w:val="Titre1"/>
      </w:pPr>
      <w:bookmarkStart w:id="1304" w:name="_Toc96420626"/>
      <w:bookmarkStart w:id="1305" w:name="_Toc96430269"/>
      <w:bookmarkStart w:id="1306" w:name="_Toc96420627"/>
      <w:bookmarkStart w:id="1307" w:name="_Toc96430270"/>
      <w:bookmarkStart w:id="1308" w:name="_Toc54361508"/>
      <w:bookmarkStart w:id="1309" w:name="_Toc82167062"/>
      <w:bookmarkStart w:id="1310" w:name="_Toc94683426"/>
      <w:bookmarkStart w:id="1311" w:name="_Toc108891184"/>
      <w:bookmarkStart w:id="1312" w:name="_Toc572402771"/>
      <w:bookmarkStart w:id="1313" w:name="_Toc540092506"/>
      <w:bookmarkStart w:id="1314" w:name="_Toc2055011689"/>
      <w:bookmarkStart w:id="1315" w:name="_Toc281651899"/>
      <w:bookmarkStart w:id="1316" w:name="_Toc618779196"/>
      <w:bookmarkStart w:id="1317" w:name="_Toc1944249452"/>
      <w:bookmarkStart w:id="1318" w:name="_Toc888200814"/>
      <w:bookmarkStart w:id="1319" w:name="_Toc1843276382"/>
      <w:bookmarkStart w:id="1320" w:name="_Toc1190452432"/>
      <w:bookmarkStart w:id="1321" w:name="_Toc189812811"/>
      <w:bookmarkEnd w:id="1304"/>
      <w:bookmarkEnd w:id="1305"/>
      <w:bookmarkEnd w:id="1306"/>
      <w:bookmarkEnd w:id="1307"/>
      <w:r w:rsidRPr="00C83C67">
        <w:t>CREATION D’UN COMPTE CLIENT OUIGO</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6F776DA4" w14:textId="323B3090" w:rsidR="002D0A66" w:rsidRPr="0077503C" w:rsidRDefault="002D0A66" w:rsidP="00EA3A21">
      <w:r w:rsidRPr="0077503C">
        <w:t>Le Client dispose de la faculté de créer un Compte Client via le formulaire d’ouverture de compte mis à disposition sur le Site ou l’Application OUIGO afin de consulter et modifier ses données personnelles et d’accéder au suivi de ses commandes OUIGO.</w:t>
      </w:r>
    </w:p>
    <w:p w14:paraId="0F0EC456" w14:textId="26DAEF99" w:rsidR="002D0A66" w:rsidRPr="0077503C" w:rsidRDefault="002D0A66" w:rsidP="00EA3A21">
      <w:r w:rsidRPr="0077503C">
        <w:t xml:space="preserve">Toutes les informations utiles relatives à la création du Compte ainsi qu’à son fonctionnement figurent dans les Conditions Générales d’Utilisation et de confidentialité du Compte client OUIGO et dans les </w:t>
      </w:r>
      <w:r w:rsidRPr="0077503C">
        <w:lastRenderedPageBreak/>
        <w:t>Conditions Générales d’Utilisation Mon Identifiant SNCF. Ces Conditions Générales d’Utilisation du Compte client OUIGO devront être acceptées au moment de la création du Compte client OUIGO.</w:t>
      </w:r>
    </w:p>
    <w:p w14:paraId="6ADB5008" w14:textId="13A3569B" w:rsidR="002D0A66" w:rsidRPr="0037656C" w:rsidRDefault="002D0A66" w:rsidP="00EA3A21">
      <w:pPr>
        <w:rPr>
          <w:color w:val="0000FF"/>
          <w:u w:val="single"/>
        </w:rPr>
      </w:pPr>
      <w:r w:rsidRPr="0077503C">
        <w:t xml:space="preserve">Toutes les informations sont modifiables Votre compte OUIGO fonctionne uniquement sur le site </w:t>
      </w:r>
      <w:hyperlink r:id="rId32">
        <w:r w:rsidRPr="0077503C">
          <w:rPr>
            <w:rStyle w:val="Lienhypertexte"/>
          </w:rPr>
          <w:t>OUIGO.COM</w:t>
        </w:r>
      </w:hyperlink>
      <w:r w:rsidRPr="0077503C">
        <w:t xml:space="preserve"> ou sur l'application </w:t>
      </w:r>
      <w:r w:rsidRPr="0077503C">
        <w:rPr>
          <w:rStyle w:val="Lienhypertexte"/>
        </w:rPr>
        <w:t>OUIGO</w:t>
      </w:r>
      <w:r w:rsidRPr="0077503C">
        <w:t>.</w:t>
      </w:r>
    </w:p>
    <w:p w14:paraId="07C600B0" w14:textId="4A2A48CD" w:rsidR="002D0A66" w:rsidRPr="00C83C67" w:rsidRDefault="466FED93" w:rsidP="00C83C67">
      <w:pPr>
        <w:pStyle w:val="Titre1"/>
      </w:pPr>
      <w:bookmarkStart w:id="1322" w:name="_Toc96420630"/>
      <w:bookmarkStart w:id="1323" w:name="_Toc96430273"/>
      <w:bookmarkStart w:id="1324" w:name="_Toc54361509"/>
      <w:bookmarkStart w:id="1325" w:name="_Toc82167063"/>
      <w:bookmarkStart w:id="1326" w:name="_Toc94683427"/>
      <w:bookmarkStart w:id="1327" w:name="_Toc108891185"/>
      <w:bookmarkStart w:id="1328" w:name="_Toc1518005658"/>
      <w:bookmarkStart w:id="1329" w:name="_Toc833201839"/>
      <w:bookmarkStart w:id="1330" w:name="_Toc446269017"/>
      <w:bookmarkStart w:id="1331" w:name="_Toc1670961226"/>
      <w:bookmarkStart w:id="1332" w:name="_Toc1925339388"/>
      <w:bookmarkStart w:id="1333" w:name="_Toc352172021"/>
      <w:bookmarkStart w:id="1334" w:name="_Toc246204266"/>
      <w:bookmarkStart w:id="1335" w:name="_Toc1870522388"/>
      <w:bookmarkStart w:id="1336" w:name="_Toc1363553171"/>
      <w:bookmarkStart w:id="1337" w:name="_Toc189812812"/>
      <w:bookmarkEnd w:id="1322"/>
      <w:bookmarkEnd w:id="1323"/>
      <w:r w:rsidRPr="00C83C67">
        <w:t>CGV DES TITRES « ILE DE FRANCE MOBILITES » TBM ET RHONEXPRESS, A BORD DES TRAINS OUIGO</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14:paraId="521501BB" w14:textId="77777777" w:rsidR="002D0A66" w:rsidRPr="0077503C" w:rsidRDefault="002D0A66" w:rsidP="00EA3A21">
      <w:r w:rsidRPr="0077503C">
        <w:t>Les voyageurs ont la possibilité d’acheter à bord des trains OUIGO Grande Vitesse des Titres de transport « Ile de France Mobilités » utilisables dans les transports en commun d’Ile de France, des titres TBM pour la métropole de Bordeaux et des titres Rhônexpress utilisable au départ de la Gare TGV de Lyon Saint Exupéry. La vente de ces Titres de transport est soumise aux Conditions Générales de Vente des billets de chaque exploitant à bord des trains OUIGO.</w:t>
      </w:r>
    </w:p>
    <w:p w14:paraId="3CE26EE8" w14:textId="1B7EFDD7" w:rsidR="002D0A66" w:rsidRPr="0077503C" w:rsidRDefault="002D0A66" w:rsidP="00EA3A21">
      <w:r w:rsidRPr="0077503C">
        <w:t xml:space="preserve">Les Titres de transport « Ile de France Mobilités », TBM et Rhônexpress ne sont pas vendus dans les OUIGO Train Classique. </w:t>
      </w:r>
    </w:p>
    <w:p w14:paraId="55C57CD1" w14:textId="3A3A0DF5" w:rsidR="002D0A66" w:rsidRPr="00C83C67" w:rsidRDefault="466FED93" w:rsidP="00C83C67">
      <w:pPr>
        <w:pStyle w:val="Titre1"/>
      </w:pPr>
      <w:bookmarkStart w:id="1338" w:name="_Toc96420632"/>
      <w:bookmarkStart w:id="1339" w:name="_Toc96430275"/>
      <w:bookmarkStart w:id="1340" w:name="_Toc96420633"/>
      <w:bookmarkStart w:id="1341" w:name="_Toc96430276"/>
      <w:bookmarkStart w:id="1342" w:name="_Toc96420634"/>
      <w:bookmarkStart w:id="1343" w:name="_Toc96430277"/>
      <w:bookmarkStart w:id="1344" w:name="_Toc96420635"/>
      <w:bookmarkStart w:id="1345" w:name="_Toc96430278"/>
      <w:bookmarkStart w:id="1346" w:name="_Toc96420636"/>
      <w:bookmarkStart w:id="1347" w:name="_Toc96430279"/>
      <w:bookmarkStart w:id="1348" w:name="_Toc96420637"/>
      <w:bookmarkStart w:id="1349" w:name="_Toc96430280"/>
      <w:bookmarkStart w:id="1350" w:name="_Toc96420638"/>
      <w:bookmarkStart w:id="1351" w:name="_Toc96430281"/>
      <w:bookmarkStart w:id="1352" w:name="_Toc96420639"/>
      <w:bookmarkStart w:id="1353" w:name="_Toc96430282"/>
      <w:bookmarkStart w:id="1354" w:name="_Toc96420640"/>
      <w:bookmarkStart w:id="1355" w:name="_Toc96430283"/>
      <w:bookmarkStart w:id="1356" w:name="_Toc96420641"/>
      <w:bookmarkStart w:id="1357" w:name="_Toc96430284"/>
      <w:bookmarkStart w:id="1358" w:name="_Toc96420642"/>
      <w:bookmarkStart w:id="1359" w:name="_Toc96430285"/>
      <w:bookmarkStart w:id="1360" w:name="_Toc96420643"/>
      <w:bookmarkStart w:id="1361" w:name="_Toc96430286"/>
      <w:bookmarkStart w:id="1362" w:name="_Toc54361510"/>
      <w:bookmarkStart w:id="1363" w:name="_Toc82167064"/>
      <w:bookmarkStart w:id="1364" w:name="_Toc94683428"/>
      <w:bookmarkStart w:id="1365" w:name="_Toc108891186"/>
      <w:bookmarkStart w:id="1366" w:name="_Toc1014004347"/>
      <w:bookmarkStart w:id="1367" w:name="_Toc252267758"/>
      <w:bookmarkStart w:id="1368" w:name="_Toc1478812395"/>
      <w:bookmarkStart w:id="1369" w:name="_Toc1218275648"/>
      <w:bookmarkStart w:id="1370" w:name="_Toc677137978"/>
      <w:bookmarkStart w:id="1371" w:name="_Toc1873904204"/>
      <w:bookmarkStart w:id="1372" w:name="_Toc1130406066"/>
      <w:bookmarkStart w:id="1373" w:name="_Toc1859114013"/>
      <w:bookmarkStart w:id="1374" w:name="_Toc948710666"/>
      <w:bookmarkStart w:id="1375" w:name="_Toc189812813"/>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rsidRPr="00C83C67">
        <w:t>DISPOSITIONS DIVERSES</w:t>
      </w:r>
      <w:bookmarkStart w:id="1376" w:name="_Toc96420645"/>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14:paraId="14524328" w14:textId="1E730D2C" w:rsidR="002D0A66" w:rsidRPr="00C83C67" w:rsidRDefault="466FED93" w:rsidP="00C83C67">
      <w:pPr>
        <w:pStyle w:val="Titre2"/>
        <w:rPr>
          <w:rFonts w:eastAsia="Arial"/>
        </w:rPr>
      </w:pPr>
      <w:bookmarkStart w:id="1377" w:name="_Toc54361511"/>
      <w:bookmarkStart w:id="1378" w:name="_Toc82167065"/>
      <w:bookmarkStart w:id="1379" w:name="_Toc94683429"/>
      <w:bookmarkStart w:id="1380" w:name="_Toc108891187"/>
      <w:bookmarkStart w:id="1381" w:name="_Toc294132096"/>
      <w:bookmarkStart w:id="1382" w:name="_Toc1431076820"/>
      <w:bookmarkStart w:id="1383" w:name="_Toc1522689343"/>
      <w:bookmarkStart w:id="1384" w:name="_Toc1756849432"/>
      <w:bookmarkStart w:id="1385" w:name="_Toc1080481434"/>
      <w:bookmarkStart w:id="1386" w:name="_Toc2126773033"/>
      <w:bookmarkStart w:id="1387" w:name="_Toc1640087147"/>
      <w:bookmarkStart w:id="1388" w:name="_Toc921276488"/>
      <w:bookmarkStart w:id="1389" w:name="_Toc1677993164"/>
      <w:bookmarkStart w:id="1390" w:name="_Toc189812814"/>
      <w:r w:rsidRPr="00C83C67">
        <w:rPr>
          <w:rFonts w:eastAsia="Arial"/>
        </w:rPr>
        <w:t>Propriété intellectuelle</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6698E925" w14:textId="7FBC004B" w:rsidR="002D0A66" w:rsidRPr="0077503C" w:rsidRDefault="002D0A66" w:rsidP="00EA3A21">
      <w:r w:rsidRPr="0077503C">
        <w:t>SNCF Voyageurs SA est propriétaire exclusif :</w:t>
      </w:r>
    </w:p>
    <w:p w14:paraId="13351140" w14:textId="77777777" w:rsidR="002D0A66" w:rsidRPr="0077503C" w:rsidRDefault="002D0A66" w:rsidP="00EA3A21">
      <w:pPr>
        <w:pStyle w:val="Paragraphedeliste"/>
        <w:numPr>
          <w:ilvl w:val="0"/>
          <w:numId w:val="15"/>
        </w:numPr>
      </w:pPr>
      <w:r w:rsidRPr="0077503C">
        <w:t>De la marque verbale « OUIGO », déposée le 6 janvier 2012 auprès de l’INPI et enregistrée sous le numéro 123 887 175 pour les produits et services des classes 12, 16, 35 et 39.</w:t>
      </w:r>
    </w:p>
    <w:p w14:paraId="365D3F3D" w14:textId="77777777" w:rsidR="002D0A66" w:rsidRPr="0077503C" w:rsidRDefault="002D0A66" w:rsidP="00EA3A21">
      <w:pPr>
        <w:pStyle w:val="Paragraphedeliste"/>
        <w:numPr>
          <w:ilvl w:val="0"/>
          <w:numId w:val="15"/>
        </w:numPr>
      </w:pPr>
      <w:r w:rsidRPr="0077503C">
        <w:t>De la marque verbale « OUIGO », enregistrée le 4 juillet 2012 auprès de l’OMPI sous le numéro 1 129 263 pour les produits et services des classes 12, 16, 35 et 39, en ce qu’elle désigne la Communauté Européenne et la Suisse.</w:t>
      </w:r>
    </w:p>
    <w:p w14:paraId="3B38A88A" w14:textId="77777777" w:rsidR="002D0A66" w:rsidRPr="0077503C" w:rsidRDefault="002D0A66" w:rsidP="00EA3A21">
      <w:pPr>
        <w:pStyle w:val="Paragraphedeliste"/>
        <w:numPr>
          <w:ilvl w:val="0"/>
          <w:numId w:val="15"/>
        </w:numPr>
      </w:pPr>
      <w:r w:rsidRPr="0077503C">
        <w:t xml:space="preserve">De la marque semi-figurative « OUIGO », déposée le 29 octobre 2012 auprès de l’INPI et enregistrée sous le numéro 123 956 777 pour les produits et services des classes 12, </w:t>
      </w:r>
      <w:bookmarkStart w:id="1391" w:name="page38"/>
      <w:bookmarkEnd w:id="1391"/>
      <w:r w:rsidRPr="0077503C">
        <w:t>16, 35 et 39.</w:t>
      </w:r>
    </w:p>
    <w:p w14:paraId="4969BDE6" w14:textId="2D2ADD1C" w:rsidR="002D0A66" w:rsidRPr="0077503C" w:rsidRDefault="002D0A66" w:rsidP="00EA3A21">
      <w:r w:rsidRPr="0077503C">
        <w:t>Toute reproduction de la marque « OUIGO », pour quelque motif, sous quelque forme et sur quelque support que ce soit, est strictement interdite.</w:t>
      </w:r>
    </w:p>
    <w:p w14:paraId="3939E25B" w14:textId="62F745AA" w:rsidR="002D0A66" w:rsidRPr="0077503C" w:rsidRDefault="002D0A66" w:rsidP="00EA3A21">
      <w:r w:rsidRPr="0077503C">
        <w:t>SNCF Voyageurs SA et ses partenaires sont titulaires de tous les droits de propriété intellectuelle relatifs au Site et à l’Application OUIGO.</w:t>
      </w:r>
    </w:p>
    <w:p w14:paraId="288E9DBB" w14:textId="7F56E902" w:rsidR="002D0A66" w:rsidRPr="0077503C" w:rsidRDefault="002D0A66" w:rsidP="00EA3A21">
      <w:r w:rsidRPr="0077503C">
        <w:t>L'accès au Site et à l’Application OUIGO ne confère au Voyageur aucun droit de propriété intellectuelle relatif à ces sites qui restent la propriété exclusive de SNCF Voyageurs SA et de ses partenaires.</w:t>
      </w:r>
    </w:p>
    <w:p w14:paraId="4D285ACF" w14:textId="0821A0B1" w:rsidR="002D0A66" w:rsidRPr="0077503C" w:rsidRDefault="002D0A66" w:rsidP="00EA3A21">
      <w:r w:rsidRPr="0077503C">
        <w:t>Les éléments accessibles sur le Site et l’Application OUIGO, notamment sous forme de textes, photographies, images, icônes, cartes, sons, vidéos, logiciels, données, base de données sont également protégés par des droits de propriété intellectuelle et industrielle et autres droits privatifs que SNCF Voyageurs SA et ses partenaires détiennent.</w:t>
      </w:r>
    </w:p>
    <w:p w14:paraId="05B42D38" w14:textId="0F4079D5" w:rsidR="002D0A66" w:rsidRPr="0077503C" w:rsidRDefault="002D0A66" w:rsidP="00EA3A21">
      <w:r w:rsidRPr="0077503C">
        <w:t xml:space="preserve">Sauf dispositions explicites signalées dans les Conditions Générales, le Voyageur ne peut en aucun cas reproduire, représenter, modifier, transmettre, publier, adapter, sur quelque support que ce soit, par quelque moyen que ce soit, ou exploiter de quelque manière que ce soit, tout ou partie du Site ou de l’Application OUIGO sans l’autorisation écrite préalable de SNCF Voyageurs SA. Le Voyageur est informé que cette interdiction vise notamment, mais pas exclusivement, des pratiques telles que le « scrapping » </w:t>
      </w:r>
      <w:r w:rsidRPr="0077503C">
        <w:lastRenderedPageBreak/>
        <w:t>ou l’utilisation de robots à des fins d’extraction et/ou de reproduction de tout élément du Site ou de l’Application OUIGO.</w:t>
      </w:r>
    </w:p>
    <w:p w14:paraId="2887FC17" w14:textId="6E5E2561" w:rsidR="002D0A66" w:rsidRPr="0077503C" w:rsidRDefault="002D0A66" w:rsidP="00EA3A21">
      <w:r w:rsidRPr="0077503C">
        <w:t>L'exploitation non préalablement autorisée par SNCF Voyageurs SA, à quelque titre que ce soit, de tout ou partie du Site ou de l’Application OUIGO pourra faire l'objet de toute action appropriée, notamment d'une action en contrefaçon.</w:t>
      </w:r>
    </w:p>
    <w:p w14:paraId="03DEB894" w14:textId="77777777" w:rsidR="002D0A66" w:rsidRPr="0077503C" w:rsidRDefault="002D0A66" w:rsidP="00EA3A21">
      <w:r w:rsidRPr="0077503C">
        <w:t>L'insertion de liens hypertextes vers toute partie du Site ou de l’Application OUIGO est interdite sans autorisation préalable et écrite de SNCF Voyageurs SA.</w:t>
      </w:r>
    </w:p>
    <w:p w14:paraId="5B8606ED" w14:textId="78EE8A46" w:rsidR="000173A7" w:rsidRPr="00316894" w:rsidRDefault="466FED93" w:rsidP="00EA3A21">
      <w:pPr>
        <w:pStyle w:val="Titre2"/>
        <w:rPr>
          <w:rFonts w:eastAsia="Arial"/>
        </w:rPr>
      </w:pPr>
      <w:bookmarkStart w:id="1392" w:name="_Toc96420648"/>
      <w:bookmarkStart w:id="1393" w:name="_Toc96430291"/>
      <w:bookmarkStart w:id="1394" w:name="_Toc54361512"/>
      <w:bookmarkStart w:id="1395" w:name="_Toc82167066"/>
      <w:bookmarkStart w:id="1396" w:name="_Toc94683430"/>
      <w:bookmarkStart w:id="1397" w:name="_Toc108891188"/>
      <w:bookmarkStart w:id="1398" w:name="_Toc698766462"/>
      <w:bookmarkStart w:id="1399" w:name="_Toc1171252243"/>
      <w:bookmarkStart w:id="1400" w:name="_Toc1684305793"/>
      <w:bookmarkStart w:id="1401" w:name="_Toc1242545672"/>
      <w:bookmarkStart w:id="1402" w:name="_Toc877614276"/>
      <w:bookmarkStart w:id="1403" w:name="_Toc1120178824"/>
      <w:bookmarkStart w:id="1404" w:name="_Toc2119491609"/>
      <w:bookmarkStart w:id="1405" w:name="_Toc560855852"/>
      <w:bookmarkStart w:id="1406" w:name="_Toc654716486"/>
      <w:bookmarkStart w:id="1407" w:name="_Toc189812815"/>
      <w:bookmarkEnd w:id="1392"/>
      <w:bookmarkEnd w:id="1393"/>
      <w:r w:rsidRPr="00316894">
        <w:rPr>
          <w:rFonts w:eastAsia="Arial"/>
        </w:rPr>
        <w:t>Protection des données à caractère personnel</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14:paraId="1BD84F03" w14:textId="77777777" w:rsidR="002D0A66" w:rsidRPr="0077503C" w:rsidRDefault="002D0A66" w:rsidP="00EA3A21">
      <w:pPr>
        <w:rPr>
          <w:color w:val="0462C1"/>
          <w:u w:val="single"/>
        </w:rPr>
      </w:pPr>
      <w:r w:rsidRPr="0077503C">
        <w:t xml:space="preserve">Toutes les informations utiles pour comprendre comment vos données à caractère personnel sont utilisées par SNCF Voyageurs SA figurent dans </w:t>
      </w:r>
      <w:hyperlink r:id="rId33" w:history="1">
        <w:r w:rsidRPr="0077503C">
          <w:rPr>
            <w:rStyle w:val="Lienhypertexte"/>
            <w:rFonts w:eastAsia="Times New Roman"/>
          </w:rPr>
          <w:t>sa Charte de confidentialité &amp; cookies.</w:t>
        </w:r>
      </w:hyperlink>
    </w:p>
    <w:p w14:paraId="7A055C47" w14:textId="71E18B65" w:rsidR="00316894" w:rsidRPr="00316894" w:rsidRDefault="466FED93" w:rsidP="00EA3A21">
      <w:pPr>
        <w:pStyle w:val="Titre2"/>
        <w:rPr>
          <w:rFonts w:eastAsia="Arial"/>
        </w:rPr>
      </w:pPr>
      <w:bookmarkStart w:id="1408" w:name="_Toc180779924"/>
      <w:bookmarkStart w:id="1409" w:name="_Toc180779925"/>
      <w:bookmarkStart w:id="1410" w:name="_Toc96420651"/>
      <w:bookmarkStart w:id="1411" w:name="_Toc96430294"/>
      <w:bookmarkStart w:id="1412" w:name="_Toc96420652"/>
      <w:bookmarkStart w:id="1413" w:name="_Toc96430295"/>
      <w:bookmarkStart w:id="1414" w:name="_Toc54361513"/>
      <w:bookmarkStart w:id="1415" w:name="_Toc82167067"/>
      <w:bookmarkStart w:id="1416" w:name="_Toc94683431"/>
      <w:bookmarkStart w:id="1417" w:name="_Toc108891189"/>
      <w:bookmarkStart w:id="1418" w:name="_Toc368325113"/>
      <w:bookmarkStart w:id="1419" w:name="_Toc156617974"/>
      <w:bookmarkStart w:id="1420" w:name="_Toc1740277399"/>
      <w:bookmarkStart w:id="1421" w:name="_Toc1150709860"/>
      <w:bookmarkStart w:id="1422" w:name="_Toc753209585"/>
      <w:bookmarkStart w:id="1423" w:name="_Toc199232860"/>
      <w:bookmarkStart w:id="1424" w:name="_Toc1878894505"/>
      <w:bookmarkStart w:id="1425" w:name="_Toc393794094"/>
      <w:bookmarkStart w:id="1426" w:name="_Toc1460154111"/>
      <w:bookmarkStart w:id="1427" w:name="_Toc189812816"/>
      <w:bookmarkEnd w:id="1408"/>
      <w:bookmarkEnd w:id="1409"/>
      <w:bookmarkEnd w:id="1410"/>
      <w:bookmarkEnd w:id="1411"/>
      <w:bookmarkEnd w:id="1412"/>
      <w:bookmarkEnd w:id="1413"/>
      <w:r w:rsidRPr="00316894">
        <w:rPr>
          <w:rFonts w:eastAsia="Arial"/>
        </w:rPr>
        <w:t>Accès au Site OUIGO et à l’Application OUIGO</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14:paraId="4F1849F5" w14:textId="5AE76472" w:rsidR="002D0A66" w:rsidRPr="0077503C" w:rsidRDefault="002D0A66" w:rsidP="00EA3A21">
      <w:r w:rsidRPr="0077503C">
        <w:t>SNCF Voyageurs SA ne garantit pas que le Site, l’Application OUIGO et les Sites Distributeurs soient exempts d’anomalies ou d’erreurs. Si des anomalies ou erreurs venaient à se présenter, SNCF Voyageurs SA ne garantit pas que celles-ci pourraient être corrigées, ni que le Site, l’Application OUIGO et les Sites Distributeurs fonctionneraient sans interruption ou panne.</w:t>
      </w:r>
    </w:p>
    <w:p w14:paraId="579E8477" w14:textId="68431B37" w:rsidR="002D0A66" w:rsidRPr="0077503C" w:rsidRDefault="002D0A66" w:rsidP="00EA3A21">
      <w:r w:rsidRPr="0077503C">
        <w:t xml:space="preserve">En procédant à la Réservation de tout produit ou service commercialisé par SNCF Voyageurs SA sous la marque OUIGO®, l’Acheteur déclare connaître et accepter les caractéristiques et les limites de l'Internet, en particulier ses performances techniques, les temps de réponse pour consulter, interroger ou transférer des données et les risques liés à la </w:t>
      </w:r>
      <w:bookmarkStart w:id="1428" w:name="page39"/>
      <w:bookmarkEnd w:id="1428"/>
      <w:r w:rsidRPr="0077503C">
        <w:t>sécurité des communications, à la connexion et à la transmission des données sur Internet, notamment lors de la passation des transactions de paiement.</w:t>
      </w:r>
    </w:p>
    <w:p w14:paraId="54BF1CB0" w14:textId="11346335" w:rsidR="002D0A66" w:rsidRPr="0077503C" w:rsidRDefault="002D0A66" w:rsidP="00EA3A21">
      <w:r w:rsidRPr="0077503C">
        <w:t>En conséquence, SNCF Voyageurs SA ne saurait en aucun cas être tenue pour responsable, de tout dommage direct ou indirect résultant, notamment :</w:t>
      </w:r>
    </w:p>
    <w:p w14:paraId="42BC7E5A" w14:textId="77777777" w:rsidR="002D0A66" w:rsidRPr="0077503C" w:rsidRDefault="002D0A66" w:rsidP="00EA3A21">
      <w:pPr>
        <w:pStyle w:val="Paragraphedeliste"/>
        <w:numPr>
          <w:ilvl w:val="0"/>
          <w:numId w:val="16"/>
        </w:numPr>
      </w:pPr>
      <w:r w:rsidRPr="0077503C">
        <w:t>De la défaillance de tout matériel de réception ou des lignes de communication ;</w:t>
      </w:r>
    </w:p>
    <w:p w14:paraId="54482A8C" w14:textId="77777777" w:rsidR="002D0A66" w:rsidRPr="0077503C" w:rsidRDefault="002D0A66" w:rsidP="00EA3A21">
      <w:pPr>
        <w:pStyle w:val="Paragraphedeliste"/>
        <w:numPr>
          <w:ilvl w:val="0"/>
          <w:numId w:val="16"/>
        </w:numPr>
      </w:pPr>
      <w:r w:rsidRPr="0077503C">
        <w:t>Des problèmes d'acheminement, de téléchargement et/ou de la perte de tout courrier électronique et, plus généralement, des problèmes provoquant la perte de toute donnée ;</w:t>
      </w:r>
    </w:p>
    <w:p w14:paraId="6F950D41" w14:textId="77777777" w:rsidR="002D0A66" w:rsidRPr="0077503C" w:rsidRDefault="002D0A66" w:rsidP="00EA3A21">
      <w:pPr>
        <w:pStyle w:val="Paragraphedeliste"/>
        <w:numPr>
          <w:ilvl w:val="0"/>
          <w:numId w:val="16"/>
        </w:numPr>
      </w:pPr>
      <w:r w:rsidRPr="0077503C">
        <w:t>Des problèmes de téléchargement de l’Application OUIGO, découlant notamment d’un dysfonctionnement du réseau internet ;</w:t>
      </w:r>
    </w:p>
    <w:p w14:paraId="442A72FF" w14:textId="77777777" w:rsidR="002D0A66" w:rsidRPr="0077503C" w:rsidRDefault="002D0A66" w:rsidP="00EA3A21">
      <w:pPr>
        <w:pStyle w:val="Paragraphedeliste"/>
        <w:numPr>
          <w:ilvl w:val="0"/>
          <w:numId w:val="16"/>
        </w:numPr>
      </w:pPr>
      <w:r w:rsidRPr="0077503C">
        <w:t>Du dysfonctionnement de tout logiciel ;</w:t>
      </w:r>
    </w:p>
    <w:p w14:paraId="2B8A6832" w14:textId="77777777" w:rsidR="002D0A66" w:rsidRPr="0077503C" w:rsidRDefault="002D0A66" w:rsidP="00EA3A21">
      <w:pPr>
        <w:pStyle w:val="Paragraphedeliste"/>
        <w:numPr>
          <w:ilvl w:val="0"/>
          <w:numId w:val="16"/>
        </w:numPr>
      </w:pPr>
      <w:r w:rsidRPr="0077503C">
        <w:t>Des conséquences de tout virus, anomalie, défaillance technique ;</w:t>
      </w:r>
    </w:p>
    <w:p w14:paraId="69E3DB57" w14:textId="6CB8BB47" w:rsidR="002D0A66" w:rsidRPr="0077503C" w:rsidRDefault="002D0A66" w:rsidP="00EA3A21">
      <w:pPr>
        <w:pStyle w:val="Paragraphedeliste"/>
        <w:numPr>
          <w:ilvl w:val="0"/>
          <w:numId w:val="16"/>
        </w:numPr>
      </w:pPr>
      <w:r w:rsidRPr="0077503C">
        <w:t>De tout autre dysfonctionnement du réseau Internet ainsi que de toute défaillance technique, matérielle et logicielle de quelque nature, ayant empêché le bon déroulement de la Réservation.</w:t>
      </w:r>
    </w:p>
    <w:p w14:paraId="0E9EFC23" w14:textId="7EDE74CA" w:rsidR="002D0A66" w:rsidRPr="0077503C" w:rsidRDefault="002D0A66" w:rsidP="00EA3A21">
      <w:r w:rsidRPr="0077503C">
        <w:t>SNCF Voyageurs SA ne peut accepter aucune réclamation et aucun remboursement, relatif à toute inexécution ou mauvaise exécution de la prestation fournie si celle-ci est imputable à l’Acheteur, ou résulte, du fait d'un tiers à la prestation, d’un cas fortuit indépendant de sa volonté ou d’un cas de force majeure.</w:t>
      </w:r>
    </w:p>
    <w:p w14:paraId="043B94AC" w14:textId="4068AD9A" w:rsidR="002D0A66" w:rsidRPr="00316894" w:rsidRDefault="466FED93" w:rsidP="00316894">
      <w:pPr>
        <w:pStyle w:val="Titre2"/>
        <w:rPr>
          <w:rFonts w:eastAsia="Arial"/>
        </w:rPr>
      </w:pPr>
      <w:bookmarkStart w:id="1429" w:name="_Toc96420655"/>
      <w:bookmarkStart w:id="1430" w:name="_Toc96430298"/>
      <w:bookmarkStart w:id="1431" w:name="_Toc96420656"/>
      <w:bookmarkStart w:id="1432" w:name="_Toc96430299"/>
      <w:bookmarkStart w:id="1433" w:name="_Toc54361514"/>
      <w:bookmarkStart w:id="1434" w:name="_Toc82167068"/>
      <w:bookmarkStart w:id="1435" w:name="_Toc94683432"/>
      <w:bookmarkStart w:id="1436" w:name="_Toc108891190"/>
      <w:bookmarkStart w:id="1437" w:name="_Toc493392887"/>
      <w:bookmarkStart w:id="1438" w:name="_Toc1594312339"/>
      <w:bookmarkStart w:id="1439" w:name="_Toc944269043"/>
      <w:bookmarkStart w:id="1440" w:name="_Toc1538164041"/>
      <w:bookmarkStart w:id="1441" w:name="_Toc787708479"/>
      <w:bookmarkStart w:id="1442" w:name="_Toc1848185733"/>
      <w:bookmarkStart w:id="1443" w:name="_Toc1990791386"/>
      <w:bookmarkStart w:id="1444" w:name="_Toc1588433769"/>
      <w:bookmarkStart w:id="1445" w:name="_Toc1297721648"/>
      <w:bookmarkStart w:id="1446" w:name="_Toc189812817"/>
      <w:bookmarkEnd w:id="1429"/>
      <w:bookmarkEnd w:id="1430"/>
      <w:bookmarkEnd w:id="1431"/>
      <w:bookmarkEnd w:id="1432"/>
      <w:r w:rsidRPr="00316894">
        <w:rPr>
          <w:rFonts w:eastAsia="Arial"/>
        </w:rPr>
        <w:lastRenderedPageBreak/>
        <w:t>Service de Relation Client, réclamations</w:t>
      </w:r>
      <w:bookmarkEnd w:id="1433"/>
      <w:bookmarkEnd w:id="1434"/>
      <w:bookmarkEnd w:id="1435"/>
      <w:bookmarkEnd w:id="1436"/>
      <w:r w:rsidRPr="00316894">
        <w:rPr>
          <w:rFonts w:eastAsia="Arial"/>
        </w:rPr>
        <w:t xml:space="preserve"> et médiation</w:t>
      </w:r>
      <w:bookmarkEnd w:id="1437"/>
      <w:bookmarkEnd w:id="1438"/>
      <w:bookmarkEnd w:id="1439"/>
      <w:bookmarkEnd w:id="1440"/>
      <w:bookmarkEnd w:id="1441"/>
      <w:bookmarkEnd w:id="1442"/>
      <w:bookmarkEnd w:id="1443"/>
      <w:bookmarkEnd w:id="1444"/>
      <w:bookmarkEnd w:id="1445"/>
      <w:bookmarkEnd w:id="1446"/>
      <w:r w:rsidRPr="00316894">
        <w:rPr>
          <w:rFonts w:eastAsia="Arial"/>
        </w:rPr>
        <w:t xml:space="preserve"> </w:t>
      </w:r>
    </w:p>
    <w:p w14:paraId="6AC7E58B" w14:textId="34375F8A" w:rsidR="002D0A66" w:rsidRPr="00316894" w:rsidRDefault="002D0A66" w:rsidP="00316894">
      <w:pPr>
        <w:pStyle w:val="Titre3"/>
      </w:pPr>
      <w:bookmarkStart w:id="1447" w:name="_Toc184137275"/>
      <w:bookmarkStart w:id="1448" w:name="_Toc184137447"/>
      <w:bookmarkStart w:id="1449" w:name="_Toc184137618"/>
      <w:bookmarkStart w:id="1450" w:name="_Toc184138004"/>
      <w:bookmarkStart w:id="1451" w:name="_Toc184139020"/>
      <w:bookmarkStart w:id="1452" w:name="_Toc184139191"/>
      <w:bookmarkStart w:id="1453" w:name="_Toc184139391"/>
      <w:bookmarkStart w:id="1454" w:name="_Toc184229964"/>
      <w:bookmarkStart w:id="1455" w:name="_Toc184231727"/>
      <w:bookmarkStart w:id="1456" w:name="_Toc184231902"/>
      <w:bookmarkStart w:id="1457" w:name="_Toc184232277"/>
      <w:bookmarkStart w:id="1458" w:name="_Toc184232692"/>
      <w:bookmarkStart w:id="1459" w:name="_Toc184238356"/>
      <w:bookmarkStart w:id="1460" w:name="_Toc184238944"/>
      <w:bookmarkStart w:id="1461" w:name="_Toc184239120"/>
      <w:bookmarkStart w:id="1462" w:name="_Toc184239296"/>
      <w:bookmarkStart w:id="1463" w:name="_Toc184239472"/>
      <w:bookmarkStart w:id="1464" w:name="_Toc184240744"/>
      <w:bookmarkStart w:id="1465" w:name="_Toc184241444"/>
      <w:bookmarkStart w:id="1466" w:name="_Toc184241621"/>
      <w:bookmarkStart w:id="1467" w:name="_Toc184241798"/>
      <w:bookmarkStart w:id="1468" w:name="_Toc189812818"/>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sidRPr="00316894">
        <w:t>Réclamation en cas de dommage corporel aux personnes</w:t>
      </w:r>
      <w:bookmarkEnd w:id="1468"/>
    </w:p>
    <w:p w14:paraId="27BAC540" w14:textId="462788CE" w:rsidR="000A0134" w:rsidRDefault="002D0A66" w:rsidP="00EA3A21">
      <w:r w:rsidRPr="0077503C">
        <w:t>Les réclamations relatives aux dommages corporels doivent être adressées par écrit dans un délai de 12 mois à compter du moment où l’ayant droit a eu connaissance du dommage.</w:t>
      </w:r>
    </w:p>
    <w:p w14:paraId="008E7302" w14:textId="4CD87985" w:rsidR="002D0A66" w:rsidRPr="0077503C" w:rsidRDefault="002D0A66" w:rsidP="00EA3A21">
      <w:r w:rsidRPr="0077503C">
        <w:t>Si le dommage a eu lieu en gare vous devez adresser votre réclamation à :</w:t>
      </w:r>
    </w:p>
    <w:p w14:paraId="73DEBEBC" w14:textId="77777777" w:rsidR="002D0A66" w:rsidRPr="0077503C" w:rsidRDefault="002D0A66" w:rsidP="00EA3A21">
      <w:r w:rsidRPr="0077503C">
        <w:t>SNCF Gares et Connexions SA</w:t>
      </w:r>
    </w:p>
    <w:p w14:paraId="4348162D" w14:textId="77777777" w:rsidR="002D0A66" w:rsidRPr="0077503C" w:rsidRDefault="002D0A66" w:rsidP="00EA3A21">
      <w:r w:rsidRPr="0077503C">
        <w:t>Direction Client, Marketing et Technologies</w:t>
      </w:r>
    </w:p>
    <w:p w14:paraId="3F87A6AC" w14:textId="77777777" w:rsidR="002D0A66" w:rsidRPr="0077503C" w:rsidRDefault="002D0A66" w:rsidP="00EA3A21">
      <w:r w:rsidRPr="0077503C">
        <w:t>16 avenue d’Ivry</w:t>
      </w:r>
    </w:p>
    <w:p w14:paraId="137DE883" w14:textId="5B10D863" w:rsidR="002D0A66" w:rsidRPr="0077503C" w:rsidRDefault="002D0A66" w:rsidP="00EA3A21">
      <w:r w:rsidRPr="0077503C">
        <w:t>75647 Paris Cedex 13</w:t>
      </w:r>
    </w:p>
    <w:p w14:paraId="1BAC5111" w14:textId="2E4317FA" w:rsidR="002D0A66" w:rsidRPr="0077503C" w:rsidRDefault="002D0A66" w:rsidP="00EA3A21">
      <w:r w:rsidRPr="0077503C">
        <w:t>Si le dommage a eu lieu à bord, à la montée ou à la descente d’un train :</w:t>
      </w:r>
    </w:p>
    <w:p w14:paraId="3CAEBEDC" w14:textId="66410F8F" w:rsidR="002D0A66" w:rsidRPr="0077503C" w:rsidRDefault="002D0A66" w:rsidP="00EA3A21">
      <w:r w:rsidRPr="0077503C">
        <w:t xml:space="preserve">SNCF VOYAGEURS </w:t>
      </w:r>
    </w:p>
    <w:p w14:paraId="16DCD4EB" w14:textId="77777777" w:rsidR="002D0A66" w:rsidRPr="0077503C" w:rsidRDefault="002D0A66" w:rsidP="00EA3A21">
      <w:r w:rsidRPr="0077503C">
        <w:t>Direction Juridique et Conformité</w:t>
      </w:r>
    </w:p>
    <w:p w14:paraId="30E0EA6D" w14:textId="739F7BDD" w:rsidR="002D0A66" w:rsidRPr="0077503C" w:rsidRDefault="002D0A66" w:rsidP="00EA3A21">
      <w:r w:rsidRPr="0077503C">
        <w:t>1</w:t>
      </w:r>
      <w:r w:rsidR="00FA6E08">
        <w:t>/3 rue Camille Moke</w:t>
      </w:r>
      <w:r w:rsidRPr="0077503C">
        <w:t xml:space="preserve"> </w:t>
      </w:r>
    </w:p>
    <w:p w14:paraId="26177C0F" w14:textId="77777777" w:rsidR="00FC5344" w:rsidRDefault="00FC5344" w:rsidP="00EA3A21">
      <w:r>
        <w:t>CS 20012</w:t>
      </w:r>
    </w:p>
    <w:p w14:paraId="4D72E2B4" w14:textId="24C247B3" w:rsidR="002D0A66" w:rsidRPr="0077503C" w:rsidRDefault="002D0A66" w:rsidP="00EA3A21">
      <w:r w:rsidRPr="0077503C">
        <w:t xml:space="preserve">93212 </w:t>
      </w:r>
      <w:r w:rsidR="00FC5344">
        <w:t xml:space="preserve">La Plaine </w:t>
      </w:r>
      <w:r w:rsidRPr="0077503C">
        <w:t>Saint-Denis</w:t>
      </w:r>
    </w:p>
    <w:p w14:paraId="209EFA17" w14:textId="08471EE2" w:rsidR="002D0A66" w:rsidRPr="00316894" w:rsidRDefault="002D0A66" w:rsidP="00316894">
      <w:pPr>
        <w:pStyle w:val="Titre3"/>
      </w:pPr>
      <w:bookmarkStart w:id="1469" w:name="_Toc184137277"/>
      <w:bookmarkStart w:id="1470" w:name="_Toc184137449"/>
      <w:bookmarkStart w:id="1471" w:name="_Toc184137620"/>
      <w:bookmarkStart w:id="1472" w:name="_Toc184138006"/>
      <w:bookmarkStart w:id="1473" w:name="_Toc184139022"/>
      <w:bookmarkStart w:id="1474" w:name="_Toc184139193"/>
      <w:bookmarkStart w:id="1475" w:name="_Toc184139393"/>
      <w:bookmarkStart w:id="1476" w:name="_Toc184229966"/>
      <w:bookmarkStart w:id="1477" w:name="_Toc184231729"/>
      <w:bookmarkStart w:id="1478" w:name="_Toc184231904"/>
      <w:bookmarkStart w:id="1479" w:name="_Toc184232279"/>
      <w:bookmarkStart w:id="1480" w:name="_Toc184232694"/>
      <w:bookmarkStart w:id="1481" w:name="_Toc184238358"/>
      <w:bookmarkStart w:id="1482" w:name="_Toc184238946"/>
      <w:bookmarkStart w:id="1483" w:name="_Toc184239122"/>
      <w:bookmarkStart w:id="1484" w:name="_Toc184239298"/>
      <w:bookmarkStart w:id="1485" w:name="_Toc184239474"/>
      <w:bookmarkStart w:id="1486" w:name="_Toc184240746"/>
      <w:bookmarkStart w:id="1487" w:name="_Toc184241446"/>
      <w:bookmarkStart w:id="1488" w:name="_Toc184241623"/>
      <w:bookmarkStart w:id="1489" w:name="_Toc184241800"/>
      <w:bookmarkStart w:id="1490" w:name="_Toc189812819"/>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r w:rsidRPr="00316894">
        <w:t>Autres réclamations</w:t>
      </w:r>
      <w:bookmarkEnd w:id="1490"/>
      <w:r w:rsidRPr="00316894">
        <w:t xml:space="preserve"> </w:t>
      </w:r>
    </w:p>
    <w:p w14:paraId="26FBE1BF" w14:textId="3014549E" w:rsidR="002D0A66" w:rsidRPr="0077503C" w:rsidRDefault="002D0A66" w:rsidP="00EA3A21">
      <w:r w:rsidRPr="0077503C">
        <w:t xml:space="preserve">Toutes demande d'informations, de précisions et réclamations éventuelles doivent être adressées au Centre de Relation Client sur Internet par le biais du Site OUIGO.com dans la rubrique « Aide et Contact » </w:t>
      </w:r>
    </w:p>
    <w:p w14:paraId="28101CD4" w14:textId="77777777" w:rsidR="002D0A66" w:rsidRPr="0077503C" w:rsidRDefault="002D0A66" w:rsidP="00EA3A21">
      <w:r w:rsidRPr="0077503C">
        <w:t xml:space="preserve">Toutefois, l’Acheteur ou le Voyageur peut aussi adresser sa demande par un courrier postal en écrivant à Service Relation Client SNCF – OUIGO, 62973 ARRAS Cedex 9. </w:t>
      </w:r>
    </w:p>
    <w:p w14:paraId="1F74D55F" w14:textId="77777777" w:rsidR="002D0A66" w:rsidRPr="0077503C" w:rsidRDefault="002D0A66" w:rsidP="00EA3A21">
      <w:r w:rsidRPr="0077503C">
        <w:t xml:space="preserve">Les réclamations autres que celles relatives à un dommage corporel doivent être adressées dans un délai de trois mois à compter de la fin du voyage en train. Le Centre de Relation Client donne une réponse motivée au plus tard un mois à compter de la réception de la réclamation ou lorsque la situation le justifie, informe le Voyageur qu’il recevra une réponse dans un délai de moins de trois mois à compter de la réception de sa réclamation. </w:t>
      </w:r>
    </w:p>
    <w:p w14:paraId="549B65FF" w14:textId="45CC16AA" w:rsidR="002D0A66" w:rsidRPr="0077503C" w:rsidRDefault="002D0A66" w:rsidP="00EA3A21">
      <w:r w:rsidRPr="0077503C">
        <w:t>Sans préjudice de son droit de recourir à une procédure de médiation visée à l’article 9.4.3., et après avoir introduit sans succès une plainte auprès du Centre de relation Client, le Voyageur peut déposer une plainte auprès de la Direction Générale de la Concurrence, de la Consommation et de la Répression des Fraudes (DGCCRF) dans un délai de 3 mois à compter de la réception des informations sur le rejet de sa plainte initiale.</w:t>
      </w:r>
    </w:p>
    <w:p w14:paraId="68A4B7F5" w14:textId="16FEF596" w:rsidR="002D0A66" w:rsidRPr="00775D3A" w:rsidRDefault="002D0A66" w:rsidP="00775D3A">
      <w:pPr>
        <w:pStyle w:val="Titre3"/>
      </w:pPr>
      <w:bookmarkStart w:id="1491" w:name="_Toc189812820"/>
      <w:r w:rsidRPr="00775D3A">
        <w:t>Médiation</w:t>
      </w:r>
      <w:bookmarkEnd w:id="1491"/>
    </w:p>
    <w:p w14:paraId="291EFF8D" w14:textId="1CC07C63" w:rsidR="002D0A66" w:rsidRPr="0077503C" w:rsidRDefault="002D0A66" w:rsidP="00EA3A21">
      <w:r w:rsidRPr="0077503C">
        <w:t>Dans l’hypothèse où la réponse apportée par le Centre de Relation Client ne le satisferait pas, ou en l’absence de réponse de ce service dans les délais indiqués au 9.4.2, l’Acheteur ou le Voyageur peut recourir à une procédure de médiation :</w:t>
      </w:r>
    </w:p>
    <w:p w14:paraId="6B23816F" w14:textId="77777777" w:rsidR="002D0A66" w:rsidRPr="0077503C" w:rsidRDefault="002D0A66" w:rsidP="00EA3A21">
      <w:pPr>
        <w:pStyle w:val="Sansinterligne"/>
        <w:rPr>
          <w:rFonts w:ascii="gotham rounded" w:eastAsia="Times New Roman" w:hAnsi="gotham rounded"/>
        </w:rPr>
      </w:pPr>
      <w:r w:rsidRPr="0077503C">
        <w:rPr>
          <w:rFonts w:ascii="gotham rounded" w:eastAsia="Times New Roman" w:hAnsi="gotham rounded"/>
        </w:rPr>
        <w:t>- en contactant le Médiateur SNCF Voyageurs SA par courrier à l’adresse suivante :</w:t>
      </w:r>
    </w:p>
    <w:p w14:paraId="4C2979D5" w14:textId="77777777" w:rsidR="002D0A66" w:rsidRPr="0077503C" w:rsidRDefault="002D0A66" w:rsidP="00EA3A21">
      <w:pPr>
        <w:pStyle w:val="Sansinterligne"/>
        <w:rPr>
          <w:rFonts w:ascii="gotham rounded" w:hAnsi="gotham rounded"/>
        </w:rPr>
      </w:pPr>
    </w:p>
    <w:p w14:paraId="6E33B99E" w14:textId="77777777" w:rsidR="002D0A66" w:rsidRPr="0077503C" w:rsidRDefault="002D0A66" w:rsidP="00EA3A21">
      <w:pPr>
        <w:rPr>
          <w:rFonts w:eastAsia="Times New Roman"/>
          <w:color w:val="0000FF"/>
          <w:u w:val="single"/>
        </w:rPr>
      </w:pPr>
      <w:r w:rsidRPr="0077503C">
        <w:rPr>
          <w:rFonts w:eastAsia="Times New Roman"/>
        </w:rPr>
        <w:t xml:space="preserve">TSA 37701 – 5 Tourcoing Cedex ou par internet sur le site : </w:t>
      </w:r>
      <w:hyperlink r:id="rId34" w:history="1">
        <w:r w:rsidRPr="0077503C">
          <w:rPr>
            <w:rStyle w:val="Lienhypertexte"/>
          </w:rPr>
          <w:t>https://mediation-sncf.force.com/</w:t>
        </w:r>
      </w:hyperlink>
    </w:p>
    <w:p w14:paraId="5164C90D" w14:textId="77777777" w:rsidR="002D0A66" w:rsidRPr="0077503C" w:rsidRDefault="002D0A66" w:rsidP="00EA3A21">
      <w:pPr>
        <w:pStyle w:val="Sansinterligne"/>
        <w:rPr>
          <w:rFonts w:ascii="gotham rounded" w:eastAsia="Times New Roman" w:hAnsi="gotham rounded"/>
          <w:color w:val="0000FF"/>
          <w:u w:val="single"/>
        </w:rPr>
      </w:pPr>
    </w:p>
    <w:p w14:paraId="6876DCD0" w14:textId="5AAC185A" w:rsidR="002D0A66" w:rsidRPr="0077503C" w:rsidRDefault="002D0A66" w:rsidP="00EA3A21">
      <w:pPr>
        <w:pStyle w:val="Paragraphedeliste"/>
        <w:numPr>
          <w:ilvl w:val="0"/>
          <w:numId w:val="17"/>
        </w:numPr>
      </w:pPr>
      <w:r w:rsidRPr="0077503C">
        <w:t xml:space="preserve">et/ou en accédant à la plateforme européenne de résolution des litiges en ligne à l’adresse suivante : </w:t>
      </w:r>
      <w:r w:rsidRPr="0077503C">
        <w:rPr>
          <w:color w:val="0000FF"/>
          <w:u w:val="single"/>
        </w:rPr>
        <w:t>http://ec.europa.eu/odr</w:t>
      </w:r>
      <w:r w:rsidRPr="0077503C">
        <w:t>.</w:t>
      </w:r>
    </w:p>
    <w:p w14:paraId="6D770400" w14:textId="22D69464" w:rsidR="002D0A66" w:rsidRPr="0077503C" w:rsidRDefault="002D0A66" w:rsidP="00EA3A21">
      <w:r w:rsidRPr="0077503C">
        <w:t>L’Acheteur ou le Voyageur reste libre d’accepter ou de refuser le recours à la médiation et, en cas de recours à la médiation, chaque partie est libre d’accepter ou de refuser la solution proposée par le médiateur.</w:t>
      </w:r>
    </w:p>
    <w:p w14:paraId="26F4DA81" w14:textId="5E293F44" w:rsidR="002D0A66" w:rsidRPr="0077503C" w:rsidRDefault="002D0A66" w:rsidP="00EA3A21">
      <w:r w:rsidRPr="0077503C">
        <w:t xml:space="preserve">La saisine du Médiateur est subordonnée au fait pour l’Acheteur ou le Voyageur d’avoir porté au préalable sa réclamation auprès du Centre de Relation </w:t>
      </w:r>
      <w:bookmarkStart w:id="1492" w:name="page40"/>
      <w:bookmarkEnd w:id="1492"/>
      <w:r w:rsidRPr="0077503C">
        <w:t xml:space="preserve">Client. </w:t>
      </w:r>
    </w:p>
    <w:p w14:paraId="3BE0E1F4" w14:textId="44E332C7" w:rsidR="002D0A66" w:rsidRPr="0077503C" w:rsidRDefault="002D0A66" w:rsidP="00EA3A21">
      <w:r w:rsidRPr="0077503C">
        <w:t>Toute demande afférente à des difficultés techniques, ou des incidents de paiement liées à l'utilisation d’un Site Distributeur doit être adressée à l'agence de voyages responsable de ce site.</w:t>
      </w:r>
    </w:p>
    <w:p w14:paraId="3D49278E" w14:textId="75528585" w:rsidR="002D0A66" w:rsidRPr="00316894" w:rsidRDefault="466FED93" w:rsidP="00316894">
      <w:pPr>
        <w:pStyle w:val="Titre2"/>
        <w:rPr>
          <w:rFonts w:eastAsia="Arial"/>
        </w:rPr>
      </w:pPr>
      <w:bookmarkStart w:id="1493" w:name="_Toc96420658"/>
      <w:bookmarkStart w:id="1494" w:name="_Toc96430301"/>
      <w:bookmarkStart w:id="1495" w:name="_Toc54361515"/>
      <w:bookmarkStart w:id="1496" w:name="_Toc82167069"/>
      <w:bookmarkStart w:id="1497" w:name="_Toc94683433"/>
      <w:bookmarkStart w:id="1498" w:name="_Toc108891191"/>
      <w:bookmarkStart w:id="1499" w:name="_Toc1200395247"/>
      <w:bookmarkStart w:id="1500" w:name="_Toc489850874"/>
      <w:bookmarkStart w:id="1501" w:name="_Toc776144721"/>
      <w:bookmarkStart w:id="1502" w:name="_Toc112971300"/>
      <w:bookmarkStart w:id="1503" w:name="_Toc342278457"/>
      <w:bookmarkStart w:id="1504" w:name="_Toc1141254501"/>
      <w:bookmarkStart w:id="1505" w:name="_Toc468230285"/>
      <w:bookmarkStart w:id="1506" w:name="_Toc1705757735"/>
      <w:bookmarkStart w:id="1507" w:name="_Toc2126866046"/>
      <w:bookmarkStart w:id="1508" w:name="_Toc189812821"/>
      <w:bookmarkEnd w:id="1493"/>
      <w:bookmarkEnd w:id="1494"/>
      <w:r w:rsidRPr="00316894">
        <w:rPr>
          <w:rFonts w:eastAsia="Arial"/>
        </w:rPr>
        <w:t>Litiges et droit applicable</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14:paraId="09610D0B" w14:textId="1BEBC2D0" w:rsidR="000E33FC" w:rsidRPr="0077503C" w:rsidRDefault="000E33FC" w:rsidP="00EA3A21">
      <w:bookmarkStart w:id="1509" w:name="_Hlk184031547"/>
      <w:r w:rsidRPr="0077503C">
        <w:t>Dans le cadre des Offres OUIGO Grande Vitesse et OUIGO Train Classique</w:t>
      </w:r>
      <w:bookmarkEnd w:id="1509"/>
      <w:r w:rsidRPr="0077503C">
        <w:t>, t</w:t>
      </w:r>
      <w:r w:rsidR="002D0A66" w:rsidRPr="0077503C">
        <w:t>out litige relatif à leur interprétation et/ou à leur exécution relève, à défaut d’accord amiable, de la compétence des Tribunaux français.</w:t>
      </w:r>
    </w:p>
    <w:p w14:paraId="4075C557" w14:textId="2DFA8BD4" w:rsidR="002D0A66" w:rsidRPr="0077503C" w:rsidRDefault="000E33FC" w:rsidP="00EA3A21">
      <w:r w:rsidRPr="0077503C">
        <w:t xml:space="preserve">Dans le cadre de l’Offre Paris-Bruxelles en OUIGO Train Classique, l’article </w:t>
      </w:r>
      <w:r w:rsidR="00AB2E44" w:rsidRPr="0077503C">
        <w:t>1</w:t>
      </w:r>
      <w:r w:rsidRPr="0077503C">
        <w:t xml:space="preserve">6 </w:t>
      </w:r>
      <w:r w:rsidR="00AB2E44" w:rsidRPr="0077503C">
        <w:t>des</w:t>
      </w:r>
      <w:r w:rsidR="00023947" w:rsidRPr="0077503C">
        <w:t xml:space="preserve"> </w:t>
      </w:r>
      <w:hyperlink r:id="rId35">
        <w:r w:rsidR="00023947" w:rsidRPr="0077503C">
          <w:rPr>
            <w:rStyle w:val="Lienhypertexte"/>
          </w:rPr>
          <w:t>Conditions Générales de transport ferroviaire de voyageurs (GCC-CIV/PRR) élaborées par le Comité International des Transports ferroviaires (CIT)</w:t>
        </w:r>
      </w:hyperlink>
      <w:r w:rsidR="00A65423" w:rsidRPr="0077503C">
        <w:t>.</w:t>
      </w:r>
      <w:r w:rsidR="00023947" w:rsidRPr="0077503C">
        <w:t xml:space="preserve"> </w:t>
      </w:r>
    </w:p>
    <w:p w14:paraId="01206936" w14:textId="70109130" w:rsidR="002D0A66" w:rsidRPr="00316894" w:rsidRDefault="002D0A66" w:rsidP="00316894">
      <w:pPr>
        <w:pStyle w:val="Titre2"/>
      </w:pPr>
      <w:bookmarkStart w:id="1510" w:name="_Toc189812822"/>
      <w:r w:rsidRPr="00316894">
        <w:t xml:space="preserve">Prescription des actions en responsabilité du </w:t>
      </w:r>
      <w:r w:rsidR="00080C6F" w:rsidRPr="00316894">
        <w:t>T</w:t>
      </w:r>
      <w:r w:rsidRPr="00316894">
        <w:t>ransporteur</w:t>
      </w:r>
      <w:bookmarkEnd w:id="1510"/>
      <w:r w:rsidRPr="00316894">
        <w:t xml:space="preserve"> </w:t>
      </w:r>
    </w:p>
    <w:p w14:paraId="1A079EE1" w14:textId="788B6EEA" w:rsidR="002D0A66" w:rsidRPr="0077503C" w:rsidRDefault="002D0A66" w:rsidP="00EA3A21">
      <w:r w:rsidRPr="0077503C">
        <w:t xml:space="preserve">Le délai de prescription de actions judiciaire en dommages-intérêts fondées sur la responsabilité du </w:t>
      </w:r>
      <w:r w:rsidR="00080C6F" w:rsidRPr="0077503C">
        <w:t>T</w:t>
      </w:r>
      <w:r w:rsidRPr="0077503C">
        <w:t>ransporteur en cas de mort et de blessures de Voyageurs est :</w:t>
      </w:r>
    </w:p>
    <w:p w14:paraId="3166D8A2" w14:textId="58BEA0AA" w:rsidR="002D0A66" w:rsidRPr="0077503C" w:rsidRDefault="002D0A66" w:rsidP="00EA3A21">
      <w:pPr>
        <w:pStyle w:val="Paragraphedeliste"/>
        <w:numPr>
          <w:ilvl w:val="0"/>
          <w:numId w:val="187"/>
        </w:numPr>
      </w:pPr>
      <w:r w:rsidRPr="0077503C">
        <w:t>Pour le Voyageur, de trois (3) ans à compter du lendemain de l’accident,</w:t>
      </w:r>
    </w:p>
    <w:p w14:paraId="58485F3B" w14:textId="79DC7CCC" w:rsidR="002D0A66" w:rsidRPr="0077503C" w:rsidRDefault="002D0A66" w:rsidP="00EA3A21">
      <w:pPr>
        <w:pStyle w:val="Paragraphedeliste"/>
        <w:numPr>
          <w:ilvl w:val="0"/>
          <w:numId w:val="187"/>
        </w:numPr>
      </w:pPr>
      <w:r w:rsidRPr="0077503C">
        <w:t>Pour les autres ayants droit, de trois (3) ans à compter du lendemain du décès du Voyageur, sans que ce délai puisse toutefois dépasser cinq (5) ans à compter du lendemain de l’accident.</w:t>
      </w:r>
    </w:p>
    <w:p w14:paraId="277935A7" w14:textId="249E0C9B" w:rsidR="006402E9" w:rsidRPr="0077503C" w:rsidRDefault="002D0A66" w:rsidP="00EA3A21">
      <w:r w:rsidRPr="0077503C">
        <w:t>Le délai de prescription des autres actions judiciaires nées du contrat de transport est d’un (1) an compter du jour de l’expiration de la validité du titre de transport.</w:t>
      </w:r>
    </w:p>
    <w:sectPr w:rsidR="006402E9" w:rsidRPr="0077503C" w:rsidSect="00432B1D">
      <w:headerReference w:type="default" r:id="rId36"/>
      <w:footerReference w:type="even" r:id="rId37"/>
      <w:footerReference w:type="default" r:id="rId38"/>
      <w:footerReference w:type="first" r:id="rId39"/>
      <w:pgSz w:w="11900" w:h="16840"/>
      <w:pgMar w:top="1417" w:right="1417" w:bottom="1417" w:left="1417" w:header="0" w:footer="0" w:gutter="0"/>
      <w:cols w:space="0" w:equalWidth="0">
        <w:col w:w="906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5ECA5" w14:textId="77777777" w:rsidR="0088134D" w:rsidRDefault="0088134D" w:rsidP="004253FD">
      <w:r>
        <w:separator/>
      </w:r>
    </w:p>
  </w:endnote>
  <w:endnote w:type="continuationSeparator" w:id="0">
    <w:p w14:paraId="3272D545" w14:textId="77777777" w:rsidR="0088134D" w:rsidRDefault="0088134D" w:rsidP="004253FD">
      <w:r>
        <w:continuationSeparator/>
      </w:r>
    </w:p>
  </w:endnote>
  <w:endnote w:type="continuationNotice" w:id="1">
    <w:p w14:paraId="325A00A0" w14:textId="77777777" w:rsidR="0088134D" w:rsidRDefault="0088134D" w:rsidP="00425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Rounded Light">
    <w:altName w:val="Calibri"/>
    <w:charset w:val="00"/>
    <w:family w:val="modern"/>
    <w:pitch w:val="variable"/>
    <w:sig w:usb0="A00000FF" w:usb1="0000004A" w:usb2="00000000" w:usb3="00000000" w:csb0="000001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rounded">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1118" w14:textId="7943E519" w:rsidR="002D0A66" w:rsidRDefault="002D0A66" w:rsidP="004253FD">
    <w:pPr>
      <w:pStyle w:val="Pieddepage"/>
    </w:pPr>
    <w:r>
      <w:rPr>
        <w:noProof/>
      </w:rPr>
      <mc:AlternateContent>
        <mc:Choice Requires="wps">
          <w:drawing>
            <wp:anchor distT="0" distB="0" distL="0" distR="0" simplePos="0" relativeHeight="251658242" behindDoc="0" locked="0" layoutInCell="1" allowOverlap="1" wp14:anchorId="3CB8EA71" wp14:editId="5D21D1C6">
              <wp:simplePos x="635" y="635"/>
              <wp:positionH relativeFrom="page">
                <wp:align>left</wp:align>
              </wp:positionH>
              <wp:positionV relativeFrom="page">
                <wp:align>bottom</wp:align>
              </wp:positionV>
              <wp:extent cx="443865" cy="443865"/>
              <wp:effectExtent l="0" t="0" r="14605" b="0"/>
              <wp:wrapNone/>
              <wp:docPr id="5" name="Zone de texte 5"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3EF19" w14:textId="1FE88AB8"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B8EA71" id="_x0000_t202" coordsize="21600,21600" o:spt="202" path="m,l,21600r21600,l21600,xe">
              <v:stroke joinstyle="miter"/>
              <v:path gradientshapeok="t" o:connecttype="rect"/>
            </v:shapetype>
            <v:shape id="Zone de texte 5" o:spid="_x0000_s1026" type="#_x0000_t202" alt="Interne"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6B3EF19" w14:textId="1FE88AB8"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3D70" w14:textId="5076B2C1" w:rsidR="002D0A66" w:rsidRDefault="002D0A66" w:rsidP="004E32D1">
    <w:pPr>
      <w:pStyle w:val="Pieddepage"/>
    </w:pPr>
    <w:r>
      <w:rPr>
        <w:noProof/>
        <w14:ligatures w14:val="standardContextual"/>
      </w:rPr>
      <mc:AlternateContent>
        <mc:Choice Requires="wps">
          <w:drawing>
            <wp:anchor distT="0" distB="0" distL="0" distR="0" simplePos="0" relativeHeight="251658243" behindDoc="0" locked="0" layoutInCell="1" allowOverlap="1" wp14:anchorId="74B46E73" wp14:editId="0680A964">
              <wp:simplePos x="457200" y="10386204"/>
              <wp:positionH relativeFrom="page">
                <wp:align>left</wp:align>
              </wp:positionH>
              <wp:positionV relativeFrom="page">
                <wp:align>bottom</wp:align>
              </wp:positionV>
              <wp:extent cx="443865" cy="443865"/>
              <wp:effectExtent l="0" t="0" r="14605" b="0"/>
              <wp:wrapNone/>
              <wp:docPr id="6" name="Zone de texte 6"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5870E" w14:textId="312AE14E"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B46E73" id="_x0000_t202" coordsize="21600,21600" o:spt="202" path="m,l,21600r21600,l21600,xe">
              <v:stroke joinstyle="miter"/>
              <v:path gradientshapeok="t" o:connecttype="rect"/>
            </v:shapetype>
            <v:shape id="Zone de texte 6" o:spid="_x0000_s1027" type="#_x0000_t202" alt="Interne"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955870E" w14:textId="312AE14E" w:rsidR="002D0A66" w:rsidRPr="002D0A66" w:rsidRDefault="002D0A66" w:rsidP="004253FD">
                    <w:pPr>
                      <w:rPr>
                        <w:noProof/>
                      </w:rPr>
                    </w:pPr>
                    <w:r w:rsidRPr="002D0A66">
                      <w:rPr>
                        <w:noProof/>
                      </w:rPr>
                      <w:t>Interne</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20329F87" wp14:editId="511EC693">
              <wp:simplePos x="0" y="0"/>
              <wp:positionH relativeFrom="page">
                <wp:posOffset>0</wp:posOffset>
              </wp:positionH>
              <wp:positionV relativeFrom="page">
                <wp:posOffset>10229215</wp:posOffset>
              </wp:positionV>
              <wp:extent cx="7556500" cy="273685"/>
              <wp:effectExtent l="0" t="0" r="0" b="3175"/>
              <wp:wrapNone/>
              <wp:docPr id="1" name="Zone de texte 1" descr="{&quot;HashCode&quot;:185080296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63F9" w14:textId="77777777" w:rsidR="002D0A66" w:rsidRPr="006F125C" w:rsidRDefault="002D0A66" w:rsidP="004253FD">
                          <w:r w:rsidRPr="006F125C">
                            <w:t>Diffusable</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0329F87" id="Zone de texte 1" o:spid="_x0000_s1028" type="#_x0000_t202" alt="{&quot;HashCode&quot;:1850802967,&quot;Height&quot;:842.0,&quot;Width&quot;:595.0,&quot;Placement&quot;:&quot;Footer&quot;,&quot;Index&quot;:&quot;Primary&quot;,&quot;Section&quot;:1,&quot;Top&quot;:0.0,&quot;Left&quot;:0.0}" style="position:absolute;margin-left:0;margin-top:805.45pt;width:59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" o:allowincell="f" filled="f" stroked="f">
              <v:textbox inset="20pt,0,,0">
                <w:txbxContent>
                  <w:p w14:paraId="36CA63F9" w14:textId="77777777" w:rsidR="002D0A66" w:rsidRPr="006F125C" w:rsidRDefault="002D0A66" w:rsidP="004253FD">
                    <w:r w:rsidRPr="006F125C">
                      <w:t>Diffusable</w:t>
                    </w:r>
                  </w:p>
                </w:txbxContent>
              </v:textbox>
              <w10:wrap anchorx="page" anchory="page"/>
            </v:shape>
          </w:pict>
        </mc:Fallback>
      </mc:AlternateContent>
    </w:r>
    <w:r>
      <w:fldChar w:fldCharType="begin"/>
    </w:r>
    <w:r>
      <w:instrText>PAGE   \* MERGEFORMAT</w:instrText>
    </w:r>
    <w:r>
      <w:fldChar w:fldCharType="separate"/>
    </w:r>
    <w:r>
      <w:rPr>
        <w:noProof/>
      </w:rPr>
      <w:t>32</w:t>
    </w:r>
    <w:r>
      <w:fldChar w:fldCharType="end"/>
    </w:r>
  </w:p>
  <w:p w14:paraId="5F95D245" w14:textId="77777777" w:rsidR="002D0A66" w:rsidRDefault="002D0A66" w:rsidP="004253F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92E8" w14:textId="2F6141E7" w:rsidR="002D0A66" w:rsidRDefault="002D0A66" w:rsidP="004253FD">
    <w:pPr>
      <w:pStyle w:val="Pieddepage"/>
    </w:pPr>
    <w:r>
      <w:rPr>
        <w:noProof/>
      </w:rPr>
      <mc:AlternateContent>
        <mc:Choice Requires="wps">
          <w:drawing>
            <wp:anchor distT="0" distB="0" distL="0" distR="0" simplePos="0" relativeHeight="251658241" behindDoc="0" locked="0" layoutInCell="1" allowOverlap="1" wp14:anchorId="412A0D7D" wp14:editId="2E682A84">
              <wp:simplePos x="635" y="635"/>
              <wp:positionH relativeFrom="page">
                <wp:align>left</wp:align>
              </wp:positionH>
              <wp:positionV relativeFrom="page">
                <wp:align>bottom</wp:align>
              </wp:positionV>
              <wp:extent cx="443865" cy="443865"/>
              <wp:effectExtent l="0" t="0" r="1460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2CFB8" w14:textId="6857B449"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A0D7D" id="_x0000_t202" coordsize="21600,21600" o:spt="202" path="m,l,21600r21600,l21600,xe">
              <v:stroke joinstyle="miter"/>
              <v:path gradientshapeok="t" o:connecttype="rect"/>
            </v:shapetype>
            <v:shape id="Zone de texte 4" o:spid="_x0000_s1029" type="#_x0000_t202" alt="Interne"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032CFB8" w14:textId="6857B449"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1B6E" w14:textId="541DF106" w:rsidR="002D0A66" w:rsidRDefault="002D0A66" w:rsidP="004253FD">
    <w:pPr>
      <w:pStyle w:val="Pieddepage"/>
    </w:pPr>
    <w:r>
      <w:rPr>
        <w:noProof/>
      </w:rPr>
      <mc:AlternateContent>
        <mc:Choice Requires="wps">
          <w:drawing>
            <wp:anchor distT="0" distB="0" distL="0" distR="0" simplePos="0" relativeHeight="251658245" behindDoc="0" locked="0" layoutInCell="1" allowOverlap="1" wp14:anchorId="1BB466CC" wp14:editId="1FD187F3">
              <wp:simplePos x="635" y="635"/>
              <wp:positionH relativeFrom="page">
                <wp:align>left</wp:align>
              </wp:positionH>
              <wp:positionV relativeFrom="page">
                <wp:align>bottom</wp:align>
              </wp:positionV>
              <wp:extent cx="443865" cy="443865"/>
              <wp:effectExtent l="0" t="0" r="14605" b="0"/>
              <wp:wrapNone/>
              <wp:docPr id="8" name="Zone de texte 8"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96A86" w14:textId="4CC879A9"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B466CC" id="_x0000_t202" coordsize="21600,21600" o:spt="202" path="m,l,21600r21600,l21600,xe">
              <v:stroke joinstyle="miter"/>
              <v:path gradientshapeok="t" o:connecttype="rect"/>
            </v:shapetype>
            <v:shape id="Zone de texte 8" o:spid="_x0000_s1030" type="#_x0000_t202" alt="Interne"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62896A86" w14:textId="4CC879A9"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939C" w14:textId="767E5E0A" w:rsidR="002D0A66" w:rsidRDefault="002D0A66" w:rsidP="004253FD">
    <w:pPr>
      <w:pStyle w:val="Pieddepage"/>
    </w:pPr>
    <w:r>
      <w:rPr>
        <w:noProof/>
      </w:rPr>
      <mc:AlternateContent>
        <mc:Choice Requires="wps">
          <w:drawing>
            <wp:anchor distT="0" distB="0" distL="0" distR="0" simplePos="0" relativeHeight="251658246" behindDoc="0" locked="0" layoutInCell="1" allowOverlap="1" wp14:anchorId="68EAA66F" wp14:editId="6ED20622">
              <wp:simplePos x="457200" y="10541479"/>
              <wp:positionH relativeFrom="page">
                <wp:align>left</wp:align>
              </wp:positionH>
              <wp:positionV relativeFrom="page">
                <wp:align>bottom</wp:align>
              </wp:positionV>
              <wp:extent cx="443865" cy="443865"/>
              <wp:effectExtent l="0" t="0" r="14605" b="0"/>
              <wp:wrapNone/>
              <wp:docPr id="9" name="Zone de texte 9"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C944A" w14:textId="1EB1D791"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EAA66F" id="_x0000_t202" coordsize="21600,21600" o:spt="202" path="m,l,21600r21600,l21600,xe">
              <v:stroke joinstyle="miter"/>
              <v:path gradientshapeok="t" o:connecttype="rect"/>
            </v:shapetype>
            <v:shape id="Zone de texte 9" o:spid="_x0000_s1031" type="#_x0000_t202" alt="Interne"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45C944A" w14:textId="1EB1D791"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87B4" w14:textId="076697B4" w:rsidR="002D0A66" w:rsidRDefault="002D0A66" w:rsidP="004253FD">
    <w:pPr>
      <w:pStyle w:val="Pieddepage"/>
    </w:pPr>
    <w:r>
      <w:rPr>
        <w:noProof/>
      </w:rPr>
      <mc:AlternateContent>
        <mc:Choice Requires="wps">
          <w:drawing>
            <wp:anchor distT="0" distB="0" distL="0" distR="0" simplePos="0" relativeHeight="251658244" behindDoc="0" locked="0" layoutInCell="1" allowOverlap="1" wp14:anchorId="05D67669" wp14:editId="25794246">
              <wp:simplePos x="635" y="635"/>
              <wp:positionH relativeFrom="page">
                <wp:align>left</wp:align>
              </wp:positionH>
              <wp:positionV relativeFrom="page">
                <wp:align>bottom</wp:align>
              </wp:positionV>
              <wp:extent cx="443865" cy="443865"/>
              <wp:effectExtent l="0" t="0" r="14605" b="0"/>
              <wp:wrapNone/>
              <wp:docPr id="7" name="Zone de texte 7"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853B0" w14:textId="677F87F6"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D67669" id="_x0000_t202" coordsize="21600,21600" o:spt="202" path="m,l,21600r21600,l21600,xe">
              <v:stroke joinstyle="miter"/>
              <v:path gradientshapeok="t" o:connecttype="rect"/>
            </v:shapetype>
            <v:shape id="Zone de texte 7" o:spid="_x0000_s1032" type="#_x0000_t202" alt="Interne"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710853B0" w14:textId="677F87F6"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EC1F7" w14:textId="77777777" w:rsidR="0088134D" w:rsidRDefault="0088134D" w:rsidP="004253FD">
      <w:r>
        <w:separator/>
      </w:r>
    </w:p>
  </w:footnote>
  <w:footnote w:type="continuationSeparator" w:id="0">
    <w:p w14:paraId="68008ADC" w14:textId="77777777" w:rsidR="0088134D" w:rsidRDefault="0088134D" w:rsidP="004253FD">
      <w:r>
        <w:continuationSeparator/>
      </w:r>
    </w:p>
  </w:footnote>
  <w:footnote w:type="continuationNotice" w:id="1">
    <w:p w14:paraId="5008C4A3" w14:textId="77777777" w:rsidR="0088134D" w:rsidRDefault="0088134D" w:rsidP="004253FD"/>
  </w:footnote>
  <w:footnote w:id="2">
    <w:p w14:paraId="70AB2570" w14:textId="77777777" w:rsidR="00DE3D40" w:rsidRDefault="00DE3D40" w:rsidP="004253FD">
      <w:pPr>
        <w:pStyle w:val="Notedebasdepage"/>
      </w:pPr>
      <w:r>
        <w:rPr>
          <w:rFonts w:ascii="Gotham Rounded Light" w:eastAsia="Times New Roman" w:hAnsi="Gotham Rounded Light" w:cs="Times New Roman"/>
        </w:rPr>
        <w:t>(</w:t>
      </w:r>
      <w:r w:rsidRPr="00BD525E">
        <w:rPr>
          <w:rFonts w:ascii="Gotham Rounded Light" w:eastAsia="Times New Roman" w:hAnsi="Gotham Rounded Light" w:cs="Times New Roman"/>
        </w:rPr>
        <w:footnoteRef/>
      </w:r>
      <w:r>
        <w:rPr>
          <w:rFonts w:ascii="Gotham Rounded Light" w:eastAsia="Times New Roman" w:hAnsi="Gotham Rounded Light" w:cs="Times New Roman"/>
        </w:rPr>
        <w:t>)</w:t>
      </w:r>
      <w:r w:rsidRPr="00283D5E">
        <w:t xml:space="preserve">Bon d’achat ou </w:t>
      </w:r>
      <w:r>
        <w:t xml:space="preserve">virement en </w:t>
      </w:r>
      <w:r w:rsidRPr="00283D5E">
        <w:t>numéraire à partir de 60 minutes de retard</w:t>
      </w:r>
    </w:p>
    <w:p w14:paraId="70C82F2C" w14:textId="77777777" w:rsidR="00DE3D40" w:rsidRDefault="00DE3D40" w:rsidP="004253FD">
      <w:pPr>
        <w:pStyle w:val="Notedebasdepage"/>
      </w:pPr>
      <w:r>
        <w:t xml:space="preserve">(2) </w:t>
      </w:r>
      <w:r w:rsidRPr="003B30FE">
        <w:t>Pour les trajets internationaux voir article 14.2 Volume 1 des Tarifs voyageurs SNC</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2D0A66" w14:paraId="1A62063A" w14:textId="77777777" w:rsidTr="001117CD">
      <w:trPr>
        <w:trHeight w:val="300"/>
      </w:trPr>
      <w:tc>
        <w:tcPr>
          <w:tcW w:w="3485" w:type="dxa"/>
        </w:tcPr>
        <w:p w14:paraId="353B6EEC" w14:textId="77777777" w:rsidR="002D0A66" w:rsidRDefault="002D0A66" w:rsidP="004E32D1">
          <w:pPr>
            <w:pStyle w:val="En-tte"/>
          </w:pPr>
        </w:p>
      </w:tc>
      <w:tc>
        <w:tcPr>
          <w:tcW w:w="3485" w:type="dxa"/>
        </w:tcPr>
        <w:p w14:paraId="441B2149" w14:textId="77777777" w:rsidR="002D0A66" w:rsidRDefault="002D0A66" w:rsidP="004E32D1">
          <w:pPr>
            <w:pStyle w:val="En-tte"/>
          </w:pPr>
        </w:p>
      </w:tc>
      <w:tc>
        <w:tcPr>
          <w:tcW w:w="3485" w:type="dxa"/>
        </w:tcPr>
        <w:p w14:paraId="5FD8C748" w14:textId="77777777" w:rsidR="002D0A66" w:rsidRDefault="002D0A66" w:rsidP="004E32D1">
          <w:pPr>
            <w:pStyle w:val="En-tte"/>
          </w:pPr>
        </w:p>
      </w:tc>
    </w:tr>
  </w:tbl>
  <w:p w14:paraId="3D959638" w14:textId="77777777" w:rsidR="002D0A66" w:rsidRDefault="002D0A66" w:rsidP="004253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001117CD" w14:paraId="6D360AA3" w14:textId="77777777" w:rsidTr="001117CD">
      <w:trPr>
        <w:trHeight w:val="300"/>
      </w:trPr>
      <w:tc>
        <w:tcPr>
          <w:tcW w:w="3585" w:type="dxa"/>
        </w:tcPr>
        <w:p w14:paraId="3B2E3F08" w14:textId="77777777" w:rsidR="00BD4747" w:rsidRDefault="00BD4747" w:rsidP="004E32D1">
          <w:pPr>
            <w:pStyle w:val="En-tte"/>
          </w:pPr>
        </w:p>
      </w:tc>
      <w:tc>
        <w:tcPr>
          <w:tcW w:w="3585" w:type="dxa"/>
        </w:tcPr>
        <w:p w14:paraId="7834DF7C" w14:textId="77777777" w:rsidR="00BD4747" w:rsidRDefault="00BD4747" w:rsidP="004E32D1">
          <w:pPr>
            <w:pStyle w:val="En-tte"/>
          </w:pPr>
        </w:p>
      </w:tc>
      <w:tc>
        <w:tcPr>
          <w:tcW w:w="3585" w:type="dxa"/>
        </w:tcPr>
        <w:p w14:paraId="1F6E8020" w14:textId="77777777" w:rsidR="00BD4747" w:rsidRDefault="00BD4747" w:rsidP="004E32D1">
          <w:pPr>
            <w:pStyle w:val="En-tte"/>
          </w:pPr>
        </w:p>
      </w:tc>
    </w:tr>
  </w:tbl>
  <w:p w14:paraId="4D430633" w14:textId="77777777" w:rsidR="00BD4747" w:rsidRDefault="00BD4747" w:rsidP="004253FD">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ezen15Ag" int2:invalidationBookmarkName="" int2:hashCode="6wqu62JXDdydTO" int2:id="m3m3TM2K">
      <int2:state int2:value="Rejected" int2:type="AugLoop_Text_Critique"/>
    </int2:bookmark>
    <int2:bookmark int2:bookmarkName="_Int_9HRTQbk4" int2:invalidationBookmarkName="" int2:hashCode="hvfkN/qlp/zhXR" int2:id="pEYgfIa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E216EB34"/>
    <w:lvl w:ilvl="0" w:tplc="040C0001">
      <w:start w:val="1"/>
      <w:numFmt w:val="bullet"/>
      <w:lvlText w:val=""/>
      <w:lvlJc w:val="left"/>
      <w:rPr>
        <w:rFonts w:ascii="Symbol" w:hAnsi="Symbol" w:hint="default"/>
      </w:rPr>
    </w:lvl>
    <w:lvl w:ilvl="1" w:tplc="C08AEFA0">
      <w:start w:val="1"/>
      <w:numFmt w:val="bullet"/>
      <w:lvlText w:val=""/>
      <w:lvlJc w:val="left"/>
    </w:lvl>
    <w:lvl w:ilvl="2" w:tplc="6B8A0928">
      <w:start w:val="1"/>
      <w:numFmt w:val="bullet"/>
      <w:lvlText w:val=""/>
      <w:lvlJc w:val="left"/>
    </w:lvl>
    <w:lvl w:ilvl="3" w:tplc="AD7E2D56">
      <w:start w:val="1"/>
      <w:numFmt w:val="bullet"/>
      <w:lvlText w:val=""/>
      <w:lvlJc w:val="left"/>
    </w:lvl>
    <w:lvl w:ilvl="4" w:tplc="A9A25FDC">
      <w:start w:val="1"/>
      <w:numFmt w:val="bullet"/>
      <w:lvlText w:val=""/>
      <w:lvlJc w:val="left"/>
    </w:lvl>
    <w:lvl w:ilvl="5" w:tplc="13BA365C">
      <w:start w:val="1"/>
      <w:numFmt w:val="bullet"/>
      <w:lvlText w:val=""/>
      <w:lvlJc w:val="left"/>
    </w:lvl>
    <w:lvl w:ilvl="6" w:tplc="AE0A24A6">
      <w:start w:val="1"/>
      <w:numFmt w:val="bullet"/>
      <w:lvlText w:val=""/>
      <w:lvlJc w:val="left"/>
    </w:lvl>
    <w:lvl w:ilvl="7" w:tplc="4D30A9C2">
      <w:start w:val="1"/>
      <w:numFmt w:val="bullet"/>
      <w:lvlText w:val=""/>
      <w:lvlJc w:val="left"/>
    </w:lvl>
    <w:lvl w:ilvl="8" w:tplc="1D8CF88C">
      <w:start w:val="1"/>
      <w:numFmt w:val="bullet"/>
      <w:lvlText w:val=""/>
      <w:lvlJc w:val="left"/>
    </w:lvl>
  </w:abstractNum>
  <w:abstractNum w:abstractNumId="1" w15:restartNumberingAfterBreak="0">
    <w:nsid w:val="00000007"/>
    <w:multiLevelType w:val="hybridMultilevel"/>
    <w:tmpl w:val="5577F8E0"/>
    <w:lvl w:ilvl="0" w:tplc="01F452F4">
      <w:start w:val="1"/>
      <w:numFmt w:val="lowerLetter"/>
      <w:lvlText w:val="%1)"/>
      <w:lvlJc w:val="left"/>
    </w:lvl>
    <w:lvl w:ilvl="1" w:tplc="E2AC7C9E">
      <w:start w:val="1"/>
      <w:numFmt w:val="bullet"/>
      <w:lvlText w:val=""/>
      <w:lvlJc w:val="left"/>
    </w:lvl>
    <w:lvl w:ilvl="2" w:tplc="4D7282EE">
      <w:start w:val="1"/>
      <w:numFmt w:val="bullet"/>
      <w:lvlText w:val=""/>
      <w:lvlJc w:val="left"/>
    </w:lvl>
    <w:lvl w:ilvl="3" w:tplc="49C0B686">
      <w:start w:val="1"/>
      <w:numFmt w:val="bullet"/>
      <w:lvlText w:val=""/>
      <w:lvlJc w:val="left"/>
    </w:lvl>
    <w:lvl w:ilvl="4" w:tplc="E6E0A70E">
      <w:start w:val="1"/>
      <w:numFmt w:val="bullet"/>
      <w:lvlText w:val=""/>
      <w:lvlJc w:val="left"/>
    </w:lvl>
    <w:lvl w:ilvl="5" w:tplc="574218EE">
      <w:start w:val="1"/>
      <w:numFmt w:val="bullet"/>
      <w:lvlText w:val=""/>
      <w:lvlJc w:val="left"/>
    </w:lvl>
    <w:lvl w:ilvl="6" w:tplc="EBBEA174">
      <w:start w:val="1"/>
      <w:numFmt w:val="bullet"/>
      <w:lvlText w:val=""/>
      <w:lvlJc w:val="left"/>
    </w:lvl>
    <w:lvl w:ilvl="7" w:tplc="587ACF12">
      <w:start w:val="1"/>
      <w:numFmt w:val="bullet"/>
      <w:lvlText w:val=""/>
      <w:lvlJc w:val="left"/>
    </w:lvl>
    <w:lvl w:ilvl="8" w:tplc="9E468740">
      <w:start w:val="1"/>
      <w:numFmt w:val="bullet"/>
      <w:lvlText w:val=""/>
      <w:lvlJc w:val="left"/>
    </w:lvl>
  </w:abstractNum>
  <w:abstractNum w:abstractNumId="2" w15:restartNumberingAfterBreak="0">
    <w:nsid w:val="00000008"/>
    <w:multiLevelType w:val="hybridMultilevel"/>
    <w:tmpl w:val="440BADFC"/>
    <w:lvl w:ilvl="0" w:tplc="2BC820D2">
      <w:start w:val="1"/>
      <w:numFmt w:val="bullet"/>
      <w:lvlText w:val="-"/>
      <w:lvlJc w:val="left"/>
    </w:lvl>
    <w:lvl w:ilvl="1" w:tplc="8856ECE6">
      <w:start w:val="1"/>
      <w:numFmt w:val="bullet"/>
      <w:lvlText w:val=""/>
      <w:lvlJc w:val="left"/>
    </w:lvl>
    <w:lvl w:ilvl="2" w:tplc="DBA836DA">
      <w:start w:val="1"/>
      <w:numFmt w:val="bullet"/>
      <w:lvlText w:val=""/>
      <w:lvlJc w:val="left"/>
    </w:lvl>
    <w:lvl w:ilvl="3" w:tplc="D330648C">
      <w:start w:val="1"/>
      <w:numFmt w:val="bullet"/>
      <w:lvlText w:val=""/>
      <w:lvlJc w:val="left"/>
    </w:lvl>
    <w:lvl w:ilvl="4" w:tplc="B9EAE0EC">
      <w:start w:val="1"/>
      <w:numFmt w:val="bullet"/>
      <w:lvlText w:val=""/>
      <w:lvlJc w:val="left"/>
    </w:lvl>
    <w:lvl w:ilvl="5" w:tplc="444A357E">
      <w:start w:val="1"/>
      <w:numFmt w:val="bullet"/>
      <w:lvlText w:val=""/>
      <w:lvlJc w:val="left"/>
    </w:lvl>
    <w:lvl w:ilvl="6" w:tplc="7630A86A">
      <w:start w:val="1"/>
      <w:numFmt w:val="bullet"/>
      <w:lvlText w:val=""/>
      <w:lvlJc w:val="left"/>
    </w:lvl>
    <w:lvl w:ilvl="7" w:tplc="60389FAA">
      <w:start w:val="1"/>
      <w:numFmt w:val="bullet"/>
      <w:lvlText w:val=""/>
      <w:lvlJc w:val="left"/>
    </w:lvl>
    <w:lvl w:ilvl="8" w:tplc="B3D0A2F6">
      <w:start w:val="1"/>
      <w:numFmt w:val="bullet"/>
      <w:lvlText w:val=""/>
      <w:lvlJc w:val="left"/>
    </w:lvl>
  </w:abstractNum>
  <w:abstractNum w:abstractNumId="3" w15:restartNumberingAfterBreak="0">
    <w:nsid w:val="0000000A"/>
    <w:multiLevelType w:val="hybridMultilevel"/>
    <w:tmpl w:val="3804823E"/>
    <w:lvl w:ilvl="0" w:tplc="A81A9DB4">
      <w:start w:val="1"/>
      <w:numFmt w:val="bullet"/>
      <w:lvlText w:val="-"/>
      <w:lvlJc w:val="left"/>
    </w:lvl>
    <w:lvl w:ilvl="1" w:tplc="79227316">
      <w:start w:val="1"/>
      <w:numFmt w:val="lowerLetter"/>
      <w:lvlText w:val="%2)"/>
      <w:lvlJc w:val="left"/>
    </w:lvl>
    <w:lvl w:ilvl="2" w:tplc="8E9808C4">
      <w:start w:val="1"/>
      <w:numFmt w:val="bullet"/>
      <w:lvlText w:val=""/>
      <w:lvlJc w:val="left"/>
    </w:lvl>
    <w:lvl w:ilvl="3" w:tplc="A4EC97C2">
      <w:start w:val="1"/>
      <w:numFmt w:val="bullet"/>
      <w:lvlText w:val=""/>
      <w:lvlJc w:val="left"/>
    </w:lvl>
    <w:lvl w:ilvl="4" w:tplc="890E6846">
      <w:start w:val="1"/>
      <w:numFmt w:val="bullet"/>
      <w:lvlText w:val=""/>
      <w:lvlJc w:val="left"/>
    </w:lvl>
    <w:lvl w:ilvl="5" w:tplc="DCCE8070">
      <w:start w:val="1"/>
      <w:numFmt w:val="bullet"/>
      <w:lvlText w:val=""/>
      <w:lvlJc w:val="left"/>
    </w:lvl>
    <w:lvl w:ilvl="6" w:tplc="AEE2A35E">
      <w:start w:val="1"/>
      <w:numFmt w:val="bullet"/>
      <w:lvlText w:val=""/>
      <w:lvlJc w:val="left"/>
    </w:lvl>
    <w:lvl w:ilvl="7" w:tplc="ED1A86CA">
      <w:start w:val="1"/>
      <w:numFmt w:val="bullet"/>
      <w:lvlText w:val=""/>
      <w:lvlJc w:val="left"/>
    </w:lvl>
    <w:lvl w:ilvl="8" w:tplc="765E6060">
      <w:start w:val="1"/>
      <w:numFmt w:val="bullet"/>
      <w:lvlText w:val=""/>
      <w:lvlJc w:val="left"/>
    </w:lvl>
  </w:abstractNum>
  <w:abstractNum w:abstractNumId="4" w15:restartNumberingAfterBreak="0">
    <w:nsid w:val="0000000B"/>
    <w:multiLevelType w:val="hybridMultilevel"/>
    <w:tmpl w:val="77465F00"/>
    <w:lvl w:ilvl="0" w:tplc="A7D88510">
      <w:start w:val="1"/>
      <w:numFmt w:val="bullet"/>
      <w:lvlText w:val="-"/>
      <w:lvlJc w:val="left"/>
    </w:lvl>
    <w:lvl w:ilvl="1" w:tplc="5D3AFB92">
      <w:start w:val="2"/>
      <w:numFmt w:val="lowerLetter"/>
      <w:lvlText w:val="%2)"/>
      <w:lvlJc w:val="left"/>
    </w:lvl>
    <w:lvl w:ilvl="2" w:tplc="CD001874">
      <w:start w:val="1"/>
      <w:numFmt w:val="bullet"/>
      <w:lvlText w:val=""/>
      <w:lvlJc w:val="left"/>
    </w:lvl>
    <w:lvl w:ilvl="3" w:tplc="7F32FE5E">
      <w:start w:val="1"/>
      <w:numFmt w:val="bullet"/>
      <w:lvlText w:val=""/>
      <w:lvlJc w:val="left"/>
    </w:lvl>
    <w:lvl w:ilvl="4" w:tplc="E8A6E976">
      <w:start w:val="1"/>
      <w:numFmt w:val="bullet"/>
      <w:lvlText w:val=""/>
      <w:lvlJc w:val="left"/>
    </w:lvl>
    <w:lvl w:ilvl="5" w:tplc="DCA07D1E">
      <w:start w:val="1"/>
      <w:numFmt w:val="bullet"/>
      <w:lvlText w:val=""/>
      <w:lvlJc w:val="left"/>
    </w:lvl>
    <w:lvl w:ilvl="6" w:tplc="89A286D6">
      <w:start w:val="1"/>
      <w:numFmt w:val="bullet"/>
      <w:lvlText w:val=""/>
      <w:lvlJc w:val="left"/>
    </w:lvl>
    <w:lvl w:ilvl="7" w:tplc="448AB460">
      <w:start w:val="1"/>
      <w:numFmt w:val="bullet"/>
      <w:lvlText w:val=""/>
      <w:lvlJc w:val="left"/>
    </w:lvl>
    <w:lvl w:ilvl="8" w:tplc="38BCE912">
      <w:start w:val="1"/>
      <w:numFmt w:val="bullet"/>
      <w:lvlText w:val=""/>
      <w:lvlJc w:val="left"/>
    </w:lvl>
  </w:abstractNum>
  <w:abstractNum w:abstractNumId="5" w15:restartNumberingAfterBreak="0">
    <w:nsid w:val="00000012"/>
    <w:multiLevelType w:val="hybridMultilevel"/>
    <w:tmpl w:val="580BD78E"/>
    <w:lvl w:ilvl="0" w:tplc="DBB667F0">
      <w:start w:val="1"/>
      <w:numFmt w:val="bullet"/>
      <w:lvlText w:val="-"/>
      <w:lvlJc w:val="left"/>
    </w:lvl>
    <w:lvl w:ilvl="1" w:tplc="D40EABE2">
      <w:start w:val="1"/>
      <w:numFmt w:val="bullet"/>
      <w:lvlText w:val=""/>
      <w:lvlJc w:val="left"/>
    </w:lvl>
    <w:lvl w:ilvl="2" w:tplc="935A815E">
      <w:start w:val="1"/>
      <w:numFmt w:val="bullet"/>
      <w:lvlText w:val=""/>
      <w:lvlJc w:val="left"/>
    </w:lvl>
    <w:lvl w:ilvl="3" w:tplc="5F9C52EE">
      <w:start w:val="1"/>
      <w:numFmt w:val="bullet"/>
      <w:lvlText w:val=""/>
      <w:lvlJc w:val="left"/>
    </w:lvl>
    <w:lvl w:ilvl="4" w:tplc="EBE42A4C">
      <w:start w:val="1"/>
      <w:numFmt w:val="bullet"/>
      <w:lvlText w:val=""/>
      <w:lvlJc w:val="left"/>
    </w:lvl>
    <w:lvl w:ilvl="5" w:tplc="EAD6A788">
      <w:start w:val="1"/>
      <w:numFmt w:val="bullet"/>
      <w:lvlText w:val=""/>
      <w:lvlJc w:val="left"/>
    </w:lvl>
    <w:lvl w:ilvl="6" w:tplc="B3EA9EC4">
      <w:start w:val="1"/>
      <w:numFmt w:val="bullet"/>
      <w:lvlText w:val=""/>
      <w:lvlJc w:val="left"/>
    </w:lvl>
    <w:lvl w:ilvl="7" w:tplc="5B3A3B8C">
      <w:start w:val="1"/>
      <w:numFmt w:val="bullet"/>
      <w:lvlText w:val=""/>
      <w:lvlJc w:val="left"/>
    </w:lvl>
    <w:lvl w:ilvl="8" w:tplc="EF1A5794">
      <w:start w:val="1"/>
      <w:numFmt w:val="bullet"/>
      <w:lvlText w:val=""/>
      <w:lvlJc w:val="left"/>
    </w:lvl>
  </w:abstractNum>
  <w:abstractNum w:abstractNumId="6" w15:restartNumberingAfterBreak="0">
    <w:nsid w:val="00000021"/>
    <w:multiLevelType w:val="hybridMultilevel"/>
    <w:tmpl w:val="7644A45C"/>
    <w:lvl w:ilvl="0" w:tplc="FCB69B48">
      <w:start w:val="1"/>
      <w:numFmt w:val="bullet"/>
      <w:lvlText w:val="-"/>
      <w:lvlJc w:val="left"/>
    </w:lvl>
    <w:lvl w:ilvl="1" w:tplc="B4EE8CAE">
      <w:start w:val="1"/>
      <w:numFmt w:val="bullet"/>
      <w:lvlText w:val=""/>
      <w:lvlJc w:val="left"/>
    </w:lvl>
    <w:lvl w:ilvl="2" w:tplc="7C926548">
      <w:start w:val="1"/>
      <w:numFmt w:val="bullet"/>
      <w:lvlText w:val=""/>
      <w:lvlJc w:val="left"/>
    </w:lvl>
    <w:lvl w:ilvl="3" w:tplc="D654E11C">
      <w:start w:val="1"/>
      <w:numFmt w:val="bullet"/>
      <w:lvlText w:val=""/>
      <w:lvlJc w:val="left"/>
    </w:lvl>
    <w:lvl w:ilvl="4" w:tplc="9DAAF51C">
      <w:start w:val="1"/>
      <w:numFmt w:val="bullet"/>
      <w:lvlText w:val=""/>
      <w:lvlJc w:val="left"/>
    </w:lvl>
    <w:lvl w:ilvl="5" w:tplc="C3042A5C">
      <w:start w:val="1"/>
      <w:numFmt w:val="bullet"/>
      <w:lvlText w:val=""/>
      <w:lvlJc w:val="left"/>
    </w:lvl>
    <w:lvl w:ilvl="6" w:tplc="7C3A1B78">
      <w:start w:val="1"/>
      <w:numFmt w:val="bullet"/>
      <w:lvlText w:val=""/>
      <w:lvlJc w:val="left"/>
    </w:lvl>
    <w:lvl w:ilvl="7" w:tplc="369698C0">
      <w:start w:val="1"/>
      <w:numFmt w:val="bullet"/>
      <w:lvlText w:val=""/>
      <w:lvlJc w:val="left"/>
    </w:lvl>
    <w:lvl w:ilvl="8" w:tplc="7932EEB6">
      <w:start w:val="1"/>
      <w:numFmt w:val="bullet"/>
      <w:lvlText w:val=""/>
      <w:lvlJc w:val="left"/>
    </w:lvl>
  </w:abstractNum>
  <w:abstractNum w:abstractNumId="7" w15:restartNumberingAfterBreak="0">
    <w:nsid w:val="00000022"/>
    <w:multiLevelType w:val="hybridMultilevel"/>
    <w:tmpl w:val="32FFF902"/>
    <w:lvl w:ilvl="0" w:tplc="1E087B02">
      <w:start w:val="1"/>
      <w:numFmt w:val="bullet"/>
      <w:lvlText w:val="-"/>
      <w:lvlJc w:val="left"/>
    </w:lvl>
    <w:lvl w:ilvl="1" w:tplc="7BBC7FD4">
      <w:start w:val="1"/>
      <w:numFmt w:val="bullet"/>
      <w:lvlText w:val=""/>
      <w:lvlJc w:val="left"/>
    </w:lvl>
    <w:lvl w:ilvl="2" w:tplc="898AEC8C">
      <w:start w:val="1"/>
      <w:numFmt w:val="bullet"/>
      <w:lvlText w:val=""/>
      <w:lvlJc w:val="left"/>
    </w:lvl>
    <w:lvl w:ilvl="3" w:tplc="595C7130">
      <w:start w:val="1"/>
      <w:numFmt w:val="bullet"/>
      <w:lvlText w:val=""/>
      <w:lvlJc w:val="left"/>
    </w:lvl>
    <w:lvl w:ilvl="4" w:tplc="D6FAEEFC">
      <w:start w:val="1"/>
      <w:numFmt w:val="bullet"/>
      <w:lvlText w:val=""/>
      <w:lvlJc w:val="left"/>
    </w:lvl>
    <w:lvl w:ilvl="5" w:tplc="F40E4C28">
      <w:start w:val="1"/>
      <w:numFmt w:val="bullet"/>
      <w:lvlText w:val=""/>
      <w:lvlJc w:val="left"/>
    </w:lvl>
    <w:lvl w:ilvl="6" w:tplc="05CE0EC6">
      <w:start w:val="1"/>
      <w:numFmt w:val="bullet"/>
      <w:lvlText w:val=""/>
      <w:lvlJc w:val="left"/>
    </w:lvl>
    <w:lvl w:ilvl="7" w:tplc="36F22EA6">
      <w:start w:val="1"/>
      <w:numFmt w:val="bullet"/>
      <w:lvlText w:val=""/>
      <w:lvlJc w:val="left"/>
    </w:lvl>
    <w:lvl w:ilvl="8" w:tplc="0630E1E2">
      <w:start w:val="1"/>
      <w:numFmt w:val="bullet"/>
      <w:lvlText w:val=""/>
      <w:lvlJc w:val="left"/>
    </w:lvl>
  </w:abstractNum>
  <w:abstractNum w:abstractNumId="8" w15:restartNumberingAfterBreak="0">
    <w:nsid w:val="00000024"/>
    <w:multiLevelType w:val="hybridMultilevel"/>
    <w:tmpl w:val="579478FE"/>
    <w:lvl w:ilvl="0" w:tplc="F9806542">
      <w:start w:val="1"/>
      <w:numFmt w:val="bullet"/>
      <w:lvlText w:val="-"/>
      <w:lvlJc w:val="left"/>
    </w:lvl>
    <w:lvl w:ilvl="1" w:tplc="F9B437F0">
      <w:start w:val="1"/>
      <w:numFmt w:val="bullet"/>
      <w:lvlText w:val=""/>
      <w:lvlJc w:val="left"/>
    </w:lvl>
    <w:lvl w:ilvl="2" w:tplc="3FC26522">
      <w:start w:val="1"/>
      <w:numFmt w:val="bullet"/>
      <w:lvlText w:val=""/>
      <w:lvlJc w:val="left"/>
    </w:lvl>
    <w:lvl w:ilvl="3" w:tplc="46A80906">
      <w:start w:val="1"/>
      <w:numFmt w:val="bullet"/>
      <w:lvlText w:val=""/>
      <w:lvlJc w:val="left"/>
    </w:lvl>
    <w:lvl w:ilvl="4" w:tplc="A51CB4AC">
      <w:start w:val="1"/>
      <w:numFmt w:val="bullet"/>
      <w:lvlText w:val=""/>
      <w:lvlJc w:val="left"/>
    </w:lvl>
    <w:lvl w:ilvl="5" w:tplc="D100860C">
      <w:start w:val="1"/>
      <w:numFmt w:val="bullet"/>
      <w:lvlText w:val=""/>
      <w:lvlJc w:val="left"/>
    </w:lvl>
    <w:lvl w:ilvl="6" w:tplc="ED162C56">
      <w:start w:val="1"/>
      <w:numFmt w:val="bullet"/>
      <w:lvlText w:val=""/>
      <w:lvlJc w:val="left"/>
    </w:lvl>
    <w:lvl w:ilvl="7" w:tplc="6B68EA0C">
      <w:start w:val="1"/>
      <w:numFmt w:val="bullet"/>
      <w:lvlText w:val=""/>
      <w:lvlJc w:val="left"/>
    </w:lvl>
    <w:lvl w:ilvl="8" w:tplc="81504A3E">
      <w:start w:val="1"/>
      <w:numFmt w:val="bullet"/>
      <w:lvlText w:val=""/>
      <w:lvlJc w:val="left"/>
    </w:lvl>
  </w:abstractNum>
  <w:abstractNum w:abstractNumId="9" w15:restartNumberingAfterBreak="0">
    <w:nsid w:val="00000027"/>
    <w:multiLevelType w:val="hybridMultilevel"/>
    <w:tmpl w:val="1BA026FA"/>
    <w:lvl w:ilvl="0" w:tplc="4D76125E">
      <w:start w:val="1"/>
      <w:numFmt w:val="bullet"/>
      <w:lvlText w:val="À"/>
      <w:lvlJc w:val="left"/>
    </w:lvl>
    <w:lvl w:ilvl="1" w:tplc="E2522718">
      <w:start w:val="1"/>
      <w:numFmt w:val="bullet"/>
      <w:lvlText w:val=""/>
      <w:lvlJc w:val="left"/>
    </w:lvl>
    <w:lvl w:ilvl="2" w:tplc="51F0BFFE">
      <w:start w:val="1"/>
      <w:numFmt w:val="bullet"/>
      <w:lvlText w:val=""/>
      <w:lvlJc w:val="left"/>
    </w:lvl>
    <w:lvl w:ilvl="3" w:tplc="0A4EA76C">
      <w:start w:val="1"/>
      <w:numFmt w:val="bullet"/>
      <w:lvlText w:val=""/>
      <w:lvlJc w:val="left"/>
    </w:lvl>
    <w:lvl w:ilvl="4" w:tplc="6F9C13C0">
      <w:start w:val="1"/>
      <w:numFmt w:val="bullet"/>
      <w:lvlText w:val=""/>
      <w:lvlJc w:val="left"/>
    </w:lvl>
    <w:lvl w:ilvl="5" w:tplc="1526C8D8">
      <w:start w:val="1"/>
      <w:numFmt w:val="bullet"/>
      <w:lvlText w:val=""/>
      <w:lvlJc w:val="left"/>
    </w:lvl>
    <w:lvl w:ilvl="6" w:tplc="AD147AA0">
      <w:start w:val="1"/>
      <w:numFmt w:val="bullet"/>
      <w:lvlText w:val=""/>
      <w:lvlJc w:val="left"/>
    </w:lvl>
    <w:lvl w:ilvl="7" w:tplc="D8106F30">
      <w:start w:val="1"/>
      <w:numFmt w:val="bullet"/>
      <w:lvlText w:val=""/>
      <w:lvlJc w:val="left"/>
    </w:lvl>
    <w:lvl w:ilvl="8" w:tplc="F7D440A6">
      <w:start w:val="1"/>
      <w:numFmt w:val="bullet"/>
      <w:lvlText w:val=""/>
      <w:lvlJc w:val="left"/>
    </w:lvl>
  </w:abstractNum>
  <w:abstractNum w:abstractNumId="10" w15:restartNumberingAfterBreak="0">
    <w:nsid w:val="00000029"/>
    <w:multiLevelType w:val="hybridMultilevel"/>
    <w:tmpl w:val="75C6C33A"/>
    <w:lvl w:ilvl="0" w:tplc="CA68AE1C">
      <w:start w:val="1"/>
      <w:numFmt w:val="bullet"/>
      <w:lvlText w:val="-"/>
      <w:lvlJc w:val="left"/>
    </w:lvl>
    <w:lvl w:ilvl="1" w:tplc="1CD2EDF2">
      <w:start w:val="1"/>
      <w:numFmt w:val="bullet"/>
      <w:lvlText w:val=""/>
      <w:lvlJc w:val="left"/>
    </w:lvl>
    <w:lvl w:ilvl="2" w:tplc="FC8E5BF4">
      <w:start w:val="1"/>
      <w:numFmt w:val="bullet"/>
      <w:lvlText w:val=""/>
      <w:lvlJc w:val="left"/>
    </w:lvl>
    <w:lvl w:ilvl="3" w:tplc="1C18382E">
      <w:start w:val="1"/>
      <w:numFmt w:val="bullet"/>
      <w:lvlText w:val=""/>
      <w:lvlJc w:val="left"/>
    </w:lvl>
    <w:lvl w:ilvl="4" w:tplc="A44453A6">
      <w:start w:val="1"/>
      <w:numFmt w:val="bullet"/>
      <w:lvlText w:val=""/>
      <w:lvlJc w:val="left"/>
    </w:lvl>
    <w:lvl w:ilvl="5" w:tplc="7BD86EE0">
      <w:start w:val="1"/>
      <w:numFmt w:val="bullet"/>
      <w:lvlText w:val=""/>
      <w:lvlJc w:val="left"/>
    </w:lvl>
    <w:lvl w:ilvl="6" w:tplc="08F88936">
      <w:start w:val="1"/>
      <w:numFmt w:val="bullet"/>
      <w:lvlText w:val=""/>
      <w:lvlJc w:val="left"/>
    </w:lvl>
    <w:lvl w:ilvl="7" w:tplc="67AEF506">
      <w:start w:val="1"/>
      <w:numFmt w:val="bullet"/>
      <w:lvlText w:val=""/>
      <w:lvlJc w:val="left"/>
    </w:lvl>
    <w:lvl w:ilvl="8" w:tplc="66C6496E">
      <w:start w:val="1"/>
      <w:numFmt w:val="bullet"/>
      <w:lvlText w:val=""/>
      <w:lvlJc w:val="left"/>
    </w:lvl>
  </w:abstractNum>
  <w:abstractNum w:abstractNumId="11" w15:restartNumberingAfterBreak="0">
    <w:nsid w:val="00000033"/>
    <w:multiLevelType w:val="hybridMultilevel"/>
    <w:tmpl w:val="BFF25280"/>
    <w:lvl w:ilvl="0" w:tplc="8E748D22">
      <w:start w:val="1"/>
      <w:numFmt w:val="upperRoman"/>
      <w:lvlText w:val="%1."/>
      <w:lvlJc w:val="left"/>
      <w:rPr>
        <w:rFonts w:ascii="Gotham Rounded Light" w:eastAsia="Times New Roman" w:hAnsi="Gotham Rounded Light" w:cs="Arial"/>
      </w:rPr>
    </w:lvl>
    <w:lvl w:ilvl="1" w:tplc="ED8220DC">
      <w:start w:val="1"/>
      <w:numFmt w:val="bullet"/>
      <w:lvlText w:val=""/>
      <w:lvlJc w:val="left"/>
    </w:lvl>
    <w:lvl w:ilvl="2" w:tplc="E9FABA42">
      <w:start w:val="1"/>
      <w:numFmt w:val="bullet"/>
      <w:lvlText w:val=""/>
      <w:lvlJc w:val="left"/>
    </w:lvl>
    <w:lvl w:ilvl="3" w:tplc="2B000C04">
      <w:start w:val="1"/>
      <w:numFmt w:val="bullet"/>
      <w:lvlText w:val=""/>
      <w:lvlJc w:val="left"/>
    </w:lvl>
    <w:lvl w:ilvl="4" w:tplc="46FCBC02">
      <w:start w:val="1"/>
      <w:numFmt w:val="bullet"/>
      <w:lvlText w:val=""/>
      <w:lvlJc w:val="left"/>
    </w:lvl>
    <w:lvl w:ilvl="5" w:tplc="1B34F438">
      <w:start w:val="1"/>
      <w:numFmt w:val="bullet"/>
      <w:lvlText w:val=""/>
      <w:lvlJc w:val="left"/>
    </w:lvl>
    <w:lvl w:ilvl="6" w:tplc="AF085D0A">
      <w:start w:val="1"/>
      <w:numFmt w:val="bullet"/>
      <w:lvlText w:val=""/>
      <w:lvlJc w:val="left"/>
    </w:lvl>
    <w:lvl w:ilvl="7" w:tplc="C0D8C8B2">
      <w:start w:val="1"/>
      <w:numFmt w:val="bullet"/>
      <w:lvlText w:val=""/>
      <w:lvlJc w:val="left"/>
    </w:lvl>
    <w:lvl w:ilvl="8" w:tplc="FE12BA9C">
      <w:start w:val="1"/>
      <w:numFmt w:val="bullet"/>
      <w:lvlText w:val=""/>
      <w:lvlJc w:val="left"/>
    </w:lvl>
  </w:abstractNum>
  <w:abstractNum w:abstractNumId="12" w15:restartNumberingAfterBreak="0">
    <w:nsid w:val="00000039"/>
    <w:multiLevelType w:val="hybridMultilevel"/>
    <w:tmpl w:val="741226BA"/>
    <w:lvl w:ilvl="0" w:tplc="C2C8EFAA">
      <w:start w:val="1"/>
      <w:numFmt w:val="bullet"/>
      <w:lvlText w:val="-"/>
      <w:lvlJc w:val="left"/>
    </w:lvl>
    <w:lvl w:ilvl="1" w:tplc="E990EF70">
      <w:start w:val="1"/>
      <w:numFmt w:val="bullet"/>
      <w:lvlText w:val=""/>
      <w:lvlJc w:val="left"/>
    </w:lvl>
    <w:lvl w:ilvl="2" w:tplc="656402B2">
      <w:start w:val="1"/>
      <w:numFmt w:val="bullet"/>
      <w:lvlText w:val=""/>
      <w:lvlJc w:val="left"/>
    </w:lvl>
    <w:lvl w:ilvl="3" w:tplc="AA9801F2">
      <w:start w:val="1"/>
      <w:numFmt w:val="bullet"/>
      <w:lvlText w:val=""/>
      <w:lvlJc w:val="left"/>
    </w:lvl>
    <w:lvl w:ilvl="4" w:tplc="0ED0B9F8">
      <w:start w:val="1"/>
      <w:numFmt w:val="bullet"/>
      <w:lvlText w:val=""/>
      <w:lvlJc w:val="left"/>
    </w:lvl>
    <w:lvl w:ilvl="5" w:tplc="F9E45BD2">
      <w:start w:val="1"/>
      <w:numFmt w:val="bullet"/>
      <w:lvlText w:val=""/>
      <w:lvlJc w:val="left"/>
    </w:lvl>
    <w:lvl w:ilvl="6" w:tplc="E856E10A">
      <w:start w:val="1"/>
      <w:numFmt w:val="bullet"/>
      <w:lvlText w:val=""/>
      <w:lvlJc w:val="left"/>
    </w:lvl>
    <w:lvl w:ilvl="7" w:tplc="BB263430">
      <w:start w:val="1"/>
      <w:numFmt w:val="bullet"/>
      <w:lvlText w:val=""/>
      <w:lvlJc w:val="left"/>
    </w:lvl>
    <w:lvl w:ilvl="8" w:tplc="86282874">
      <w:start w:val="1"/>
      <w:numFmt w:val="bullet"/>
      <w:lvlText w:val=""/>
      <w:lvlJc w:val="left"/>
    </w:lvl>
  </w:abstractNum>
  <w:abstractNum w:abstractNumId="13" w15:restartNumberingAfterBreak="0">
    <w:nsid w:val="0000003A"/>
    <w:multiLevelType w:val="hybridMultilevel"/>
    <w:tmpl w:val="0D34B6A8"/>
    <w:lvl w:ilvl="0" w:tplc="2D16354E">
      <w:start w:val="1"/>
      <w:numFmt w:val="bullet"/>
      <w:lvlText w:val="-"/>
      <w:lvlJc w:val="left"/>
    </w:lvl>
    <w:lvl w:ilvl="1" w:tplc="72A0EEE0">
      <w:start w:val="1"/>
      <w:numFmt w:val="bullet"/>
      <w:lvlText w:val=""/>
      <w:lvlJc w:val="left"/>
    </w:lvl>
    <w:lvl w:ilvl="2" w:tplc="B892705E">
      <w:start w:val="1"/>
      <w:numFmt w:val="bullet"/>
      <w:lvlText w:val=""/>
      <w:lvlJc w:val="left"/>
    </w:lvl>
    <w:lvl w:ilvl="3" w:tplc="2662D840">
      <w:start w:val="1"/>
      <w:numFmt w:val="bullet"/>
      <w:lvlText w:val=""/>
      <w:lvlJc w:val="left"/>
    </w:lvl>
    <w:lvl w:ilvl="4" w:tplc="C1DA3FF8">
      <w:start w:val="1"/>
      <w:numFmt w:val="bullet"/>
      <w:lvlText w:val=""/>
      <w:lvlJc w:val="left"/>
    </w:lvl>
    <w:lvl w:ilvl="5" w:tplc="6D5261A8">
      <w:start w:val="1"/>
      <w:numFmt w:val="bullet"/>
      <w:lvlText w:val=""/>
      <w:lvlJc w:val="left"/>
    </w:lvl>
    <w:lvl w:ilvl="6" w:tplc="EF763728">
      <w:start w:val="1"/>
      <w:numFmt w:val="bullet"/>
      <w:lvlText w:val=""/>
      <w:lvlJc w:val="left"/>
    </w:lvl>
    <w:lvl w:ilvl="7" w:tplc="4C08667A">
      <w:start w:val="1"/>
      <w:numFmt w:val="bullet"/>
      <w:lvlText w:val=""/>
      <w:lvlJc w:val="left"/>
    </w:lvl>
    <w:lvl w:ilvl="8" w:tplc="AD32D8AC">
      <w:start w:val="1"/>
      <w:numFmt w:val="bullet"/>
      <w:lvlText w:val=""/>
      <w:lvlJc w:val="left"/>
    </w:lvl>
  </w:abstractNum>
  <w:abstractNum w:abstractNumId="14" w15:restartNumberingAfterBreak="0">
    <w:nsid w:val="0000003B"/>
    <w:multiLevelType w:val="hybridMultilevel"/>
    <w:tmpl w:val="10233C98"/>
    <w:lvl w:ilvl="0" w:tplc="1A688902">
      <w:start w:val="1"/>
      <w:numFmt w:val="bullet"/>
      <w:lvlText w:val="-"/>
      <w:lvlJc w:val="left"/>
    </w:lvl>
    <w:lvl w:ilvl="1" w:tplc="89CAB054">
      <w:start w:val="1"/>
      <w:numFmt w:val="bullet"/>
      <w:lvlText w:val=""/>
      <w:lvlJc w:val="left"/>
    </w:lvl>
    <w:lvl w:ilvl="2" w:tplc="3AB0DC0A">
      <w:start w:val="1"/>
      <w:numFmt w:val="bullet"/>
      <w:lvlText w:val=""/>
      <w:lvlJc w:val="left"/>
    </w:lvl>
    <w:lvl w:ilvl="3" w:tplc="E932E1D8">
      <w:start w:val="1"/>
      <w:numFmt w:val="bullet"/>
      <w:lvlText w:val=""/>
      <w:lvlJc w:val="left"/>
    </w:lvl>
    <w:lvl w:ilvl="4" w:tplc="C3A0896E">
      <w:start w:val="1"/>
      <w:numFmt w:val="bullet"/>
      <w:lvlText w:val=""/>
      <w:lvlJc w:val="left"/>
    </w:lvl>
    <w:lvl w:ilvl="5" w:tplc="BA748324">
      <w:start w:val="1"/>
      <w:numFmt w:val="bullet"/>
      <w:lvlText w:val=""/>
      <w:lvlJc w:val="left"/>
    </w:lvl>
    <w:lvl w:ilvl="6" w:tplc="9616744A">
      <w:start w:val="1"/>
      <w:numFmt w:val="bullet"/>
      <w:lvlText w:val=""/>
      <w:lvlJc w:val="left"/>
    </w:lvl>
    <w:lvl w:ilvl="7" w:tplc="B1DE3510">
      <w:start w:val="1"/>
      <w:numFmt w:val="bullet"/>
      <w:lvlText w:val=""/>
      <w:lvlJc w:val="left"/>
    </w:lvl>
    <w:lvl w:ilvl="8" w:tplc="FAA660A6">
      <w:start w:val="1"/>
      <w:numFmt w:val="bullet"/>
      <w:lvlText w:val=""/>
      <w:lvlJc w:val="left"/>
    </w:lvl>
  </w:abstractNum>
  <w:abstractNum w:abstractNumId="15" w15:restartNumberingAfterBreak="0">
    <w:nsid w:val="0000003D"/>
    <w:multiLevelType w:val="hybridMultilevel"/>
    <w:tmpl w:val="61574094"/>
    <w:lvl w:ilvl="0" w:tplc="87647C58">
      <w:start w:val="1"/>
      <w:numFmt w:val="bullet"/>
      <w:lvlText w:val="-"/>
      <w:lvlJc w:val="left"/>
    </w:lvl>
    <w:lvl w:ilvl="1" w:tplc="BF6E52FE">
      <w:start w:val="1"/>
      <w:numFmt w:val="bullet"/>
      <w:lvlText w:val=""/>
      <w:lvlJc w:val="left"/>
    </w:lvl>
    <w:lvl w:ilvl="2" w:tplc="567EB198">
      <w:start w:val="1"/>
      <w:numFmt w:val="bullet"/>
      <w:lvlText w:val=""/>
      <w:lvlJc w:val="left"/>
    </w:lvl>
    <w:lvl w:ilvl="3" w:tplc="9664DDCE">
      <w:start w:val="1"/>
      <w:numFmt w:val="bullet"/>
      <w:lvlText w:val=""/>
      <w:lvlJc w:val="left"/>
    </w:lvl>
    <w:lvl w:ilvl="4" w:tplc="D6D0679C">
      <w:start w:val="1"/>
      <w:numFmt w:val="bullet"/>
      <w:lvlText w:val=""/>
      <w:lvlJc w:val="left"/>
    </w:lvl>
    <w:lvl w:ilvl="5" w:tplc="599E9442">
      <w:start w:val="1"/>
      <w:numFmt w:val="bullet"/>
      <w:lvlText w:val=""/>
      <w:lvlJc w:val="left"/>
    </w:lvl>
    <w:lvl w:ilvl="6" w:tplc="3AB24856">
      <w:start w:val="1"/>
      <w:numFmt w:val="bullet"/>
      <w:lvlText w:val=""/>
      <w:lvlJc w:val="left"/>
    </w:lvl>
    <w:lvl w:ilvl="7" w:tplc="6C2E945C">
      <w:start w:val="1"/>
      <w:numFmt w:val="bullet"/>
      <w:lvlText w:val=""/>
      <w:lvlJc w:val="left"/>
    </w:lvl>
    <w:lvl w:ilvl="8" w:tplc="046C0A30">
      <w:start w:val="1"/>
      <w:numFmt w:val="bullet"/>
      <w:lvlText w:val=""/>
      <w:lvlJc w:val="left"/>
    </w:lvl>
  </w:abstractNum>
  <w:abstractNum w:abstractNumId="16" w15:restartNumberingAfterBreak="0">
    <w:nsid w:val="0000003E"/>
    <w:multiLevelType w:val="hybridMultilevel"/>
    <w:tmpl w:val="7E0C57B0"/>
    <w:lvl w:ilvl="0" w:tplc="AD3EB6E6">
      <w:start w:val="1"/>
      <w:numFmt w:val="bullet"/>
      <w:lvlText w:val="-"/>
      <w:lvlJc w:val="left"/>
    </w:lvl>
    <w:lvl w:ilvl="1" w:tplc="1B6C5D68">
      <w:start w:val="1"/>
      <w:numFmt w:val="bullet"/>
      <w:lvlText w:val=""/>
      <w:lvlJc w:val="left"/>
    </w:lvl>
    <w:lvl w:ilvl="2" w:tplc="D0780224">
      <w:start w:val="1"/>
      <w:numFmt w:val="bullet"/>
      <w:lvlText w:val=""/>
      <w:lvlJc w:val="left"/>
    </w:lvl>
    <w:lvl w:ilvl="3" w:tplc="681C960A">
      <w:start w:val="1"/>
      <w:numFmt w:val="bullet"/>
      <w:lvlText w:val=""/>
      <w:lvlJc w:val="left"/>
    </w:lvl>
    <w:lvl w:ilvl="4" w:tplc="929E53C8">
      <w:start w:val="1"/>
      <w:numFmt w:val="bullet"/>
      <w:lvlText w:val=""/>
      <w:lvlJc w:val="left"/>
    </w:lvl>
    <w:lvl w:ilvl="5" w:tplc="AEDC9DC4">
      <w:start w:val="1"/>
      <w:numFmt w:val="bullet"/>
      <w:lvlText w:val=""/>
      <w:lvlJc w:val="left"/>
    </w:lvl>
    <w:lvl w:ilvl="6" w:tplc="04E62938">
      <w:start w:val="1"/>
      <w:numFmt w:val="bullet"/>
      <w:lvlText w:val=""/>
      <w:lvlJc w:val="left"/>
    </w:lvl>
    <w:lvl w:ilvl="7" w:tplc="9FD430E0">
      <w:start w:val="1"/>
      <w:numFmt w:val="bullet"/>
      <w:lvlText w:val=""/>
      <w:lvlJc w:val="left"/>
    </w:lvl>
    <w:lvl w:ilvl="8" w:tplc="53E84DBA">
      <w:start w:val="1"/>
      <w:numFmt w:val="bullet"/>
      <w:lvlText w:val=""/>
      <w:lvlJc w:val="left"/>
    </w:lvl>
  </w:abstractNum>
  <w:abstractNum w:abstractNumId="17" w15:restartNumberingAfterBreak="0">
    <w:nsid w:val="0000003F"/>
    <w:multiLevelType w:val="hybridMultilevel"/>
    <w:tmpl w:val="77AE35EA"/>
    <w:lvl w:ilvl="0" w:tplc="4E14E126">
      <w:start w:val="1"/>
      <w:numFmt w:val="bullet"/>
      <w:lvlText w:val="-"/>
      <w:lvlJc w:val="left"/>
    </w:lvl>
    <w:lvl w:ilvl="1" w:tplc="14880F26">
      <w:start w:val="1"/>
      <w:numFmt w:val="bullet"/>
      <w:lvlText w:val=""/>
      <w:lvlJc w:val="left"/>
    </w:lvl>
    <w:lvl w:ilvl="2" w:tplc="ABE2A35E">
      <w:start w:val="1"/>
      <w:numFmt w:val="bullet"/>
      <w:lvlText w:val=""/>
      <w:lvlJc w:val="left"/>
    </w:lvl>
    <w:lvl w:ilvl="3" w:tplc="E4EA9218">
      <w:start w:val="1"/>
      <w:numFmt w:val="bullet"/>
      <w:lvlText w:val=""/>
      <w:lvlJc w:val="left"/>
    </w:lvl>
    <w:lvl w:ilvl="4" w:tplc="30907276">
      <w:start w:val="1"/>
      <w:numFmt w:val="bullet"/>
      <w:lvlText w:val=""/>
      <w:lvlJc w:val="left"/>
    </w:lvl>
    <w:lvl w:ilvl="5" w:tplc="AAEA72E6">
      <w:start w:val="1"/>
      <w:numFmt w:val="bullet"/>
      <w:lvlText w:val=""/>
      <w:lvlJc w:val="left"/>
    </w:lvl>
    <w:lvl w:ilvl="6" w:tplc="771A8780">
      <w:start w:val="1"/>
      <w:numFmt w:val="bullet"/>
      <w:lvlText w:val=""/>
      <w:lvlJc w:val="left"/>
    </w:lvl>
    <w:lvl w:ilvl="7" w:tplc="BE5EBC0E">
      <w:start w:val="1"/>
      <w:numFmt w:val="bullet"/>
      <w:lvlText w:val=""/>
      <w:lvlJc w:val="left"/>
    </w:lvl>
    <w:lvl w:ilvl="8" w:tplc="0E1A4496">
      <w:start w:val="1"/>
      <w:numFmt w:val="bullet"/>
      <w:lvlText w:val=""/>
      <w:lvlJc w:val="left"/>
    </w:lvl>
  </w:abstractNum>
  <w:abstractNum w:abstractNumId="18" w15:restartNumberingAfterBreak="0">
    <w:nsid w:val="024B296C"/>
    <w:multiLevelType w:val="hybridMultilevel"/>
    <w:tmpl w:val="00E81A68"/>
    <w:lvl w:ilvl="0" w:tplc="79949A24">
      <w:start w:val="1"/>
      <w:numFmt w:val="bullet"/>
      <w:lvlText w:val="o"/>
      <w:lvlJc w:val="righ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81624C"/>
    <w:multiLevelType w:val="hybridMultilevel"/>
    <w:tmpl w:val="FFFFFFFF"/>
    <w:lvl w:ilvl="0" w:tplc="878EE692">
      <w:start w:val="1"/>
      <w:numFmt w:val="bullet"/>
      <w:lvlText w:val=""/>
      <w:lvlJc w:val="left"/>
      <w:pPr>
        <w:ind w:left="720" w:hanging="360"/>
      </w:pPr>
      <w:rPr>
        <w:rFonts w:ascii="Symbol" w:hAnsi="Symbol" w:hint="default"/>
      </w:rPr>
    </w:lvl>
    <w:lvl w:ilvl="1" w:tplc="F98E437A">
      <w:start w:val="1"/>
      <w:numFmt w:val="bullet"/>
      <w:lvlText w:val="o"/>
      <w:lvlJc w:val="left"/>
      <w:pPr>
        <w:ind w:left="1440" w:hanging="360"/>
      </w:pPr>
      <w:rPr>
        <w:rFonts w:ascii="Courier New" w:hAnsi="Courier New" w:hint="default"/>
      </w:rPr>
    </w:lvl>
    <w:lvl w:ilvl="2" w:tplc="2EE67D2E">
      <w:start w:val="1"/>
      <w:numFmt w:val="bullet"/>
      <w:lvlText w:val=""/>
      <w:lvlJc w:val="left"/>
      <w:pPr>
        <w:ind w:left="2160" w:hanging="360"/>
      </w:pPr>
      <w:rPr>
        <w:rFonts w:ascii="Wingdings" w:hAnsi="Wingdings" w:hint="default"/>
      </w:rPr>
    </w:lvl>
    <w:lvl w:ilvl="3" w:tplc="CDC81A9C">
      <w:start w:val="1"/>
      <w:numFmt w:val="bullet"/>
      <w:lvlText w:val=""/>
      <w:lvlJc w:val="left"/>
      <w:pPr>
        <w:ind w:left="2880" w:hanging="360"/>
      </w:pPr>
      <w:rPr>
        <w:rFonts w:ascii="Symbol" w:hAnsi="Symbol" w:hint="default"/>
      </w:rPr>
    </w:lvl>
    <w:lvl w:ilvl="4" w:tplc="4692AAC4">
      <w:start w:val="1"/>
      <w:numFmt w:val="bullet"/>
      <w:lvlText w:val="o"/>
      <w:lvlJc w:val="left"/>
      <w:pPr>
        <w:ind w:left="3600" w:hanging="360"/>
      </w:pPr>
      <w:rPr>
        <w:rFonts w:ascii="Courier New" w:hAnsi="Courier New" w:hint="default"/>
      </w:rPr>
    </w:lvl>
    <w:lvl w:ilvl="5" w:tplc="C232AFE4">
      <w:start w:val="1"/>
      <w:numFmt w:val="bullet"/>
      <w:lvlText w:val=""/>
      <w:lvlJc w:val="left"/>
      <w:pPr>
        <w:ind w:left="4320" w:hanging="360"/>
      </w:pPr>
      <w:rPr>
        <w:rFonts w:ascii="Wingdings" w:hAnsi="Wingdings" w:hint="default"/>
      </w:rPr>
    </w:lvl>
    <w:lvl w:ilvl="6" w:tplc="70E44796">
      <w:start w:val="1"/>
      <w:numFmt w:val="bullet"/>
      <w:lvlText w:val=""/>
      <w:lvlJc w:val="left"/>
      <w:pPr>
        <w:ind w:left="5040" w:hanging="360"/>
      </w:pPr>
      <w:rPr>
        <w:rFonts w:ascii="Symbol" w:hAnsi="Symbol" w:hint="default"/>
      </w:rPr>
    </w:lvl>
    <w:lvl w:ilvl="7" w:tplc="BBE4C152">
      <w:start w:val="1"/>
      <w:numFmt w:val="bullet"/>
      <w:lvlText w:val="o"/>
      <w:lvlJc w:val="left"/>
      <w:pPr>
        <w:ind w:left="5760" w:hanging="360"/>
      </w:pPr>
      <w:rPr>
        <w:rFonts w:ascii="Courier New" w:hAnsi="Courier New" w:hint="default"/>
      </w:rPr>
    </w:lvl>
    <w:lvl w:ilvl="8" w:tplc="1936A38E">
      <w:start w:val="1"/>
      <w:numFmt w:val="bullet"/>
      <w:lvlText w:val=""/>
      <w:lvlJc w:val="left"/>
      <w:pPr>
        <w:ind w:left="6480" w:hanging="360"/>
      </w:pPr>
      <w:rPr>
        <w:rFonts w:ascii="Wingdings" w:hAnsi="Wingdings" w:hint="default"/>
      </w:rPr>
    </w:lvl>
  </w:abstractNum>
  <w:abstractNum w:abstractNumId="20" w15:restartNumberingAfterBreak="0">
    <w:nsid w:val="033121B9"/>
    <w:multiLevelType w:val="hybridMultilevel"/>
    <w:tmpl w:val="EA648604"/>
    <w:lvl w:ilvl="0" w:tplc="12EEA752">
      <w:start w:val="1"/>
      <w:numFmt w:val="bullet"/>
      <w:lvlText w:val="-"/>
      <w:lvlJc w:val="left"/>
      <w:pPr>
        <w:ind w:left="720" w:hanging="360"/>
      </w:pPr>
      <w:rPr>
        <w:rFonts w:ascii="Univers" w:hAnsi="Univer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03627CBE"/>
    <w:multiLevelType w:val="multilevel"/>
    <w:tmpl w:val="8B5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3B85C91"/>
    <w:multiLevelType w:val="hybridMultilevel"/>
    <w:tmpl w:val="ED6E3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E347E4"/>
    <w:multiLevelType w:val="multilevel"/>
    <w:tmpl w:val="874E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5D161B0"/>
    <w:multiLevelType w:val="hybridMultilevel"/>
    <w:tmpl w:val="ADD8C4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7DA5BE1"/>
    <w:multiLevelType w:val="multilevel"/>
    <w:tmpl w:val="070CA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093614C6"/>
    <w:multiLevelType w:val="hybridMultilevel"/>
    <w:tmpl w:val="FFFFFFFF"/>
    <w:lvl w:ilvl="0" w:tplc="5D12E7B0">
      <w:start w:val="1"/>
      <w:numFmt w:val="bullet"/>
      <w:lvlText w:val=""/>
      <w:lvlJc w:val="left"/>
      <w:pPr>
        <w:ind w:left="720" w:hanging="360"/>
      </w:pPr>
      <w:rPr>
        <w:rFonts w:ascii="Symbol" w:hAnsi="Symbol" w:hint="default"/>
      </w:rPr>
    </w:lvl>
    <w:lvl w:ilvl="1" w:tplc="D24AFBCE">
      <w:start w:val="1"/>
      <w:numFmt w:val="bullet"/>
      <w:lvlText w:val="o"/>
      <w:lvlJc w:val="left"/>
      <w:pPr>
        <w:ind w:left="1440" w:hanging="360"/>
      </w:pPr>
      <w:rPr>
        <w:rFonts w:ascii="Courier New" w:hAnsi="Courier New" w:hint="default"/>
      </w:rPr>
    </w:lvl>
    <w:lvl w:ilvl="2" w:tplc="C024C2AE">
      <w:start w:val="1"/>
      <w:numFmt w:val="bullet"/>
      <w:lvlText w:val=""/>
      <w:lvlJc w:val="left"/>
      <w:pPr>
        <w:ind w:left="2160" w:hanging="360"/>
      </w:pPr>
      <w:rPr>
        <w:rFonts w:ascii="Wingdings" w:hAnsi="Wingdings" w:hint="default"/>
      </w:rPr>
    </w:lvl>
    <w:lvl w:ilvl="3" w:tplc="3930675A">
      <w:start w:val="1"/>
      <w:numFmt w:val="bullet"/>
      <w:lvlText w:val=""/>
      <w:lvlJc w:val="left"/>
      <w:pPr>
        <w:ind w:left="2880" w:hanging="360"/>
      </w:pPr>
      <w:rPr>
        <w:rFonts w:ascii="Symbol" w:hAnsi="Symbol" w:hint="default"/>
      </w:rPr>
    </w:lvl>
    <w:lvl w:ilvl="4" w:tplc="5660208A">
      <w:start w:val="1"/>
      <w:numFmt w:val="bullet"/>
      <w:lvlText w:val="o"/>
      <w:lvlJc w:val="left"/>
      <w:pPr>
        <w:ind w:left="3600" w:hanging="360"/>
      </w:pPr>
      <w:rPr>
        <w:rFonts w:ascii="Courier New" w:hAnsi="Courier New" w:hint="default"/>
      </w:rPr>
    </w:lvl>
    <w:lvl w:ilvl="5" w:tplc="B802A5B8">
      <w:start w:val="1"/>
      <w:numFmt w:val="bullet"/>
      <w:lvlText w:val=""/>
      <w:lvlJc w:val="left"/>
      <w:pPr>
        <w:ind w:left="4320" w:hanging="360"/>
      </w:pPr>
      <w:rPr>
        <w:rFonts w:ascii="Wingdings" w:hAnsi="Wingdings" w:hint="default"/>
      </w:rPr>
    </w:lvl>
    <w:lvl w:ilvl="6" w:tplc="FD9C1556">
      <w:start w:val="1"/>
      <w:numFmt w:val="bullet"/>
      <w:lvlText w:val=""/>
      <w:lvlJc w:val="left"/>
      <w:pPr>
        <w:ind w:left="5040" w:hanging="360"/>
      </w:pPr>
      <w:rPr>
        <w:rFonts w:ascii="Symbol" w:hAnsi="Symbol" w:hint="default"/>
      </w:rPr>
    </w:lvl>
    <w:lvl w:ilvl="7" w:tplc="CFA816F6">
      <w:start w:val="1"/>
      <w:numFmt w:val="bullet"/>
      <w:lvlText w:val="o"/>
      <w:lvlJc w:val="left"/>
      <w:pPr>
        <w:ind w:left="5760" w:hanging="360"/>
      </w:pPr>
      <w:rPr>
        <w:rFonts w:ascii="Courier New" w:hAnsi="Courier New" w:hint="default"/>
      </w:rPr>
    </w:lvl>
    <w:lvl w:ilvl="8" w:tplc="47225C08">
      <w:start w:val="1"/>
      <w:numFmt w:val="bullet"/>
      <w:lvlText w:val=""/>
      <w:lvlJc w:val="left"/>
      <w:pPr>
        <w:ind w:left="6480" w:hanging="360"/>
      </w:pPr>
      <w:rPr>
        <w:rFonts w:ascii="Wingdings" w:hAnsi="Wingdings" w:hint="default"/>
      </w:rPr>
    </w:lvl>
  </w:abstractNum>
  <w:abstractNum w:abstractNumId="27" w15:restartNumberingAfterBreak="0">
    <w:nsid w:val="0A615D45"/>
    <w:multiLevelType w:val="multilevel"/>
    <w:tmpl w:val="D50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BB0158E"/>
    <w:multiLevelType w:val="multilevel"/>
    <w:tmpl w:val="3A28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C82767E"/>
    <w:multiLevelType w:val="multilevel"/>
    <w:tmpl w:val="FFFFFFFF"/>
    <w:lvl w:ilvl="0">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D52396A"/>
    <w:multiLevelType w:val="multilevel"/>
    <w:tmpl w:val="9B628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0E2855A1"/>
    <w:multiLevelType w:val="multilevel"/>
    <w:tmpl w:val="790EA27C"/>
    <w:lvl w:ilvl="0">
      <w:start w:val="5"/>
      <w:numFmt w:val="decimal"/>
      <w:lvlText w:val="%1"/>
      <w:lvlJc w:val="left"/>
      <w:pPr>
        <w:ind w:left="375" w:hanging="375"/>
      </w:pPr>
      <w:rPr>
        <w:rFonts w:hint="default"/>
      </w:rPr>
    </w:lvl>
    <w:lvl w:ilvl="1">
      <w:start w:val="1"/>
      <w:numFmt w:val="decimal"/>
      <w:lvlText w:val="%1.%2"/>
      <w:lvlJc w:val="left"/>
      <w:pPr>
        <w:ind w:left="1601" w:hanging="375"/>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8796" w:hanging="144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32" w15:restartNumberingAfterBreak="0">
    <w:nsid w:val="0F4913A4"/>
    <w:multiLevelType w:val="hybridMultilevel"/>
    <w:tmpl w:val="5FB2B58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1193647D"/>
    <w:multiLevelType w:val="hybridMultilevel"/>
    <w:tmpl w:val="4014D3EA"/>
    <w:lvl w:ilvl="0" w:tplc="79949A24">
      <w:start w:val="1"/>
      <w:numFmt w:val="bullet"/>
      <w:lvlText w:val="o"/>
      <w:lvlJc w:val="right"/>
      <w:rPr>
        <w:rFonts w:ascii="Courier New" w:hAnsi="Courier New" w:hint="default"/>
      </w:rPr>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139E286A"/>
    <w:multiLevelType w:val="hybridMultilevel"/>
    <w:tmpl w:val="FFFFFFFF"/>
    <w:lvl w:ilvl="0" w:tplc="CC765512">
      <w:start w:val="1"/>
      <w:numFmt w:val="bullet"/>
      <w:lvlText w:val=""/>
      <w:lvlJc w:val="left"/>
      <w:pPr>
        <w:ind w:left="720" w:hanging="360"/>
      </w:pPr>
      <w:rPr>
        <w:rFonts w:ascii="Wingdings" w:hAnsi="Wingdings" w:hint="default"/>
      </w:rPr>
    </w:lvl>
    <w:lvl w:ilvl="1" w:tplc="EAE8848A">
      <w:start w:val="1"/>
      <w:numFmt w:val="bullet"/>
      <w:lvlText w:val="o"/>
      <w:lvlJc w:val="left"/>
      <w:pPr>
        <w:ind w:left="1440" w:hanging="360"/>
      </w:pPr>
      <w:rPr>
        <w:rFonts w:ascii="Courier New" w:hAnsi="Courier New" w:hint="default"/>
      </w:rPr>
    </w:lvl>
    <w:lvl w:ilvl="2" w:tplc="2F72AB9A">
      <w:start w:val="1"/>
      <w:numFmt w:val="bullet"/>
      <w:lvlText w:val=""/>
      <w:lvlJc w:val="left"/>
      <w:pPr>
        <w:ind w:left="2160" w:hanging="360"/>
      </w:pPr>
      <w:rPr>
        <w:rFonts w:ascii="Wingdings" w:hAnsi="Wingdings" w:hint="default"/>
      </w:rPr>
    </w:lvl>
    <w:lvl w:ilvl="3" w:tplc="BCE41C9E">
      <w:start w:val="1"/>
      <w:numFmt w:val="bullet"/>
      <w:lvlText w:val=""/>
      <w:lvlJc w:val="left"/>
      <w:pPr>
        <w:ind w:left="2880" w:hanging="360"/>
      </w:pPr>
      <w:rPr>
        <w:rFonts w:ascii="Symbol" w:hAnsi="Symbol" w:hint="default"/>
      </w:rPr>
    </w:lvl>
    <w:lvl w:ilvl="4" w:tplc="59CEB5AC">
      <w:start w:val="1"/>
      <w:numFmt w:val="bullet"/>
      <w:lvlText w:val="o"/>
      <w:lvlJc w:val="left"/>
      <w:pPr>
        <w:ind w:left="3600" w:hanging="360"/>
      </w:pPr>
      <w:rPr>
        <w:rFonts w:ascii="Courier New" w:hAnsi="Courier New" w:hint="default"/>
      </w:rPr>
    </w:lvl>
    <w:lvl w:ilvl="5" w:tplc="07D27468">
      <w:start w:val="1"/>
      <w:numFmt w:val="bullet"/>
      <w:lvlText w:val=""/>
      <w:lvlJc w:val="left"/>
      <w:pPr>
        <w:ind w:left="4320" w:hanging="360"/>
      </w:pPr>
      <w:rPr>
        <w:rFonts w:ascii="Wingdings" w:hAnsi="Wingdings" w:hint="default"/>
      </w:rPr>
    </w:lvl>
    <w:lvl w:ilvl="6" w:tplc="200A8E30">
      <w:start w:val="1"/>
      <w:numFmt w:val="bullet"/>
      <w:lvlText w:val=""/>
      <w:lvlJc w:val="left"/>
      <w:pPr>
        <w:ind w:left="5040" w:hanging="360"/>
      </w:pPr>
      <w:rPr>
        <w:rFonts w:ascii="Symbol" w:hAnsi="Symbol" w:hint="default"/>
      </w:rPr>
    </w:lvl>
    <w:lvl w:ilvl="7" w:tplc="3B823778">
      <w:start w:val="1"/>
      <w:numFmt w:val="bullet"/>
      <w:lvlText w:val="o"/>
      <w:lvlJc w:val="left"/>
      <w:pPr>
        <w:ind w:left="5760" w:hanging="360"/>
      </w:pPr>
      <w:rPr>
        <w:rFonts w:ascii="Courier New" w:hAnsi="Courier New" w:hint="default"/>
      </w:rPr>
    </w:lvl>
    <w:lvl w:ilvl="8" w:tplc="6608B45E">
      <w:start w:val="1"/>
      <w:numFmt w:val="bullet"/>
      <w:lvlText w:val=""/>
      <w:lvlJc w:val="left"/>
      <w:pPr>
        <w:ind w:left="6480" w:hanging="360"/>
      </w:pPr>
      <w:rPr>
        <w:rFonts w:ascii="Wingdings" w:hAnsi="Wingdings" w:hint="default"/>
      </w:rPr>
    </w:lvl>
  </w:abstractNum>
  <w:abstractNum w:abstractNumId="35" w15:restartNumberingAfterBreak="0">
    <w:nsid w:val="1446017E"/>
    <w:multiLevelType w:val="hybridMultilevel"/>
    <w:tmpl w:val="ED5EE5A4"/>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17902CD6"/>
    <w:multiLevelType w:val="multilevel"/>
    <w:tmpl w:val="6E12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7D90D3D"/>
    <w:multiLevelType w:val="hybridMultilevel"/>
    <w:tmpl w:val="0D8E83D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1A265194"/>
    <w:multiLevelType w:val="hybridMultilevel"/>
    <w:tmpl w:val="AD52ABB4"/>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1D241F18"/>
    <w:multiLevelType w:val="multilevel"/>
    <w:tmpl w:val="40823C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1E3212F4"/>
    <w:multiLevelType w:val="hybridMultilevel"/>
    <w:tmpl w:val="9A50702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1EA9513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3412C2"/>
    <w:multiLevelType w:val="hybridMultilevel"/>
    <w:tmpl w:val="E0968B14"/>
    <w:lvl w:ilvl="0" w:tplc="73B2E6F4">
      <w:numFmt w:val="bullet"/>
      <w:lvlText w:val="-"/>
      <w:lvlJc w:val="left"/>
      <w:pPr>
        <w:ind w:left="720" w:hanging="360"/>
      </w:pPr>
      <w:rPr>
        <w:rFonts w:ascii="Gotham Rounded Light" w:eastAsia="Times New Roman" w:hAnsi="Gotham Rounded Light"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1381F8F"/>
    <w:multiLevelType w:val="multilevel"/>
    <w:tmpl w:val="BA84E0B8"/>
    <w:lvl w:ilvl="0">
      <w:start w:val="4"/>
      <w:numFmt w:val="decimal"/>
      <w:lvlText w:val="%1"/>
      <w:lvlJc w:val="left"/>
      <w:pPr>
        <w:ind w:left="555" w:hanging="555"/>
      </w:pPr>
      <w:rPr>
        <w:rFonts w:eastAsia="Times New Roman" w:cs="Times New Roman" w:hint="default"/>
        <w:b/>
        <w:u w:val="none"/>
      </w:rPr>
    </w:lvl>
    <w:lvl w:ilvl="1">
      <w:start w:val="1"/>
      <w:numFmt w:val="decimal"/>
      <w:lvlText w:val="%1.%2"/>
      <w:lvlJc w:val="left"/>
      <w:pPr>
        <w:ind w:left="555" w:hanging="555"/>
      </w:pPr>
      <w:rPr>
        <w:rFonts w:eastAsia="Times New Roman" w:cs="Times New Roman" w:hint="default"/>
        <w:b/>
        <w:u w:val="none"/>
      </w:rPr>
    </w:lvl>
    <w:lvl w:ilvl="2">
      <w:start w:val="3"/>
      <w:numFmt w:val="decimal"/>
      <w:lvlText w:val="%1.%2.%3"/>
      <w:lvlJc w:val="left"/>
      <w:pPr>
        <w:ind w:left="720" w:hanging="720"/>
      </w:pPr>
      <w:rPr>
        <w:rFonts w:eastAsia="Times New Roman" w:cs="Times New Roman" w:hint="default"/>
        <w:b/>
        <w:u w:val="none"/>
      </w:rPr>
    </w:lvl>
    <w:lvl w:ilvl="3">
      <w:start w:val="5"/>
      <w:numFmt w:val="decimal"/>
      <w:lvlText w:val="%1.%2.%3.%4"/>
      <w:lvlJc w:val="left"/>
      <w:pPr>
        <w:ind w:left="1080" w:hanging="1080"/>
      </w:pPr>
      <w:rPr>
        <w:rFonts w:eastAsia="Times New Roman" w:cs="Times New Roman" w:hint="default"/>
        <w:b/>
        <w:u w:val="none"/>
      </w:rPr>
    </w:lvl>
    <w:lvl w:ilvl="4">
      <w:start w:val="1"/>
      <w:numFmt w:val="decimal"/>
      <w:lvlText w:val="%1.%2.%3.%4.%5"/>
      <w:lvlJc w:val="left"/>
      <w:pPr>
        <w:ind w:left="1080" w:hanging="1080"/>
      </w:pPr>
      <w:rPr>
        <w:rFonts w:eastAsia="Times New Roman" w:cs="Times New Roman" w:hint="default"/>
        <w:b/>
        <w:u w:val="none"/>
      </w:rPr>
    </w:lvl>
    <w:lvl w:ilvl="5">
      <w:start w:val="1"/>
      <w:numFmt w:val="decimal"/>
      <w:lvlText w:val="%1.%2.%3.%4.%5.%6"/>
      <w:lvlJc w:val="left"/>
      <w:pPr>
        <w:ind w:left="1440" w:hanging="1440"/>
      </w:pPr>
      <w:rPr>
        <w:rFonts w:eastAsia="Times New Roman" w:cs="Times New Roman" w:hint="default"/>
        <w:b/>
        <w:u w:val="none"/>
      </w:rPr>
    </w:lvl>
    <w:lvl w:ilvl="6">
      <w:start w:val="1"/>
      <w:numFmt w:val="decimal"/>
      <w:lvlText w:val="%1.%2.%3.%4.%5.%6.%7"/>
      <w:lvlJc w:val="left"/>
      <w:pPr>
        <w:ind w:left="1440" w:hanging="1440"/>
      </w:pPr>
      <w:rPr>
        <w:rFonts w:eastAsia="Times New Roman" w:cs="Times New Roman" w:hint="default"/>
        <w:b/>
        <w:u w:val="none"/>
      </w:rPr>
    </w:lvl>
    <w:lvl w:ilvl="7">
      <w:start w:val="1"/>
      <w:numFmt w:val="decimal"/>
      <w:lvlText w:val="%1.%2.%3.%4.%5.%6.%7.%8"/>
      <w:lvlJc w:val="left"/>
      <w:pPr>
        <w:ind w:left="1800" w:hanging="1800"/>
      </w:pPr>
      <w:rPr>
        <w:rFonts w:eastAsia="Times New Roman" w:cs="Times New Roman" w:hint="default"/>
        <w:b/>
        <w:u w:val="none"/>
      </w:rPr>
    </w:lvl>
    <w:lvl w:ilvl="8">
      <w:start w:val="1"/>
      <w:numFmt w:val="decimal"/>
      <w:lvlText w:val="%1.%2.%3.%4.%5.%6.%7.%8.%9"/>
      <w:lvlJc w:val="left"/>
      <w:pPr>
        <w:ind w:left="1800" w:hanging="1800"/>
      </w:pPr>
      <w:rPr>
        <w:rFonts w:eastAsia="Times New Roman" w:cs="Times New Roman" w:hint="default"/>
        <w:b/>
        <w:u w:val="none"/>
      </w:rPr>
    </w:lvl>
  </w:abstractNum>
  <w:abstractNum w:abstractNumId="44" w15:restartNumberingAfterBreak="0">
    <w:nsid w:val="21462289"/>
    <w:multiLevelType w:val="hybridMultilevel"/>
    <w:tmpl w:val="407E9A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1F325B0"/>
    <w:multiLevelType w:val="hybridMultilevel"/>
    <w:tmpl w:val="278C6E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38E35B4"/>
    <w:multiLevelType w:val="multilevel"/>
    <w:tmpl w:val="D278D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25490CD4"/>
    <w:multiLevelType w:val="hybridMultilevel"/>
    <w:tmpl w:val="55840A20"/>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27F8166E"/>
    <w:multiLevelType w:val="multilevel"/>
    <w:tmpl w:val="6D0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683A46"/>
    <w:multiLevelType w:val="multilevel"/>
    <w:tmpl w:val="948E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0F59BF"/>
    <w:multiLevelType w:val="hybridMultilevel"/>
    <w:tmpl w:val="206C11EE"/>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2E1F1B92"/>
    <w:multiLevelType w:val="hybridMultilevel"/>
    <w:tmpl w:val="E59C46F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15:restartNumberingAfterBreak="0">
    <w:nsid w:val="304E54F8"/>
    <w:multiLevelType w:val="hybridMultilevel"/>
    <w:tmpl w:val="F8EE59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31954CF5"/>
    <w:multiLevelType w:val="hybridMultilevel"/>
    <w:tmpl w:val="2500F9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15:restartNumberingAfterBreak="0">
    <w:nsid w:val="319974FF"/>
    <w:multiLevelType w:val="hybridMultilevel"/>
    <w:tmpl w:val="4B322EC4"/>
    <w:lvl w:ilvl="0" w:tplc="DDD83130">
      <w:start w:val="1"/>
      <w:numFmt w:val="lowerRoman"/>
      <w:lvlText w:val="(%1)"/>
      <w:lvlJc w:val="left"/>
      <w:pPr>
        <w:ind w:left="1386" w:hanging="720"/>
      </w:pPr>
      <w:rPr>
        <w:rFonts w:hint="default"/>
      </w:rPr>
    </w:lvl>
    <w:lvl w:ilvl="1" w:tplc="040C0019" w:tentative="1">
      <w:start w:val="1"/>
      <w:numFmt w:val="lowerLetter"/>
      <w:lvlText w:val="%2."/>
      <w:lvlJc w:val="left"/>
      <w:pPr>
        <w:ind w:left="1746" w:hanging="360"/>
      </w:pPr>
    </w:lvl>
    <w:lvl w:ilvl="2" w:tplc="040C001B" w:tentative="1">
      <w:start w:val="1"/>
      <w:numFmt w:val="lowerRoman"/>
      <w:lvlText w:val="%3."/>
      <w:lvlJc w:val="right"/>
      <w:pPr>
        <w:ind w:left="2466" w:hanging="180"/>
      </w:pPr>
    </w:lvl>
    <w:lvl w:ilvl="3" w:tplc="040C000F" w:tentative="1">
      <w:start w:val="1"/>
      <w:numFmt w:val="decimal"/>
      <w:lvlText w:val="%4."/>
      <w:lvlJc w:val="left"/>
      <w:pPr>
        <w:ind w:left="3186" w:hanging="360"/>
      </w:pPr>
    </w:lvl>
    <w:lvl w:ilvl="4" w:tplc="040C0019" w:tentative="1">
      <w:start w:val="1"/>
      <w:numFmt w:val="lowerLetter"/>
      <w:lvlText w:val="%5."/>
      <w:lvlJc w:val="left"/>
      <w:pPr>
        <w:ind w:left="3906" w:hanging="360"/>
      </w:pPr>
    </w:lvl>
    <w:lvl w:ilvl="5" w:tplc="040C001B" w:tentative="1">
      <w:start w:val="1"/>
      <w:numFmt w:val="lowerRoman"/>
      <w:lvlText w:val="%6."/>
      <w:lvlJc w:val="right"/>
      <w:pPr>
        <w:ind w:left="4626" w:hanging="180"/>
      </w:pPr>
    </w:lvl>
    <w:lvl w:ilvl="6" w:tplc="040C000F" w:tentative="1">
      <w:start w:val="1"/>
      <w:numFmt w:val="decimal"/>
      <w:lvlText w:val="%7."/>
      <w:lvlJc w:val="left"/>
      <w:pPr>
        <w:ind w:left="5346" w:hanging="360"/>
      </w:pPr>
    </w:lvl>
    <w:lvl w:ilvl="7" w:tplc="040C0019" w:tentative="1">
      <w:start w:val="1"/>
      <w:numFmt w:val="lowerLetter"/>
      <w:lvlText w:val="%8."/>
      <w:lvlJc w:val="left"/>
      <w:pPr>
        <w:ind w:left="6066" w:hanging="360"/>
      </w:pPr>
    </w:lvl>
    <w:lvl w:ilvl="8" w:tplc="040C001B" w:tentative="1">
      <w:start w:val="1"/>
      <w:numFmt w:val="lowerRoman"/>
      <w:lvlText w:val="%9."/>
      <w:lvlJc w:val="right"/>
      <w:pPr>
        <w:ind w:left="6786" w:hanging="180"/>
      </w:pPr>
    </w:lvl>
  </w:abstractNum>
  <w:abstractNum w:abstractNumId="55" w15:restartNumberingAfterBreak="0">
    <w:nsid w:val="325A6BAA"/>
    <w:multiLevelType w:val="multilevel"/>
    <w:tmpl w:val="28580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33AC5D60"/>
    <w:multiLevelType w:val="hybridMultilevel"/>
    <w:tmpl w:val="FFFFFFFF"/>
    <w:lvl w:ilvl="0" w:tplc="23C8077A">
      <w:start w:val="1"/>
      <w:numFmt w:val="bullet"/>
      <w:lvlText w:val=""/>
      <w:lvlJc w:val="left"/>
      <w:pPr>
        <w:ind w:left="720" w:hanging="360"/>
      </w:pPr>
      <w:rPr>
        <w:rFonts w:ascii="Symbol" w:hAnsi="Symbol" w:hint="default"/>
      </w:rPr>
    </w:lvl>
    <w:lvl w:ilvl="1" w:tplc="2C5ACFE0">
      <w:start w:val="1"/>
      <w:numFmt w:val="bullet"/>
      <w:lvlText w:val="o"/>
      <w:lvlJc w:val="left"/>
      <w:pPr>
        <w:ind w:left="1440" w:hanging="360"/>
      </w:pPr>
      <w:rPr>
        <w:rFonts w:ascii="Courier New" w:hAnsi="Courier New" w:hint="default"/>
      </w:rPr>
    </w:lvl>
    <w:lvl w:ilvl="2" w:tplc="72D00866">
      <w:start w:val="1"/>
      <w:numFmt w:val="bullet"/>
      <w:lvlText w:val=""/>
      <w:lvlJc w:val="left"/>
      <w:pPr>
        <w:ind w:left="2160" w:hanging="360"/>
      </w:pPr>
      <w:rPr>
        <w:rFonts w:ascii="Wingdings" w:hAnsi="Wingdings" w:hint="default"/>
      </w:rPr>
    </w:lvl>
    <w:lvl w:ilvl="3" w:tplc="700867AE">
      <w:start w:val="1"/>
      <w:numFmt w:val="bullet"/>
      <w:lvlText w:val=""/>
      <w:lvlJc w:val="left"/>
      <w:pPr>
        <w:ind w:left="2880" w:hanging="360"/>
      </w:pPr>
      <w:rPr>
        <w:rFonts w:ascii="Symbol" w:hAnsi="Symbol" w:hint="default"/>
      </w:rPr>
    </w:lvl>
    <w:lvl w:ilvl="4" w:tplc="133C6422">
      <w:start w:val="1"/>
      <w:numFmt w:val="bullet"/>
      <w:lvlText w:val="o"/>
      <w:lvlJc w:val="left"/>
      <w:pPr>
        <w:ind w:left="3600" w:hanging="360"/>
      </w:pPr>
      <w:rPr>
        <w:rFonts w:ascii="Courier New" w:hAnsi="Courier New" w:hint="default"/>
      </w:rPr>
    </w:lvl>
    <w:lvl w:ilvl="5" w:tplc="EEF4A90C">
      <w:start w:val="1"/>
      <w:numFmt w:val="bullet"/>
      <w:lvlText w:val=""/>
      <w:lvlJc w:val="left"/>
      <w:pPr>
        <w:ind w:left="4320" w:hanging="360"/>
      </w:pPr>
      <w:rPr>
        <w:rFonts w:ascii="Wingdings" w:hAnsi="Wingdings" w:hint="default"/>
      </w:rPr>
    </w:lvl>
    <w:lvl w:ilvl="6" w:tplc="A912BA1E">
      <w:start w:val="1"/>
      <w:numFmt w:val="bullet"/>
      <w:lvlText w:val=""/>
      <w:lvlJc w:val="left"/>
      <w:pPr>
        <w:ind w:left="5040" w:hanging="360"/>
      </w:pPr>
      <w:rPr>
        <w:rFonts w:ascii="Symbol" w:hAnsi="Symbol" w:hint="default"/>
      </w:rPr>
    </w:lvl>
    <w:lvl w:ilvl="7" w:tplc="BB22AB2E">
      <w:start w:val="1"/>
      <w:numFmt w:val="bullet"/>
      <w:lvlText w:val="o"/>
      <w:lvlJc w:val="left"/>
      <w:pPr>
        <w:ind w:left="5760" w:hanging="360"/>
      </w:pPr>
      <w:rPr>
        <w:rFonts w:ascii="Courier New" w:hAnsi="Courier New" w:hint="default"/>
      </w:rPr>
    </w:lvl>
    <w:lvl w:ilvl="8" w:tplc="97B6CBEC">
      <w:start w:val="1"/>
      <w:numFmt w:val="bullet"/>
      <w:lvlText w:val=""/>
      <w:lvlJc w:val="left"/>
      <w:pPr>
        <w:ind w:left="6480" w:hanging="360"/>
      </w:pPr>
      <w:rPr>
        <w:rFonts w:ascii="Wingdings" w:hAnsi="Wingdings" w:hint="default"/>
      </w:rPr>
    </w:lvl>
  </w:abstractNum>
  <w:abstractNum w:abstractNumId="57" w15:restartNumberingAfterBreak="0">
    <w:nsid w:val="34310200"/>
    <w:multiLevelType w:val="hybridMultilevel"/>
    <w:tmpl w:val="811EF396"/>
    <w:lvl w:ilvl="0" w:tplc="E856F304">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15:restartNumberingAfterBreak="0">
    <w:nsid w:val="344B78EF"/>
    <w:multiLevelType w:val="hybridMultilevel"/>
    <w:tmpl w:val="FFFFFFFF"/>
    <w:lvl w:ilvl="0" w:tplc="3F56482E">
      <w:start w:val="1"/>
      <w:numFmt w:val="bullet"/>
      <w:lvlText w:val=""/>
      <w:lvlJc w:val="left"/>
      <w:pPr>
        <w:ind w:left="720" w:hanging="360"/>
      </w:pPr>
      <w:rPr>
        <w:rFonts w:ascii="Symbol" w:hAnsi="Symbol" w:hint="default"/>
      </w:rPr>
    </w:lvl>
    <w:lvl w:ilvl="1" w:tplc="A1EAFCA2">
      <w:start w:val="1"/>
      <w:numFmt w:val="bullet"/>
      <w:lvlText w:val="o"/>
      <w:lvlJc w:val="left"/>
      <w:pPr>
        <w:ind w:left="1440" w:hanging="360"/>
      </w:pPr>
      <w:rPr>
        <w:rFonts w:ascii="Courier New" w:hAnsi="Courier New" w:hint="default"/>
      </w:rPr>
    </w:lvl>
    <w:lvl w:ilvl="2" w:tplc="9CA60C60">
      <w:start w:val="1"/>
      <w:numFmt w:val="bullet"/>
      <w:lvlText w:val=""/>
      <w:lvlJc w:val="left"/>
      <w:pPr>
        <w:ind w:left="2160" w:hanging="360"/>
      </w:pPr>
      <w:rPr>
        <w:rFonts w:ascii="Wingdings" w:hAnsi="Wingdings" w:hint="default"/>
      </w:rPr>
    </w:lvl>
    <w:lvl w:ilvl="3" w:tplc="38AC70B0">
      <w:start w:val="1"/>
      <w:numFmt w:val="bullet"/>
      <w:lvlText w:val=""/>
      <w:lvlJc w:val="left"/>
      <w:pPr>
        <w:ind w:left="2880" w:hanging="360"/>
      </w:pPr>
      <w:rPr>
        <w:rFonts w:ascii="Symbol" w:hAnsi="Symbol" w:hint="default"/>
      </w:rPr>
    </w:lvl>
    <w:lvl w:ilvl="4" w:tplc="87B8457E">
      <w:start w:val="1"/>
      <w:numFmt w:val="bullet"/>
      <w:lvlText w:val="o"/>
      <w:lvlJc w:val="left"/>
      <w:pPr>
        <w:ind w:left="3600" w:hanging="360"/>
      </w:pPr>
      <w:rPr>
        <w:rFonts w:ascii="Courier New" w:hAnsi="Courier New" w:hint="default"/>
      </w:rPr>
    </w:lvl>
    <w:lvl w:ilvl="5" w:tplc="74E4C14A">
      <w:start w:val="1"/>
      <w:numFmt w:val="bullet"/>
      <w:lvlText w:val=""/>
      <w:lvlJc w:val="left"/>
      <w:pPr>
        <w:ind w:left="4320" w:hanging="360"/>
      </w:pPr>
      <w:rPr>
        <w:rFonts w:ascii="Wingdings" w:hAnsi="Wingdings" w:hint="default"/>
      </w:rPr>
    </w:lvl>
    <w:lvl w:ilvl="6" w:tplc="D8E0A562">
      <w:start w:val="1"/>
      <w:numFmt w:val="bullet"/>
      <w:lvlText w:val=""/>
      <w:lvlJc w:val="left"/>
      <w:pPr>
        <w:ind w:left="5040" w:hanging="360"/>
      </w:pPr>
      <w:rPr>
        <w:rFonts w:ascii="Symbol" w:hAnsi="Symbol" w:hint="default"/>
      </w:rPr>
    </w:lvl>
    <w:lvl w:ilvl="7" w:tplc="437AEB26">
      <w:start w:val="1"/>
      <w:numFmt w:val="bullet"/>
      <w:lvlText w:val="o"/>
      <w:lvlJc w:val="left"/>
      <w:pPr>
        <w:ind w:left="5760" w:hanging="360"/>
      </w:pPr>
      <w:rPr>
        <w:rFonts w:ascii="Courier New" w:hAnsi="Courier New" w:hint="default"/>
      </w:rPr>
    </w:lvl>
    <w:lvl w:ilvl="8" w:tplc="C0FAB98A">
      <w:start w:val="1"/>
      <w:numFmt w:val="bullet"/>
      <w:lvlText w:val=""/>
      <w:lvlJc w:val="left"/>
      <w:pPr>
        <w:ind w:left="6480" w:hanging="360"/>
      </w:pPr>
      <w:rPr>
        <w:rFonts w:ascii="Wingdings" w:hAnsi="Wingdings" w:hint="default"/>
      </w:rPr>
    </w:lvl>
  </w:abstractNum>
  <w:abstractNum w:abstractNumId="59" w15:restartNumberingAfterBreak="0">
    <w:nsid w:val="354D12D9"/>
    <w:multiLevelType w:val="multilevel"/>
    <w:tmpl w:val="64EE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66876EB"/>
    <w:multiLevelType w:val="multilevel"/>
    <w:tmpl w:val="C582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8C350ED"/>
    <w:multiLevelType w:val="hybridMultilevel"/>
    <w:tmpl w:val="D7FA2E2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2" w15:restartNumberingAfterBreak="0">
    <w:nsid w:val="3955BD0B"/>
    <w:multiLevelType w:val="multilevel"/>
    <w:tmpl w:val="FFFFFFFF"/>
    <w:lvl w:ilvl="0">
      <w:numFmt w:val="decimal"/>
      <w:lvlText w:val=""/>
      <w:lvlJc w:val="left"/>
      <w:pPr>
        <w:tabs>
          <w:tab w:val="num" w:pos="360"/>
        </w:tabs>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63" w15:restartNumberingAfterBreak="0">
    <w:nsid w:val="3C4A2C9D"/>
    <w:multiLevelType w:val="hybridMultilevel"/>
    <w:tmpl w:val="E8686856"/>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3D186F34"/>
    <w:multiLevelType w:val="hybridMultilevel"/>
    <w:tmpl w:val="FE7CA8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DCFD537"/>
    <w:multiLevelType w:val="hybridMultilevel"/>
    <w:tmpl w:val="FFFFFFFF"/>
    <w:lvl w:ilvl="0" w:tplc="90407DF0">
      <w:start w:val="1"/>
      <w:numFmt w:val="bullet"/>
      <w:lvlText w:val=""/>
      <w:lvlJc w:val="left"/>
      <w:pPr>
        <w:ind w:left="720" w:hanging="360"/>
      </w:pPr>
      <w:rPr>
        <w:rFonts w:ascii="Symbol" w:hAnsi="Symbol" w:hint="default"/>
      </w:rPr>
    </w:lvl>
    <w:lvl w:ilvl="1" w:tplc="F33E2120">
      <w:start w:val="1"/>
      <w:numFmt w:val="bullet"/>
      <w:lvlText w:val="o"/>
      <w:lvlJc w:val="left"/>
      <w:pPr>
        <w:ind w:left="1440" w:hanging="360"/>
      </w:pPr>
      <w:rPr>
        <w:rFonts w:ascii="Courier New" w:hAnsi="Courier New" w:hint="default"/>
      </w:rPr>
    </w:lvl>
    <w:lvl w:ilvl="2" w:tplc="48289C94">
      <w:start w:val="1"/>
      <w:numFmt w:val="bullet"/>
      <w:lvlText w:val=""/>
      <w:lvlJc w:val="left"/>
      <w:pPr>
        <w:ind w:left="2160" w:hanging="360"/>
      </w:pPr>
      <w:rPr>
        <w:rFonts w:ascii="Wingdings" w:hAnsi="Wingdings" w:hint="default"/>
      </w:rPr>
    </w:lvl>
    <w:lvl w:ilvl="3" w:tplc="86562B28">
      <w:start w:val="1"/>
      <w:numFmt w:val="bullet"/>
      <w:lvlText w:val=""/>
      <w:lvlJc w:val="left"/>
      <w:pPr>
        <w:ind w:left="2880" w:hanging="360"/>
      </w:pPr>
      <w:rPr>
        <w:rFonts w:ascii="Symbol" w:hAnsi="Symbol" w:hint="default"/>
      </w:rPr>
    </w:lvl>
    <w:lvl w:ilvl="4" w:tplc="29E6CABC">
      <w:start w:val="1"/>
      <w:numFmt w:val="bullet"/>
      <w:lvlText w:val="o"/>
      <w:lvlJc w:val="left"/>
      <w:pPr>
        <w:ind w:left="3600" w:hanging="360"/>
      </w:pPr>
      <w:rPr>
        <w:rFonts w:ascii="Courier New" w:hAnsi="Courier New" w:hint="default"/>
      </w:rPr>
    </w:lvl>
    <w:lvl w:ilvl="5" w:tplc="30A48EB6">
      <w:start w:val="1"/>
      <w:numFmt w:val="bullet"/>
      <w:lvlText w:val=""/>
      <w:lvlJc w:val="left"/>
      <w:pPr>
        <w:ind w:left="4320" w:hanging="360"/>
      </w:pPr>
      <w:rPr>
        <w:rFonts w:ascii="Wingdings" w:hAnsi="Wingdings" w:hint="default"/>
      </w:rPr>
    </w:lvl>
    <w:lvl w:ilvl="6" w:tplc="74CAC8B6">
      <w:start w:val="1"/>
      <w:numFmt w:val="bullet"/>
      <w:lvlText w:val=""/>
      <w:lvlJc w:val="left"/>
      <w:pPr>
        <w:ind w:left="5040" w:hanging="360"/>
      </w:pPr>
      <w:rPr>
        <w:rFonts w:ascii="Symbol" w:hAnsi="Symbol" w:hint="default"/>
      </w:rPr>
    </w:lvl>
    <w:lvl w:ilvl="7" w:tplc="61C8A742">
      <w:start w:val="1"/>
      <w:numFmt w:val="bullet"/>
      <w:lvlText w:val="o"/>
      <w:lvlJc w:val="left"/>
      <w:pPr>
        <w:ind w:left="5760" w:hanging="360"/>
      </w:pPr>
      <w:rPr>
        <w:rFonts w:ascii="Courier New" w:hAnsi="Courier New" w:hint="default"/>
      </w:rPr>
    </w:lvl>
    <w:lvl w:ilvl="8" w:tplc="1FB260C2">
      <w:start w:val="1"/>
      <w:numFmt w:val="bullet"/>
      <w:lvlText w:val=""/>
      <w:lvlJc w:val="left"/>
      <w:pPr>
        <w:ind w:left="6480" w:hanging="360"/>
      </w:pPr>
      <w:rPr>
        <w:rFonts w:ascii="Wingdings" w:hAnsi="Wingdings" w:hint="default"/>
      </w:rPr>
    </w:lvl>
  </w:abstractNum>
  <w:abstractNum w:abstractNumId="66" w15:restartNumberingAfterBreak="0">
    <w:nsid w:val="3FBD65CB"/>
    <w:multiLevelType w:val="hybridMultilevel"/>
    <w:tmpl w:val="F856A1B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7" w15:restartNumberingAfterBreak="0">
    <w:nsid w:val="40E4F61A"/>
    <w:multiLevelType w:val="hybridMultilevel"/>
    <w:tmpl w:val="FFFFFFFF"/>
    <w:lvl w:ilvl="0" w:tplc="C2A60FEA">
      <w:start w:val="1"/>
      <w:numFmt w:val="bullet"/>
      <w:lvlText w:val=""/>
      <w:lvlJc w:val="left"/>
      <w:pPr>
        <w:ind w:left="720" w:hanging="360"/>
      </w:pPr>
      <w:rPr>
        <w:rFonts w:ascii="Symbol" w:hAnsi="Symbol" w:hint="default"/>
      </w:rPr>
    </w:lvl>
    <w:lvl w:ilvl="1" w:tplc="F65CC9E8">
      <w:start w:val="1"/>
      <w:numFmt w:val="bullet"/>
      <w:lvlText w:val="o"/>
      <w:lvlJc w:val="left"/>
      <w:pPr>
        <w:ind w:left="1440" w:hanging="360"/>
      </w:pPr>
      <w:rPr>
        <w:rFonts w:ascii="Courier New" w:hAnsi="Courier New" w:hint="default"/>
      </w:rPr>
    </w:lvl>
    <w:lvl w:ilvl="2" w:tplc="7632E544">
      <w:start w:val="1"/>
      <w:numFmt w:val="bullet"/>
      <w:lvlText w:val=""/>
      <w:lvlJc w:val="left"/>
      <w:pPr>
        <w:ind w:left="2160" w:hanging="360"/>
      </w:pPr>
      <w:rPr>
        <w:rFonts w:ascii="Wingdings" w:hAnsi="Wingdings" w:hint="default"/>
      </w:rPr>
    </w:lvl>
    <w:lvl w:ilvl="3" w:tplc="2294C8BE">
      <w:start w:val="1"/>
      <w:numFmt w:val="bullet"/>
      <w:lvlText w:val=""/>
      <w:lvlJc w:val="left"/>
      <w:pPr>
        <w:ind w:left="2880" w:hanging="360"/>
      </w:pPr>
      <w:rPr>
        <w:rFonts w:ascii="Symbol" w:hAnsi="Symbol" w:hint="default"/>
      </w:rPr>
    </w:lvl>
    <w:lvl w:ilvl="4" w:tplc="B810C80A">
      <w:start w:val="1"/>
      <w:numFmt w:val="bullet"/>
      <w:lvlText w:val="o"/>
      <w:lvlJc w:val="left"/>
      <w:pPr>
        <w:ind w:left="3600" w:hanging="360"/>
      </w:pPr>
      <w:rPr>
        <w:rFonts w:ascii="Courier New" w:hAnsi="Courier New" w:hint="default"/>
      </w:rPr>
    </w:lvl>
    <w:lvl w:ilvl="5" w:tplc="CC9E7A4E">
      <w:start w:val="1"/>
      <w:numFmt w:val="bullet"/>
      <w:lvlText w:val=""/>
      <w:lvlJc w:val="left"/>
      <w:pPr>
        <w:ind w:left="4320" w:hanging="360"/>
      </w:pPr>
      <w:rPr>
        <w:rFonts w:ascii="Wingdings" w:hAnsi="Wingdings" w:hint="default"/>
      </w:rPr>
    </w:lvl>
    <w:lvl w:ilvl="6" w:tplc="A5A89FBC">
      <w:start w:val="1"/>
      <w:numFmt w:val="bullet"/>
      <w:lvlText w:val=""/>
      <w:lvlJc w:val="left"/>
      <w:pPr>
        <w:ind w:left="5040" w:hanging="360"/>
      </w:pPr>
      <w:rPr>
        <w:rFonts w:ascii="Symbol" w:hAnsi="Symbol" w:hint="default"/>
      </w:rPr>
    </w:lvl>
    <w:lvl w:ilvl="7" w:tplc="68563998">
      <w:start w:val="1"/>
      <w:numFmt w:val="bullet"/>
      <w:lvlText w:val="o"/>
      <w:lvlJc w:val="left"/>
      <w:pPr>
        <w:ind w:left="5760" w:hanging="360"/>
      </w:pPr>
      <w:rPr>
        <w:rFonts w:ascii="Courier New" w:hAnsi="Courier New" w:hint="default"/>
      </w:rPr>
    </w:lvl>
    <w:lvl w:ilvl="8" w:tplc="D2E65A60">
      <w:start w:val="1"/>
      <w:numFmt w:val="bullet"/>
      <w:lvlText w:val=""/>
      <w:lvlJc w:val="left"/>
      <w:pPr>
        <w:ind w:left="6480" w:hanging="360"/>
      </w:pPr>
      <w:rPr>
        <w:rFonts w:ascii="Wingdings" w:hAnsi="Wingdings" w:hint="default"/>
      </w:rPr>
    </w:lvl>
  </w:abstractNum>
  <w:abstractNum w:abstractNumId="68" w15:restartNumberingAfterBreak="0">
    <w:nsid w:val="413B39DC"/>
    <w:multiLevelType w:val="multilevel"/>
    <w:tmpl w:val="B64CF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43C5229B"/>
    <w:multiLevelType w:val="multilevel"/>
    <w:tmpl w:val="A6C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45107A9"/>
    <w:multiLevelType w:val="hybridMultilevel"/>
    <w:tmpl w:val="3EB8A22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1" w15:restartNumberingAfterBreak="0">
    <w:nsid w:val="45BE416F"/>
    <w:multiLevelType w:val="hybridMultilevel"/>
    <w:tmpl w:val="4484F160"/>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47E43070"/>
    <w:multiLevelType w:val="hybridMultilevel"/>
    <w:tmpl w:val="80BE5EDE"/>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47EBBB32"/>
    <w:multiLevelType w:val="hybridMultilevel"/>
    <w:tmpl w:val="FFFFFFFF"/>
    <w:lvl w:ilvl="0" w:tplc="ABC412A0">
      <w:start w:val="1"/>
      <w:numFmt w:val="bullet"/>
      <w:lvlText w:val=""/>
      <w:lvlJc w:val="left"/>
      <w:pPr>
        <w:ind w:left="720" w:hanging="360"/>
      </w:pPr>
      <w:rPr>
        <w:rFonts w:ascii="Symbol" w:hAnsi="Symbol" w:hint="default"/>
      </w:rPr>
    </w:lvl>
    <w:lvl w:ilvl="1" w:tplc="D4820832">
      <w:start w:val="1"/>
      <w:numFmt w:val="bullet"/>
      <w:lvlText w:val="o"/>
      <w:lvlJc w:val="left"/>
      <w:pPr>
        <w:ind w:left="1440" w:hanging="360"/>
      </w:pPr>
      <w:rPr>
        <w:rFonts w:ascii="Courier New" w:hAnsi="Courier New" w:hint="default"/>
      </w:rPr>
    </w:lvl>
    <w:lvl w:ilvl="2" w:tplc="A5E2795C">
      <w:start w:val="1"/>
      <w:numFmt w:val="bullet"/>
      <w:lvlText w:val=""/>
      <w:lvlJc w:val="left"/>
      <w:pPr>
        <w:ind w:left="2160" w:hanging="360"/>
      </w:pPr>
      <w:rPr>
        <w:rFonts w:ascii="Wingdings" w:hAnsi="Wingdings" w:hint="default"/>
      </w:rPr>
    </w:lvl>
    <w:lvl w:ilvl="3" w:tplc="28467CC2">
      <w:start w:val="1"/>
      <w:numFmt w:val="bullet"/>
      <w:lvlText w:val=""/>
      <w:lvlJc w:val="left"/>
      <w:pPr>
        <w:ind w:left="2880" w:hanging="360"/>
      </w:pPr>
      <w:rPr>
        <w:rFonts w:ascii="Symbol" w:hAnsi="Symbol" w:hint="default"/>
      </w:rPr>
    </w:lvl>
    <w:lvl w:ilvl="4" w:tplc="B694E762">
      <w:start w:val="1"/>
      <w:numFmt w:val="bullet"/>
      <w:lvlText w:val="o"/>
      <w:lvlJc w:val="left"/>
      <w:pPr>
        <w:ind w:left="3600" w:hanging="360"/>
      </w:pPr>
      <w:rPr>
        <w:rFonts w:ascii="Courier New" w:hAnsi="Courier New" w:hint="default"/>
      </w:rPr>
    </w:lvl>
    <w:lvl w:ilvl="5" w:tplc="35E28F04">
      <w:start w:val="1"/>
      <w:numFmt w:val="bullet"/>
      <w:lvlText w:val=""/>
      <w:lvlJc w:val="left"/>
      <w:pPr>
        <w:ind w:left="4320" w:hanging="360"/>
      </w:pPr>
      <w:rPr>
        <w:rFonts w:ascii="Wingdings" w:hAnsi="Wingdings" w:hint="default"/>
      </w:rPr>
    </w:lvl>
    <w:lvl w:ilvl="6" w:tplc="EE782EAE">
      <w:start w:val="1"/>
      <w:numFmt w:val="bullet"/>
      <w:lvlText w:val=""/>
      <w:lvlJc w:val="left"/>
      <w:pPr>
        <w:ind w:left="5040" w:hanging="360"/>
      </w:pPr>
      <w:rPr>
        <w:rFonts w:ascii="Symbol" w:hAnsi="Symbol" w:hint="default"/>
      </w:rPr>
    </w:lvl>
    <w:lvl w:ilvl="7" w:tplc="42F2A1A0">
      <w:start w:val="1"/>
      <w:numFmt w:val="bullet"/>
      <w:lvlText w:val="o"/>
      <w:lvlJc w:val="left"/>
      <w:pPr>
        <w:ind w:left="5760" w:hanging="360"/>
      </w:pPr>
      <w:rPr>
        <w:rFonts w:ascii="Courier New" w:hAnsi="Courier New" w:hint="default"/>
      </w:rPr>
    </w:lvl>
    <w:lvl w:ilvl="8" w:tplc="18467C56">
      <w:start w:val="1"/>
      <w:numFmt w:val="bullet"/>
      <w:lvlText w:val=""/>
      <w:lvlJc w:val="left"/>
      <w:pPr>
        <w:ind w:left="6480" w:hanging="360"/>
      </w:pPr>
      <w:rPr>
        <w:rFonts w:ascii="Wingdings" w:hAnsi="Wingdings" w:hint="default"/>
      </w:rPr>
    </w:lvl>
  </w:abstractNum>
  <w:abstractNum w:abstractNumId="74" w15:restartNumberingAfterBreak="0">
    <w:nsid w:val="48482ED2"/>
    <w:multiLevelType w:val="hybridMultilevel"/>
    <w:tmpl w:val="CE205AF8"/>
    <w:lvl w:ilvl="0" w:tplc="79949A24">
      <w:start w:val="1"/>
      <w:numFmt w:val="bullet"/>
      <w:lvlText w:val="o"/>
      <w:lvlJc w:val="righ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5" w15:restartNumberingAfterBreak="0">
    <w:nsid w:val="48F73EE6"/>
    <w:multiLevelType w:val="multilevel"/>
    <w:tmpl w:val="FFFFFFFF"/>
    <w:lvl w:ilvl="0">
      <w:numFmt w:val="decimal"/>
      <w:lvlText w:val=""/>
      <w:lvlJc w:val="left"/>
      <w:pPr>
        <w:ind w:left="364" w:hanging="360"/>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76" w15:restartNumberingAfterBreak="0">
    <w:nsid w:val="496E47ED"/>
    <w:multiLevelType w:val="hybridMultilevel"/>
    <w:tmpl w:val="152450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FCE605D"/>
    <w:multiLevelType w:val="multilevel"/>
    <w:tmpl w:val="22DCAB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541D1ABC"/>
    <w:multiLevelType w:val="hybridMultilevel"/>
    <w:tmpl w:val="24149D0A"/>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543364CC"/>
    <w:multiLevelType w:val="hybridMultilevel"/>
    <w:tmpl w:val="838AB238"/>
    <w:lvl w:ilvl="0" w:tplc="B0DECA2A">
      <w:start w:val="1"/>
      <w:numFmt w:val="bullet"/>
      <w:lvlText w:val=""/>
      <w:lvlJc w:val="left"/>
      <w:pPr>
        <w:ind w:left="1080" w:hanging="360"/>
      </w:pPr>
      <w:rPr>
        <w:rFonts w:ascii="Symbol" w:hAnsi="Symbol"/>
      </w:rPr>
    </w:lvl>
    <w:lvl w:ilvl="1" w:tplc="24D456CA">
      <w:start w:val="1"/>
      <w:numFmt w:val="bullet"/>
      <w:lvlText w:val=""/>
      <w:lvlJc w:val="left"/>
      <w:pPr>
        <w:ind w:left="1080" w:hanging="360"/>
      </w:pPr>
      <w:rPr>
        <w:rFonts w:ascii="Symbol" w:hAnsi="Symbol"/>
      </w:rPr>
    </w:lvl>
    <w:lvl w:ilvl="2" w:tplc="EC18EFF2">
      <w:start w:val="1"/>
      <w:numFmt w:val="bullet"/>
      <w:lvlText w:val=""/>
      <w:lvlJc w:val="left"/>
      <w:pPr>
        <w:ind w:left="1080" w:hanging="360"/>
      </w:pPr>
      <w:rPr>
        <w:rFonts w:ascii="Symbol" w:hAnsi="Symbol"/>
      </w:rPr>
    </w:lvl>
    <w:lvl w:ilvl="3" w:tplc="C7023DD8">
      <w:start w:val="1"/>
      <w:numFmt w:val="bullet"/>
      <w:lvlText w:val=""/>
      <w:lvlJc w:val="left"/>
      <w:pPr>
        <w:ind w:left="1080" w:hanging="360"/>
      </w:pPr>
      <w:rPr>
        <w:rFonts w:ascii="Symbol" w:hAnsi="Symbol"/>
      </w:rPr>
    </w:lvl>
    <w:lvl w:ilvl="4" w:tplc="F174A1E2">
      <w:start w:val="1"/>
      <w:numFmt w:val="bullet"/>
      <w:lvlText w:val=""/>
      <w:lvlJc w:val="left"/>
      <w:pPr>
        <w:ind w:left="1080" w:hanging="360"/>
      </w:pPr>
      <w:rPr>
        <w:rFonts w:ascii="Symbol" w:hAnsi="Symbol"/>
      </w:rPr>
    </w:lvl>
    <w:lvl w:ilvl="5" w:tplc="0BE0F286">
      <w:start w:val="1"/>
      <w:numFmt w:val="bullet"/>
      <w:lvlText w:val=""/>
      <w:lvlJc w:val="left"/>
      <w:pPr>
        <w:ind w:left="1080" w:hanging="360"/>
      </w:pPr>
      <w:rPr>
        <w:rFonts w:ascii="Symbol" w:hAnsi="Symbol"/>
      </w:rPr>
    </w:lvl>
    <w:lvl w:ilvl="6" w:tplc="BE5C8A56">
      <w:start w:val="1"/>
      <w:numFmt w:val="bullet"/>
      <w:lvlText w:val=""/>
      <w:lvlJc w:val="left"/>
      <w:pPr>
        <w:ind w:left="1080" w:hanging="360"/>
      </w:pPr>
      <w:rPr>
        <w:rFonts w:ascii="Symbol" w:hAnsi="Symbol"/>
      </w:rPr>
    </w:lvl>
    <w:lvl w:ilvl="7" w:tplc="A2BEF1F2">
      <w:start w:val="1"/>
      <w:numFmt w:val="bullet"/>
      <w:lvlText w:val=""/>
      <w:lvlJc w:val="left"/>
      <w:pPr>
        <w:ind w:left="1080" w:hanging="360"/>
      </w:pPr>
      <w:rPr>
        <w:rFonts w:ascii="Symbol" w:hAnsi="Symbol"/>
      </w:rPr>
    </w:lvl>
    <w:lvl w:ilvl="8" w:tplc="6D2E1E18">
      <w:start w:val="1"/>
      <w:numFmt w:val="bullet"/>
      <w:lvlText w:val=""/>
      <w:lvlJc w:val="left"/>
      <w:pPr>
        <w:ind w:left="1080" w:hanging="360"/>
      </w:pPr>
      <w:rPr>
        <w:rFonts w:ascii="Symbol" w:hAnsi="Symbol"/>
      </w:rPr>
    </w:lvl>
  </w:abstractNum>
  <w:abstractNum w:abstractNumId="80" w15:restartNumberingAfterBreak="0">
    <w:nsid w:val="54F173E1"/>
    <w:multiLevelType w:val="multilevel"/>
    <w:tmpl w:val="1D10417A"/>
    <w:lvl w:ilvl="0">
      <w:numFmt w:val="none"/>
      <w:lvlText w:val=""/>
      <w:lvlJc w:val="left"/>
      <w:pPr>
        <w:tabs>
          <w:tab w:val="num" w:pos="360"/>
        </w:tabs>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81" w15:restartNumberingAfterBreak="0">
    <w:nsid w:val="55501BDE"/>
    <w:multiLevelType w:val="hybridMultilevel"/>
    <w:tmpl w:val="39F6089E"/>
    <w:lvl w:ilvl="0" w:tplc="040C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82" w15:restartNumberingAfterBreak="0">
    <w:nsid w:val="55D47D80"/>
    <w:multiLevelType w:val="hybridMultilevel"/>
    <w:tmpl w:val="6D9A126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3" w15:restartNumberingAfterBreak="0">
    <w:nsid w:val="56E900AA"/>
    <w:multiLevelType w:val="multilevel"/>
    <w:tmpl w:val="FFFFFFFF"/>
    <w:lvl w:ilvl="0">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81E38BB"/>
    <w:multiLevelType w:val="hybridMultilevel"/>
    <w:tmpl w:val="4A922260"/>
    <w:lvl w:ilvl="0" w:tplc="040C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59305D2A"/>
    <w:multiLevelType w:val="hybridMultilevel"/>
    <w:tmpl w:val="EC9E32F8"/>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5A401295"/>
    <w:multiLevelType w:val="multilevel"/>
    <w:tmpl w:val="8B78F6E8"/>
    <w:lvl w:ilvl="0">
      <w:start w:val="1"/>
      <w:numFmt w:val="decimal"/>
      <w:lvlText w:val="%1."/>
      <w:lvlJc w:val="left"/>
      <w:pPr>
        <w:ind w:left="360" w:hanging="360"/>
      </w:pPr>
      <w:rPr>
        <w:rFonts w:ascii="Calibri Light" w:eastAsia="Times New Roman" w:hAnsi="Calibri Light" w:hint="default"/>
      </w:rPr>
    </w:lvl>
    <w:lvl w:ilvl="1">
      <w:start w:val="1"/>
      <w:numFmt w:val="decimal"/>
      <w:isLgl/>
      <w:lvlText w:val="%1.%2."/>
      <w:lvlJc w:val="left"/>
      <w:pPr>
        <w:ind w:left="10643" w:hanging="720"/>
      </w:pPr>
      <w:rPr>
        <w:rFonts w:hint="default"/>
        <w:sz w:val="22"/>
        <w:szCs w:val="28"/>
      </w:rPr>
    </w:lvl>
    <w:lvl w:ilvl="2">
      <w:start w:val="1"/>
      <w:numFmt w:val="decimal"/>
      <w:isLgl/>
      <w:lvlText w:val="%1.%2.%3."/>
      <w:lvlJc w:val="left"/>
      <w:pPr>
        <w:ind w:left="720" w:hanging="720"/>
      </w:pPr>
      <w:rPr>
        <w:rFonts w:ascii="Gotham Rounded Light" w:hAnsi="Gotham Rounded Light" w:hint="default"/>
        <w:b w:val="0"/>
        <w:bCs w:val="0"/>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7" w15:restartNumberingAfterBreak="0">
    <w:nsid w:val="5EB3AED1"/>
    <w:multiLevelType w:val="hybridMultilevel"/>
    <w:tmpl w:val="FFFFFFFF"/>
    <w:lvl w:ilvl="0" w:tplc="68D8A51A">
      <w:start w:val="1"/>
      <w:numFmt w:val="bullet"/>
      <w:lvlText w:val=""/>
      <w:lvlJc w:val="left"/>
      <w:pPr>
        <w:ind w:left="720" w:hanging="360"/>
      </w:pPr>
      <w:rPr>
        <w:rFonts w:ascii="Symbol" w:hAnsi="Symbol" w:hint="default"/>
      </w:rPr>
    </w:lvl>
    <w:lvl w:ilvl="1" w:tplc="79BA4F0A">
      <w:start w:val="1"/>
      <w:numFmt w:val="bullet"/>
      <w:lvlText w:val="o"/>
      <w:lvlJc w:val="left"/>
      <w:pPr>
        <w:ind w:left="1440" w:hanging="360"/>
      </w:pPr>
      <w:rPr>
        <w:rFonts w:ascii="Courier New" w:hAnsi="Courier New" w:hint="default"/>
      </w:rPr>
    </w:lvl>
    <w:lvl w:ilvl="2" w:tplc="CBB8C750">
      <w:start w:val="1"/>
      <w:numFmt w:val="bullet"/>
      <w:lvlText w:val=""/>
      <w:lvlJc w:val="left"/>
      <w:pPr>
        <w:ind w:left="2160" w:hanging="360"/>
      </w:pPr>
      <w:rPr>
        <w:rFonts w:ascii="Wingdings" w:hAnsi="Wingdings" w:hint="default"/>
      </w:rPr>
    </w:lvl>
    <w:lvl w:ilvl="3" w:tplc="F71CA726">
      <w:start w:val="1"/>
      <w:numFmt w:val="bullet"/>
      <w:lvlText w:val=""/>
      <w:lvlJc w:val="left"/>
      <w:pPr>
        <w:ind w:left="2880" w:hanging="360"/>
      </w:pPr>
      <w:rPr>
        <w:rFonts w:ascii="Symbol" w:hAnsi="Symbol" w:hint="default"/>
      </w:rPr>
    </w:lvl>
    <w:lvl w:ilvl="4" w:tplc="E098B898">
      <w:start w:val="1"/>
      <w:numFmt w:val="bullet"/>
      <w:lvlText w:val="o"/>
      <w:lvlJc w:val="left"/>
      <w:pPr>
        <w:ind w:left="3600" w:hanging="360"/>
      </w:pPr>
      <w:rPr>
        <w:rFonts w:ascii="Courier New" w:hAnsi="Courier New" w:hint="default"/>
      </w:rPr>
    </w:lvl>
    <w:lvl w:ilvl="5" w:tplc="3626999E">
      <w:start w:val="1"/>
      <w:numFmt w:val="bullet"/>
      <w:lvlText w:val=""/>
      <w:lvlJc w:val="left"/>
      <w:pPr>
        <w:ind w:left="4320" w:hanging="360"/>
      </w:pPr>
      <w:rPr>
        <w:rFonts w:ascii="Wingdings" w:hAnsi="Wingdings" w:hint="default"/>
      </w:rPr>
    </w:lvl>
    <w:lvl w:ilvl="6" w:tplc="ACEE9F78">
      <w:start w:val="1"/>
      <w:numFmt w:val="bullet"/>
      <w:lvlText w:val=""/>
      <w:lvlJc w:val="left"/>
      <w:pPr>
        <w:ind w:left="5040" w:hanging="360"/>
      </w:pPr>
      <w:rPr>
        <w:rFonts w:ascii="Symbol" w:hAnsi="Symbol" w:hint="default"/>
      </w:rPr>
    </w:lvl>
    <w:lvl w:ilvl="7" w:tplc="50FEA224">
      <w:start w:val="1"/>
      <w:numFmt w:val="bullet"/>
      <w:lvlText w:val="o"/>
      <w:lvlJc w:val="left"/>
      <w:pPr>
        <w:ind w:left="5760" w:hanging="360"/>
      </w:pPr>
      <w:rPr>
        <w:rFonts w:ascii="Courier New" w:hAnsi="Courier New" w:hint="default"/>
      </w:rPr>
    </w:lvl>
    <w:lvl w:ilvl="8" w:tplc="C1E0229C">
      <w:start w:val="1"/>
      <w:numFmt w:val="bullet"/>
      <w:lvlText w:val=""/>
      <w:lvlJc w:val="left"/>
      <w:pPr>
        <w:ind w:left="6480" w:hanging="360"/>
      </w:pPr>
      <w:rPr>
        <w:rFonts w:ascii="Wingdings" w:hAnsi="Wingdings" w:hint="default"/>
      </w:rPr>
    </w:lvl>
  </w:abstractNum>
  <w:abstractNum w:abstractNumId="88" w15:restartNumberingAfterBreak="0">
    <w:nsid w:val="5F0179FA"/>
    <w:multiLevelType w:val="multilevel"/>
    <w:tmpl w:val="398C2E0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9" w15:restartNumberingAfterBreak="0">
    <w:nsid w:val="5F2B2CF4"/>
    <w:multiLevelType w:val="hybridMultilevel"/>
    <w:tmpl w:val="63367E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18D2728"/>
    <w:multiLevelType w:val="multilevel"/>
    <w:tmpl w:val="BD08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1B06B94"/>
    <w:multiLevelType w:val="hybridMultilevel"/>
    <w:tmpl w:val="BBA402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650D21EF"/>
    <w:multiLevelType w:val="hybridMultilevel"/>
    <w:tmpl w:val="FFFFFFFF"/>
    <w:lvl w:ilvl="0" w:tplc="6AB64F4A">
      <w:start w:val="1"/>
      <w:numFmt w:val="bullet"/>
      <w:lvlText w:val="-"/>
      <w:lvlJc w:val="left"/>
      <w:pPr>
        <w:ind w:left="720" w:hanging="360"/>
      </w:pPr>
      <w:rPr>
        <w:rFonts w:ascii="Symbol" w:hAnsi="Symbol" w:hint="default"/>
      </w:rPr>
    </w:lvl>
    <w:lvl w:ilvl="1" w:tplc="2062AA92">
      <w:start w:val="1"/>
      <w:numFmt w:val="bullet"/>
      <w:lvlText w:val="o"/>
      <w:lvlJc w:val="left"/>
      <w:pPr>
        <w:ind w:left="1440" w:hanging="360"/>
      </w:pPr>
      <w:rPr>
        <w:rFonts w:ascii="Courier New" w:hAnsi="Courier New" w:hint="default"/>
      </w:rPr>
    </w:lvl>
    <w:lvl w:ilvl="2" w:tplc="2278D7BE">
      <w:start w:val="1"/>
      <w:numFmt w:val="bullet"/>
      <w:lvlText w:val=""/>
      <w:lvlJc w:val="left"/>
      <w:pPr>
        <w:ind w:left="2160" w:hanging="360"/>
      </w:pPr>
      <w:rPr>
        <w:rFonts w:ascii="Wingdings" w:hAnsi="Wingdings" w:hint="default"/>
      </w:rPr>
    </w:lvl>
    <w:lvl w:ilvl="3" w:tplc="308CB1DE">
      <w:start w:val="1"/>
      <w:numFmt w:val="bullet"/>
      <w:lvlText w:val=""/>
      <w:lvlJc w:val="left"/>
      <w:pPr>
        <w:ind w:left="2880" w:hanging="360"/>
      </w:pPr>
      <w:rPr>
        <w:rFonts w:ascii="Symbol" w:hAnsi="Symbol" w:hint="default"/>
      </w:rPr>
    </w:lvl>
    <w:lvl w:ilvl="4" w:tplc="05CE18CC">
      <w:start w:val="1"/>
      <w:numFmt w:val="bullet"/>
      <w:lvlText w:val="o"/>
      <w:lvlJc w:val="left"/>
      <w:pPr>
        <w:ind w:left="3600" w:hanging="360"/>
      </w:pPr>
      <w:rPr>
        <w:rFonts w:ascii="Courier New" w:hAnsi="Courier New" w:hint="default"/>
      </w:rPr>
    </w:lvl>
    <w:lvl w:ilvl="5" w:tplc="CDEA0408">
      <w:start w:val="1"/>
      <w:numFmt w:val="bullet"/>
      <w:lvlText w:val=""/>
      <w:lvlJc w:val="left"/>
      <w:pPr>
        <w:ind w:left="4320" w:hanging="360"/>
      </w:pPr>
      <w:rPr>
        <w:rFonts w:ascii="Wingdings" w:hAnsi="Wingdings" w:hint="default"/>
      </w:rPr>
    </w:lvl>
    <w:lvl w:ilvl="6" w:tplc="F40AD12C">
      <w:start w:val="1"/>
      <w:numFmt w:val="bullet"/>
      <w:lvlText w:val=""/>
      <w:lvlJc w:val="left"/>
      <w:pPr>
        <w:ind w:left="5040" w:hanging="360"/>
      </w:pPr>
      <w:rPr>
        <w:rFonts w:ascii="Symbol" w:hAnsi="Symbol" w:hint="default"/>
      </w:rPr>
    </w:lvl>
    <w:lvl w:ilvl="7" w:tplc="0356782C">
      <w:start w:val="1"/>
      <w:numFmt w:val="bullet"/>
      <w:lvlText w:val="o"/>
      <w:lvlJc w:val="left"/>
      <w:pPr>
        <w:ind w:left="5760" w:hanging="360"/>
      </w:pPr>
      <w:rPr>
        <w:rFonts w:ascii="Courier New" w:hAnsi="Courier New" w:hint="default"/>
      </w:rPr>
    </w:lvl>
    <w:lvl w:ilvl="8" w:tplc="8BDAB3B4">
      <w:start w:val="1"/>
      <w:numFmt w:val="bullet"/>
      <w:lvlText w:val=""/>
      <w:lvlJc w:val="left"/>
      <w:pPr>
        <w:ind w:left="6480" w:hanging="360"/>
      </w:pPr>
      <w:rPr>
        <w:rFonts w:ascii="Wingdings" w:hAnsi="Wingdings" w:hint="default"/>
      </w:rPr>
    </w:lvl>
  </w:abstractNum>
  <w:abstractNum w:abstractNumId="93" w15:restartNumberingAfterBreak="0">
    <w:nsid w:val="655E1FD7"/>
    <w:multiLevelType w:val="hybridMultilevel"/>
    <w:tmpl w:val="4120EBE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94A7729"/>
    <w:multiLevelType w:val="multilevel"/>
    <w:tmpl w:val="8B78F6E8"/>
    <w:lvl w:ilvl="0">
      <w:start w:val="1"/>
      <w:numFmt w:val="decimal"/>
      <w:lvlText w:val="%1."/>
      <w:lvlJc w:val="left"/>
      <w:pPr>
        <w:ind w:left="360" w:hanging="360"/>
      </w:pPr>
      <w:rPr>
        <w:rFonts w:ascii="Calibri Light" w:eastAsia="Times New Roman" w:hAnsi="Calibri Light" w:hint="default"/>
      </w:rPr>
    </w:lvl>
    <w:lvl w:ilvl="1">
      <w:start w:val="1"/>
      <w:numFmt w:val="decimal"/>
      <w:isLgl/>
      <w:lvlText w:val="%1.%2."/>
      <w:lvlJc w:val="left"/>
      <w:pPr>
        <w:ind w:left="10643" w:hanging="720"/>
      </w:pPr>
      <w:rPr>
        <w:rFonts w:hint="default"/>
        <w:sz w:val="22"/>
        <w:szCs w:val="28"/>
      </w:rPr>
    </w:lvl>
    <w:lvl w:ilvl="2">
      <w:start w:val="1"/>
      <w:numFmt w:val="decimal"/>
      <w:isLgl/>
      <w:lvlText w:val="%1.%2.%3."/>
      <w:lvlJc w:val="left"/>
      <w:pPr>
        <w:ind w:left="6106" w:hanging="720"/>
      </w:pPr>
      <w:rPr>
        <w:rFonts w:ascii="Gotham Rounded Light" w:hAnsi="Gotham Rounded Light" w:hint="default"/>
        <w:b w:val="0"/>
        <w:bCs w:val="0"/>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5" w15:restartNumberingAfterBreak="0">
    <w:nsid w:val="6A9D63A2"/>
    <w:multiLevelType w:val="hybridMultilevel"/>
    <w:tmpl w:val="A4EC82D0"/>
    <w:lvl w:ilvl="0" w:tplc="040C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6" w15:restartNumberingAfterBreak="0">
    <w:nsid w:val="6B9B71A0"/>
    <w:multiLevelType w:val="hybridMultilevel"/>
    <w:tmpl w:val="C8005BFE"/>
    <w:lvl w:ilvl="0" w:tplc="79949A24">
      <w:start w:val="1"/>
      <w:numFmt w:val="bullet"/>
      <w:lvlText w:val="o"/>
      <w:lvlJc w:val="righ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C0E2258"/>
    <w:multiLevelType w:val="hybridMultilevel"/>
    <w:tmpl w:val="9934CEBE"/>
    <w:lvl w:ilvl="0" w:tplc="2BC820D2">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D3606C0"/>
    <w:multiLevelType w:val="multilevel"/>
    <w:tmpl w:val="6CB853E0"/>
    <w:lvl w:ilvl="0">
      <w:start w:val="4"/>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9" w15:restartNumberingAfterBreak="0">
    <w:nsid w:val="70A53A30"/>
    <w:multiLevelType w:val="hybridMultilevel"/>
    <w:tmpl w:val="C97AE304"/>
    <w:lvl w:ilvl="0" w:tplc="79949A24">
      <w:start w:val="1"/>
      <w:numFmt w:val="bullet"/>
      <w:lvlText w:val="o"/>
      <w:lvlJc w:val="righ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17B05C3"/>
    <w:multiLevelType w:val="multilevel"/>
    <w:tmpl w:val="FFFFFFFF"/>
    <w:lvl w:ilvl="0">
      <w:numFmt w:val="none"/>
      <w:lvlText w:val=""/>
      <w:lvlJc w:val="left"/>
      <w:pPr>
        <w:tabs>
          <w:tab w:val="num" w:pos="360"/>
        </w:tabs>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01" w15:restartNumberingAfterBreak="0">
    <w:nsid w:val="721D1BAF"/>
    <w:multiLevelType w:val="hybridMultilevel"/>
    <w:tmpl w:val="5D80514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2" w15:restartNumberingAfterBreak="0">
    <w:nsid w:val="7312FD0A"/>
    <w:multiLevelType w:val="hybridMultilevel"/>
    <w:tmpl w:val="FFFFFFFF"/>
    <w:lvl w:ilvl="0" w:tplc="00F64AFC">
      <w:start w:val="1"/>
      <w:numFmt w:val="bullet"/>
      <w:lvlText w:val=""/>
      <w:lvlJc w:val="left"/>
      <w:pPr>
        <w:ind w:left="720" w:hanging="360"/>
      </w:pPr>
      <w:rPr>
        <w:rFonts w:ascii="Symbol" w:hAnsi="Symbol" w:hint="default"/>
      </w:rPr>
    </w:lvl>
    <w:lvl w:ilvl="1" w:tplc="FD5093AA">
      <w:start w:val="1"/>
      <w:numFmt w:val="bullet"/>
      <w:lvlText w:val="o"/>
      <w:lvlJc w:val="left"/>
      <w:pPr>
        <w:ind w:left="1440" w:hanging="360"/>
      </w:pPr>
      <w:rPr>
        <w:rFonts w:ascii="Courier New" w:hAnsi="Courier New" w:hint="default"/>
      </w:rPr>
    </w:lvl>
    <w:lvl w:ilvl="2" w:tplc="82B26D56">
      <w:start w:val="1"/>
      <w:numFmt w:val="bullet"/>
      <w:lvlText w:val=""/>
      <w:lvlJc w:val="left"/>
      <w:pPr>
        <w:ind w:left="2160" w:hanging="360"/>
      </w:pPr>
      <w:rPr>
        <w:rFonts w:ascii="Wingdings" w:hAnsi="Wingdings" w:hint="default"/>
      </w:rPr>
    </w:lvl>
    <w:lvl w:ilvl="3" w:tplc="F662B81E">
      <w:start w:val="1"/>
      <w:numFmt w:val="bullet"/>
      <w:lvlText w:val=""/>
      <w:lvlJc w:val="left"/>
      <w:pPr>
        <w:ind w:left="2880" w:hanging="360"/>
      </w:pPr>
      <w:rPr>
        <w:rFonts w:ascii="Symbol" w:hAnsi="Symbol" w:hint="default"/>
      </w:rPr>
    </w:lvl>
    <w:lvl w:ilvl="4" w:tplc="DD9C3590">
      <w:start w:val="1"/>
      <w:numFmt w:val="bullet"/>
      <w:lvlText w:val="o"/>
      <w:lvlJc w:val="left"/>
      <w:pPr>
        <w:ind w:left="3600" w:hanging="360"/>
      </w:pPr>
      <w:rPr>
        <w:rFonts w:ascii="Courier New" w:hAnsi="Courier New" w:hint="default"/>
      </w:rPr>
    </w:lvl>
    <w:lvl w:ilvl="5" w:tplc="274874AA">
      <w:start w:val="1"/>
      <w:numFmt w:val="bullet"/>
      <w:lvlText w:val=""/>
      <w:lvlJc w:val="left"/>
      <w:pPr>
        <w:ind w:left="4320" w:hanging="360"/>
      </w:pPr>
      <w:rPr>
        <w:rFonts w:ascii="Wingdings" w:hAnsi="Wingdings" w:hint="default"/>
      </w:rPr>
    </w:lvl>
    <w:lvl w:ilvl="6" w:tplc="3A5E8310">
      <w:start w:val="1"/>
      <w:numFmt w:val="bullet"/>
      <w:lvlText w:val=""/>
      <w:lvlJc w:val="left"/>
      <w:pPr>
        <w:ind w:left="5040" w:hanging="360"/>
      </w:pPr>
      <w:rPr>
        <w:rFonts w:ascii="Symbol" w:hAnsi="Symbol" w:hint="default"/>
      </w:rPr>
    </w:lvl>
    <w:lvl w:ilvl="7" w:tplc="6C765E98">
      <w:start w:val="1"/>
      <w:numFmt w:val="bullet"/>
      <w:lvlText w:val="o"/>
      <w:lvlJc w:val="left"/>
      <w:pPr>
        <w:ind w:left="5760" w:hanging="360"/>
      </w:pPr>
      <w:rPr>
        <w:rFonts w:ascii="Courier New" w:hAnsi="Courier New" w:hint="default"/>
      </w:rPr>
    </w:lvl>
    <w:lvl w:ilvl="8" w:tplc="737CF49A">
      <w:start w:val="1"/>
      <w:numFmt w:val="bullet"/>
      <w:lvlText w:val=""/>
      <w:lvlJc w:val="left"/>
      <w:pPr>
        <w:ind w:left="6480" w:hanging="360"/>
      </w:pPr>
      <w:rPr>
        <w:rFonts w:ascii="Wingdings" w:hAnsi="Wingdings" w:hint="default"/>
      </w:rPr>
    </w:lvl>
  </w:abstractNum>
  <w:abstractNum w:abstractNumId="103" w15:restartNumberingAfterBreak="0">
    <w:nsid w:val="735128B5"/>
    <w:multiLevelType w:val="hybridMultilevel"/>
    <w:tmpl w:val="B90EC3CE"/>
    <w:lvl w:ilvl="0" w:tplc="79949A24">
      <w:start w:val="1"/>
      <w:numFmt w:val="bullet"/>
      <w:lvlText w:val="o"/>
      <w:lvlJc w:val="righ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4" w15:restartNumberingAfterBreak="0">
    <w:nsid w:val="74B4767C"/>
    <w:multiLevelType w:val="multilevel"/>
    <w:tmpl w:val="8DE61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75660AD3"/>
    <w:multiLevelType w:val="hybridMultilevel"/>
    <w:tmpl w:val="099633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8CD2FC9"/>
    <w:multiLevelType w:val="hybridMultilevel"/>
    <w:tmpl w:val="47A6FFE8"/>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79E65082"/>
    <w:multiLevelType w:val="multilevel"/>
    <w:tmpl w:val="B6A4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AD0589F"/>
    <w:multiLevelType w:val="hybridMultilevel"/>
    <w:tmpl w:val="3A86837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9" w15:restartNumberingAfterBreak="0">
    <w:nsid w:val="7C9B2515"/>
    <w:multiLevelType w:val="hybridMultilevel"/>
    <w:tmpl w:val="21D8D8AE"/>
    <w:lvl w:ilvl="0" w:tplc="0608D4F4">
      <w:start w:val="1"/>
      <w:numFmt w:val="lowerRoman"/>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7CB15428"/>
    <w:multiLevelType w:val="hybridMultilevel"/>
    <w:tmpl w:val="22C2C98C"/>
    <w:lvl w:ilvl="0" w:tplc="040C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11" w15:restartNumberingAfterBreak="0">
    <w:nsid w:val="7E531660"/>
    <w:multiLevelType w:val="hybridMultilevel"/>
    <w:tmpl w:val="F0466202"/>
    <w:lvl w:ilvl="0" w:tplc="96AA9E06">
      <w:numFmt w:val="bullet"/>
      <w:lvlText w:val="-"/>
      <w:lvlJc w:val="left"/>
      <w:pPr>
        <w:ind w:left="720" w:hanging="360"/>
      </w:pPr>
      <w:rPr>
        <w:rFonts w:ascii="Gotham Rounded Light" w:eastAsia="Times New Roman" w:hAnsi="Gotham Rounded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4072667">
    <w:abstractNumId w:val="0"/>
  </w:num>
  <w:num w:numId="2" w16cid:durableId="2056079600">
    <w:abstractNumId w:val="1"/>
  </w:num>
  <w:num w:numId="3" w16cid:durableId="1440372507">
    <w:abstractNumId w:val="2"/>
  </w:num>
  <w:num w:numId="4" w16cid:durableId="2004972782">
    <w:abstractNumId w:val="3"/>
  </w:num>
  <w:num w:numId="5" w16cid:durableId="227107786">
    <w:abstractNumId w:val="4"/>
  </w:num>
  <w:num w:numId="6" w16cid:durableId="365643159">
    <w:abstractNumId w:val="5"/>
  </w:num>
  <w:num w:numId="7" w16cid:durableId="2003387252">
    <w:abstractNumId w:val="6"/>
  </w:num>
  <w:num w:numId="8" w16cid:durableId="47994144">
    <w:abstractNumId w:val="8"/>
  </w:num>
  <w:num w:numId="9" w16cid:durableId="1704406947">
    <w:abstractNumId w:val="9"/>
  </w:num>
  <w:num w:numId="10" w16cid:durableId="958298323">
    <w:abstractNumId w:val="10"/>
  </w:num>
  <w:num w:numId="11" w16cid:durableId="58330054">
    <w:abstractNumId w:val="11"/>
  </w:num>
  <w:num w:numId="12" w16cid:durableId="1542547170">
    <w:abstractNumId w:val="12"/>
  </w:num>
  <w:num w:numId="13" w16cid:durableId="1268539789">
    <w:abstractNumId w:val="13"/>
  </w:num>
  <w:num w:numId="14" w16cid:durableId="963736117">
    <w:abstractNumId w:val="14"/>
  </w:num>
  <w:num w:numId="15" w16cid:durableId="489560258">
    <w:abstractNumId w:val="15"/>
  </w:num>
  <w:num w:numId="16" w16cid:durableId="304159999">
    <w:abstractNumId w:val="16"/>
  </w:num>
  <w:num w:numId="17" w16cid:durableId="640308937">
    <w:abstractNumId w:val="17"/>
  </w:num>
  <w:num w:numId="18" w16cid:durableId="621962026">
    <w:abstractNumId w:val="89"/>
  </w:num>
  <w:num w:numId="19" w16cid:durableId="142746051">
    <w:abstractNumId w:val="93"/>
  </w:num>
  <w:num w:numId="20" w16cid:durableId="1749109666">
    <w:abstractNumId w:val="94"/>
  </w:num>
  <w:num w:numId="21" w16cid:durableId="955255344">
    <w:abstractNumId w:val="109"/>
  </w:num>
  <w:num w:numId="22" w16cid:durableId="350498575">
    <w:abstractNumId w:val="54"/>
  </w:num>
  <w:num w:numId="23" w16cid:durableId="529495475">
    <w:abstractNumId w:val="57"/>
  </w:num>
  <w:num w:numId="24" w16cid:durableId="669674591">
    <w:abstractNumId w:val="7"/>
  </w:num>
  <w:num w:numId="25" w16cid:durableId="1324161053">
    <w:abstractNumId w:val="97"/>
  </w:num>
  <w:num w:numId="26" w16cid:durableId="1190997078">
    <w:abstractNumId w:val="88"/>
  </w:num>
  <w:num w:numId="27" w16cid:durableId="740374303">
    <w:abstractNumId w:val="90"/>
  </w:num>
  <w:num w:numId="28" w16cid:durableId="1745639180">
    <w:abstractNumId w:val="20"/>
  </w:num>
  <w:num w:numId="29" w16cid:durableId="913130075">
    <w:abstractNumId w:val="53"/>
  </w:num>
  <w:num w:numId="30" w16cid:durableId="1782987599">
    <w:abstractNumId w:val="52"/>
  </w:num>
  <w:num w:numId="31" w16cid:durableId="137889521">
    <w:abstractNumId w:val="22"/>
  </w:num>
  <w:num w:numId="32" w16cid:durableId="2115052455">
    <w:abstractNumId w:val="43"/>
  </w:num>
  <w:num w:numId="33" w16cid:durableId="1961573255">
    <w:abstractNumId w:val="82"/>
  </w:num>
  <w:num w:numId="34" w16cid:durableId="1669793789">
    <w:abstractNumId w:val="42"/>
  </w:num>
  <w:num w:numId="35" w16cid:durableId="739836386">
    <w:abstractNumId w:val="86"/>
  </w:num>
  <w:num w:numId="36" w16cid:durableId="1477717817">
    <w:abstractNumId w:val="99"/>
  </w:num>
  <w:num w:numId="37" w16cid:durableId="1529249524">
    <w:abstractNumId w:val="103"/>
  </w:num>
  <w:num w:numId="38" w16cid:durableId="561790012">
    <w:abstractNumId w:val="74"/>
  </w:num>
  <w:num w:numId="39" w16cid:durableId="191067559">
    <w:abstractNumId w:val="111"/>
  </w:num>
  <w:num w:numId="40" w16cid:durableId="1750076184">
    <w:abstractNumId w:val="79"/>
  </w:num>
  <w:num w:numId="41" w16cid:durableId="994338074">
    <w:abstractNumId w:val="98"/>
  </w:num>
  <w:num w:numId="42" w16cid:durableId="1662275413">
    <w:abstractNumId w:val="31"/>
  </w:num>
  <w:num w:numId="43" w16cid:durableId="1162427749">
    <w:abstractNumId w:val="18"/>
  </w:num>
  <w:num w:numId="44" w16cid:durableId="143787267">
    <w:abstractNumId w:val="59"/>
  </w:num>
  <w:num w:numId="45" w16cid:durableId="991644712">
    <w:abstractNumId w:val="96"/>
  </w:num>
  <w:num w:numId="46" w16cid:durableId="1558858790">
    <w:abstractNumId w:val="33"/>
  </w:num>
  <w:num w:numId="47" w16cid:durableId="1056657734">
    <w:abstractNumId w:val="46"/>
  </w:num>
  <w:num w:numId="48" w16cid:durableId="788865496">
    <w:abstractNumId w:val="55"/>
  </w:num>
  <w:num w:numId="49" w16cid:durableId="6372167">
    <w:abstractNumId w:val="48"/>
  </w:num>
  <w:num w:numId="50" w16cid:durableId="1184897917">
    <w:abstractNumId w:val="28"/>
  </w:num>
  <w:num w:numId="51" w16cid:durableId="1137601130">
    <w:abstractNumId w:val="30"/>
  </w:num>
  <w:num w:numId="52" w16cid:durableId="2096390649">
    <w:abstractNumId w:val="25"/>
  </w:num>
  <w:num w:numId="53" w16cid:durableId="811287282">
    <w:abstractNumId w:val="68"/>
  </w:num>
  <w:num w:numId="54" w16cid:durableId="1471095158">
    <w:abstractNumId w:val="36"/>
  </w:num>
  <w:num w:numId="55" w16cid:durableId="429084878">
    <w:abstractNumId w:val="39"/>
  </w:num>
  <w:num w:numId="56" w16cid:durableId="1457025574">
    <w:abstractNumId w:val="104"/>
  </w:num>
  <w:num w:numId="57" w16cid:durableId="60642473">
    <w:abstractNumId w:val="77"/>
  </w:num>
  <w:num w:numId="58" w16cid:durableId="745028914">
    <w:abstractNumId w:val="80"/>
  </w:num>
  <w:num w:numId="59" w16cid:durableId="456335561">
    <w:abstractNumId w:val="62"/>
  </w:num>
  <w:num w:numId="60" w16cid:durableId="304088843">
    <w:abstractNumId w:val="102"/>
  </w:num>
  <w:num w:numId="61" w16cid:durableId="807937809">
    <w:abstractNumId w:val="34"/>
  </w:num>
  <w:num w:numId="62" w16cid:durableId="678124084">
    <w:abstractNumId w:val="56"/>
  </w:num>
  <w:num w:numId="63" w16cid:durableId="889683924">
    <w:abstractNumId w:val="87"/>
  </w:num>
  <w:num w:numId="64" w16cid:durableId="1149399022">
    <w:abstractNumId w:val="26"/>
  </w:num>
  <w:num w:numId="65" w16cid:durableId="1012948062">
    <w:abstractNumId w:val="65"/>
  </w:num>
  <w:num w:numId="66" w16cid:durableId="1733262356">
    <w:abstractNumId w:val="19"/>
  </w:num>
  <w:num w:numId="67" w16cid:durableId="146898481">
    <w:abstractNumId w:val="67"/>
  </w:num>
  <w:num w:numId="68" w16cid:durableId="1327979768">
    <w:abstractNumId w:val="58"/>
  </w:num>
  <w:num w:numId="69" w16cid:durableId="2125075401">
    <w:abstractNumId w:val="92"/>
  </w:num>
  <w:num w:numId="70" w16cid:durableId="63261629">
    <w:abstractNumId w:val="73"/>
  </w:num>
  <w:num w:numId="71" w16cid:durableId="1574271431">
    <w:abstractNumId w:val="83"/>
  </w:num>
  <w:num w:numId="72" w16cid:durableId="479807416">
    <w:abstractNumId w:val="29"/>
  </w:num>
  <w:num w:numId="73" w16cid:durableId="1068576073">
    <w:abstractNumId w:val="75"/>
  </w:num>
  <w:num w:numId="74" w16cid:durableId="34891051">
    <w:abstractNumId w:val="41"/>
  </w:num>
  <w:num w:numId="75" w16cid:durableId="544877738">
    <w:abstractNumId w:val="100"/>
  </w:num>
  <w:num w:numId="76" w16cid:durableId="2003267617">
    <w:abstractNumId w:val="27"/>
  </w:num>
  <w:num w:numId="77" w16cid:durableId="113334857">
    <w:abstractNumId w:val="21"/>
  </w:num>
  <w:num w:numId="78" w16cid:durableId="1698658473">
    <w:abstractNumId w:val="49"/>
  </w:num>
  <w:num w:numId="79" w16cid:durableId="718556550">
    <w:abstractNumId w:val="69"/>
  </w:num>
  <w:num w:numId="80" w16cid:durableId="1299383854">
    <w:abstractNumId w:val="60"/>
  </w:num>
  <w:num w:numId="81" w16cid:durableId="1374426330">
    <w:abstractNumId w:val="23"/>
  </w:num>
  <w:num w:numId="82" w16cid:durableId="1583638216">
    <w:abstractNumId w:val="107"/>
  </w:num>
  <w:num w:numId="83" w16cid:durableId="25571208">
    <w:abstractNumId w:val="88"/>
  </w:num>
  <w:num w:numId="84" w16cid:durableId="382826539">
    <w:abstractNumId w:val="88"/>
  </w:num>
  <w:num w:numId="85" w16cid:durableId="1271351567">
    <w:abstractNumId w:val="88"/>
  </w:num>
  <w:num w:numId="86" w16cid:durableId="135881556">
    <w:abstractNumId w:val="88"/>
  </w:num>
  <w:num w:numId="87" w16cid:durableId="495922930">
    <w:abstractNumId w:val="88"/>
  </w:num>
  <w:num w:numId="88" w16cid:durableId="945967659">
    <w:abstractNumId w:val="88"/>
  </w:num>
  <w:num w:numId="89" w16cid:durableId="131338961">
    <w:abstractNumId w:val="88"/>
  </w:num>
  <w:num w:numId="90" w16cid:durableId="1355153543">
    <w:abstractNumId w:val="88"/>
  </w:num>
  <w:num w:numId="91" w16cid:durableId="1048577207">
    <w:abstractNumId w:val="88"/>
  </w:num>
  <w:num w:numId="92" w16cid:durableId="1912503541">
    <w:abstractNumId w:val="88"/>
  </w:num>
  <w:num w:numId="93" w16cid:durableId="1953511873">
    <w:abstractNumId w:val="88"/>
  </w:num>
  <w:num w:numId="94" w16cid:durableId="234975070">
    <w:abstractNumId w:val="88"/>
  </w:num>
  <w:num w:numId="95" w16cid:durableId="1477333101">
    <w:abstractNumId w:val="88"/>
  </w:num>
  <w:num w:numId="96" w16cid:durableId="131677425">
    <w:abstractNumId w:val="88"/>
  </w:num>
  <w:num w:numId="97" w16cid:durableId="677002211">
    <w:abstractNumId w:val="88"/>
  </w:num>
  <w:num w:numId="98" w16cid:durableId="488596919">
    <w:abstractNumId w:val="108"/>
  </w:num>
  <w:num w:numId="99" w16cid:durableId="1098135333">
    <w:abstractNumId w:val="66"/>
  </w:num>
  <w:num w:numId="100" w16cid:durableId="227767653">
    <w:abstractNumId w:val="80"/>
  </w:num>
  <w:num w:numId="101" w16cid:durableId="1869905755">
    <w:abstractNumId w:val="80"/>
  </w:num>
  <w:num w:numId="102" w16cid:durableId="1440564603">
    <w:abstractNumId w:val="80"/>
  </w:num>
  <w:num w:numId="103" w16cid:durableId="1447431165">
    <w:abstractNumId w:val="80"/>
  </w:num>
  <w:num w:numId="104" w16cid:durableId="916062657">
    <w:abstractNumId w:val="24"/>
  </w:num>
  <w:num w:numId="105" w16cid:durableId="1099643460">
    <w:abstractNumId w:val="80"/>
  </w:num>
  <w:num w:numId="106" w16cid:durableId="2004699633">
    <w:abstractNumId w:val="35"/>
  </w:num>
  <w:num w:numId="107" w16cid:durableId="2084599510">
    <w:abstractNumId w:val="72"/>
  </w:num>
  <w:num w:numId="108" w16cid:durableId="1088697003">
    <w:abstractNumId w:val="50"/>
  </w:num>
  <w:num w:numId="109" w16cid:durableId="1415130034">
    <w:abstractNumId w:val="85"/>
  </w:num>
  <w:num w:numId="110" w16cid:durableId="1233546563">
    <w:abstractNumId w:val="101"/>
  </w:num>
  <w:num w:numId="111" w16cid:durableId="946740166">
    <w:abstractNumId w:val="51"/>
  </w:num>
  <w:num w:numId="112" w16cid:durableId="65149617">
    <w:abstractNumId w:val="40"/>
  </w:num>
  <w:num w:numId="113" w16cid:durableId="1632058754">
    <w:abstractNumId w:val="38"/>
  </w:num>
  <w:num w:numId="114" w16cid:durableId="4987636">
    <w:abstractNumId w:val="88"/>
  </w:num>
  <w:num w:numId="115" w16cid:durableId="45763656">
    <w:abstractNumId w:val="88"/>
  </w:num>
  <w:num w:numId="116" w16cid:durableId="1276868352">
    <w:abstractNumId w:val="81"/>
  </w:num>
  <w:num w:numId="117" w16cid:durableId="418016170">
    <w:abstractNumId w:val="37"/>
  </w:num>
  <w:num w:numId="118" w16cid:durableId="1737170629">
    <w:abstractNumId w:val="78"/>
  </w:num>
  <w:num w:numId="119" w16cid:durableId="1552493397">
    <w:abstractNumId w:val="110"/>
  </w:num>
  <w:num w:numId="120" w16cid:durableId="265307980">
    <w:abstractNumId w:val="105"/>
  </w:num>
  <w:num w:numId="121" w16cid:durableId="2054227764">
    <w:abstractNumId w:val="88"/>
  </w:num>
  <w:num w:numId="122" w16cid:durableId="1351684272">
    <w:abstractNumId w:val="91"/>
  </w:num>
  <w:num w:numId="123" w16cid:durableId="1428229859">
    <w:abstractNumId w:val="70"/>
  </w:num>
  <w:num w:numId="124" w16cid:durableId="252932848">
    <w:abstractNumId w:val="84"/>
  </w:num>
  <w:num w:numId="125" w16cid:durableId="2121605585">
    <w:abstractNumId w:val="32"/>
  </w:num>
  <w:num w:numId="126" w16cid:durableId="1543471052">
    <w:abstractNumId w:val="88"/>
  </w:num>
  <w:num w:numId="127" w16cid:durableId="431510466">
    <w:abstractNumId w:val="88"/>
  </w:num>
  <w:num w:numId="128" w16cid:durableId="1277063583">
    <w:abstractNumId w:val="88"/>
  </w:num>
  <w:num w:numId="129" w16cid:durableId="436172857">
    <w:abstractNumId w:val="88"/>
  </w:num>
  <w:num w:numId="130" w16cid:durableId="703603373">
    <w:abstractNumId w:val="88"/>
  </w:num>
  <w:num w:numId="131" w16cid:durableId="657342745">
    <w:abstractNumId w:val="88"/>
  </w:num>
  <w:num w:numId="132" w16cid:durableId="1650401809">
    <w:abstractNumId w:val="88"/>
    <w:lvlOverride w:ilvl="0">
      <w:startOverride w:val="4"/>
    </w:lvlOverride>
    <w:lvlOverride w:ilvl="1">
      <w:startOverride w:val="1"/>
    </w:lvlOverride>
    <w:lvlOverride w:ilvl="2">
      <w:startOverride w:val="3"/>
    </w:lvlOverride>
    <w:lvlOverride w:ilvl="3">
      <w:startOverride w:val="2"/>
    </w:lvlOverride>
    <w:lvlOverride w:ilvl="4">
      <w:startOverride w:val="2"/>
    </w:lvlOverride>
  </w:num>
  <w:num w:numId="133" w16cid:durableId="1320428308">
    <w:abstractNumId w:val="88"/>
  </w:num>
  <w:num w:numId="134" w16cid:durableId="895242912">
    <w:abstractNumId w:val="88"/>
  </w:num>
  <w:num w:numId="135" w16cid:durableId="2036422535">
    <w:abstractNumId w:val="88"/>
  </w:num>
  <w:num w:numId="136" w16cid:durableId="844630742">
    <w:abstractNumId w:val="88"/>
  </w:num>
  <w:num w:numId="137" w16cid:durableId="1924341073">
    <w:abstractNumId w:val="88"/>
  </w:num>
  <w:num w:numId="138" w16cid:durableId="1095706733">
    <w:abstractNumId w:val="88"/>
  </w:num>
  <w:num w:numId="139" w16cid:durableId="2051563369">
    <w:abstractNumId w:val="88"/>
  </w:num>
  <w:num w:numId="140" w16cid:durableId="1340112147">
    <w:abstractNumId w:val="88"/>
  </w:num>
  <w:num w:numId="141" w16cid:durableId="483133433">
    <w:abstractNumId w:val="88"/>
  </w:num>
  <w:num w:numId="142" w16cid:durableId="1344093678">
    <w:abstractNumId w:val="88"/>
  </w:num>
  <w:num w:numId="143" w16cid:durableId="2065129940">
    <w:abstractNumId w:val="88"/>
  </w:num>
  <w:num w:numId="144" w16cid:durableId="325789069">
    <w:abstractNumId w:val="88"/>
  </w:num>
  <w:num w:numId="145" w16cid:durableId="1862011296">
    <w:abstractNumId w:val="88"/>
  </w:num>
  <w:num w:numId="146" w16cid:durableId="1308901647">
    <w:abstractNumId w:val="88"/>
    <w:lvlOverride w:ilvl="0">
      <w:startOverride w:val="4"/>
    </w:lvlOverride>
    <w:lvlOverride w:ilvl="1">
      <w:startOverride w:val="2"/>
    </w:lvlOverride>
    <w:lvlOverride w:ilvl="2">
      <w:startOverride w:val="3"/>
    </w:lvlOverride>
    <w:lvlOverride w:ilvl="3">
      <w:startOverride w:val="3"/>
    </w:lvlOverride>
    <w:lvlOverride w:ilvl="4">
      <w:startOverride w:val="3"/>
    </w:lvlOverride>
  </w:num>
  <w:num w:numId="147" w16cid:durableId="1122268865">
    <w:abstractNumId w:val="88"/>
  </w:num>
  <w:num w:numId="148" w16cid:durableId="1604529133">
    <w:abstractNumId w:val="88"/>
  </w:num>
  <w:num w:numId="149" w16cid:durableId="945582621">
    <w:abstractNumId w:val="88"/>
  </w:num>
  <w:num w:numId="150" w16cid:durableId="1504510610">
    <w:abstractNumId w:val="88"/>
  </w:num>
  <w:num w:numId="151" w16cid:durableId="1301418491">
    <w:abstractNumId w:val="88"/>
  </w:num>
  <w:num w:numId="152" w16cid:durableId="716390109">
    <w:abstractNumId w:val="88"/>
  </w:num>
  <w:num w:numId="153" w16cid:durableId="326783028">
    <w:abstractNumId w:val="88"/>
  </w:num>
  <w:num w:numId="154" w16cid:durableId="1644582354">
    <w:abstractNumId w:val="106"/>
  </w:num>
  <w:num w:numId="155" w16cid:durableId="1974020992">
    <w:abstractNumId w:val="88"/>
  </w:num>
  <w:num w:numId="156" w16cid:durableId="380323802">
    <w:abstractNumId w:val="88"/>
  </w:num>
  <w:num w:numId="157" w16cid:durableId="1868791250">
    <w:abstractNumId w:val="88"/>
  </w:num>
  <w:num w:numId="158" w16cid:durableId="948590468">
    <w:abstractNumId w:val="88"/>
  </w:num>
  <w:num w:numId="159" w16cid:durableId="521552984">
    <w:abstractNumId w:val="88"/>
  </w:num>
  <w:num w:numId="160" w16cid:durableId="1175345899">
    <w:abstractNumId w:val="88"/>
  </w:num>
  <w:num w:numId="161" w16cid:durableId="1642035515">
    <w:abstractNumId w:val="88"/>
  </w:num>
  <w:num w:numId="162" w16cid:durableId="486628763">
    <w:abstractNumId w:val="88"/>
  </w:num>
  <w:num w:numId="163" w16cid:durableId="1201169678">
    <w:abstractNumId w:val="88"/>
  </w:num>
  <w:num w:numId="164" w16cid:durableId="1079600655">
    <w:abstractNumId w:val="88"/>
  </w:num>
  <w:num w:numId="165" w16cid:durableId="1626814726">
    <w:abstractNumId w:val="88"/>
  </w:num>
  <w:num w:numId="166" w16cid:durableId="2082870320">
    <w:abstractNumId w:val="44"/>
  </w:num>
  <w:num w:numId="167" w16cid:durableId="3939071">
    <w:abstractNumId w:val="88"/>
  </w:num>
  <w:num w:numId="168" w16cid:durableId="644897596">
    <w:abstractNumId w:val="88"/>
  </w:num>
  <w:num w:numId="169" w16cid:durableId="519205414">
    <w:abstractNumId w:val="88"/>
  </w:num>
  <w:num w:numId="170" w16cid:durableId="265308522">
    <w:abstractNumId w:val="88"/>
  </w:num>
  <w:num w:numId="171" w16cid:durableId="827283006">
    <w:abstractNumId w:val="88"/>
  </w:num>
  <w:num w:numId="172" w16cid:durableId="1442723405">
    <w:abstractNumId w:val="88"/>
  </w:num>
  <w:num w:numId="173" w16cid:durableId="1754277457">
    <w:abstractNumId w:val="88"/>
  </w:num>
  <w:num w:numId="174" w16cid:durableId="1828591777">
    <w:abstractNumId w:val="88"/>
  </w:num>
  <w:num w:numId="175" w16cid:durableId="1187522539">
    <w:abstractNumId w:val="88"/>
  </w:num>
  <w:num w:numId="176" w16cid:durableId="863635434">
    <w:abstractNumId w:val="88"/>
  </w:num>
  <w:num w:numId="177" w16cid:durableId="1126004925">
    <w:abstractNumId w:val="47"/>
  </w:num>
  <w:num w:numId="178" w16cid:durableId="445392232">
    <w:abstractNumId w:val="61"/>
  </w:num>
  <w:num w:numId="179" w16cid:durableId="875001820">
    <w:abstractNumId w:val="63"/>
  </w:num>
  <w:num w:numId="180" w16cid:durableId="160194627">
    <w:abstractNumId w:val="71"/>
  </w:num>
  <w:num w:numId="181" w16cid:durableId="2134908355">
    <w:abstractNumId w:val="88"/>
  </w:num>
  <w:num w:numId="182" w16cid:durableId="747849394">
    <w:abstractNumId w:val="88"/>
  </w:num>
  <w:num w:numId="183" w16cid:durableId="1798259109">
    <w:abstractNumId w:val="88"/>
  </w:num>
  <w:num w:numId="184" w16cid:durableId="405302601">
    <w:abstractNumId w:val="88"/>
  </w:num>
  <w:num w:numId="185" w16cid:durableId="131406653">
    <w:abstractNumId w:val="88"/>
  </w:num>
  <w:num w:numId="186" w16cid:durableId="1190678187">
    <w:abstractNumId w:val="88"/>
  </w:num>
  <w:num w:numId="187" w16cid:durableId="926576485">
    <w:abstractNumId w:val="64"/>
  </w:num>
  <w:num w:numId="188" w16cid:durableId="330136748">
    <w:abstractNumId w:val="88"/>
  </w:num>
  <w:num w:numId="189" w16cid:durableId="1135413722">
    <w:abstractNumId w:val="45"/>
  </w:num>
  <w:num w:numId="190" w16cid:durableId="1947302304">
    <w:abstractNumId w:val="76"/>
  </w:num>
  <w:num w:numId="191" w16cid:durableId="1011639663">
    <w:abstractNumId w:val="88"/>
  </w:num>
  <w:num w:numId="192" w16cid:durableId="2137672760">
    <w:abstractNumId w:val="95"/>
  </w:num>
  <w:num w:numId="193" w16cid:durableId="876283190">
    <w:abstractNumId w:val="88"/>
  </w:num>
  <w:num w:numId="194" w16cid:durableId="1978291444">
    <w:abstractNumId w:val="88"/>
  </w:num>
  <w:num w:numId="195" w16cid:durableId="1059284759">
    <w:abstractNumId w:val="88"/>
  </w:num>
  <w:num w:numId="196" w16cid:durableId="224339723">
    <w:abstractNumId w:val="88"/>
  </w:num>
  <w:num w:numId="197" w16cid:durableId="1109396469">
    <w:abstractNumId w:val="88"/>
  </w:num>
  <w:num w:numId="198" w16cid:durableId="1293826703">
    <w:abstractNumId w:val="88"/>
  </w:num>
  <w:num w:numId="199" w16cid:durableId="533270364">
    <w:abstractNumId w:val="88"/>
  </w:num>
  <w:num w:numId="200" w16cid:durableId="1211305720">
    <w:abstractNumId w:val="88"/>
  </w:num>
  <w:num w:numId="201" w16cid:durableId="267472372">
    <w:abstractNumId w:val="88"/>
  </w:num>
  <w:num w:numId="202" w16cid:durableId="1706516027">
    <w:abstractNumId w:val="88"/>
  </w:num>
  <w:num w:numId="203" w16cid:durableId="2106489183">
    <w:abstractNumId w:val="88"/>
  </w:num>
  <w:num w:numId="204" w16cid:durableId="1671981580">
    <w:abstractNumId w:val="88"/>
  </w:num>
  <w:num w:numId="205" w16cid:durableId="702170280">
    <w:abstractNumId w:val="88"/>
  </w:num>
  <w:num w:numId="206" w16cid:durableId="297881960">
    <w:abstractNumId w:val="88"/>
  </w:num>
  <w:num w:numId="207" w16cid:durableId="2040158629">
    <w:abstractNumId w:val="88"/>
  </w:num>
  <w:num w:numId="208" w16cid:durableId="662853643">
    <w:abstractNumId w:val="88"/>
  </w:num>
  <w:num w:numId="209" w16cid:durableId="1237320402">
    <w:abstractNumId w:val="88"/>
    <w:lvlOverride w:ilvl="0">
      <w:startOverride w:val="4"/>
    </w:lvlOverride>
    <w:lvlOverride w:ilvl="1">
      <w:startOverride w:val="1"/>
    </w:lvlOverride>
    <w:lvlOverride w:ilvl="2">
      <w:startOverride w:val="3"/>
    </w:lvlOverride>
    <w:lvlOverride w:ilvl="3">
      <w:startOverride w:val="4"/>
    </w:lvlOverride>
  </w:num>
  <w:num w:numId="210" w16cid:durableId="2100708618">
    <w:abstractNumId w:val="88"/>
    <w:lvlOverride w:ilvl="0">
      <w:startOverride w:val="4"/>
    </w:lvlOverride>
    <w:lvlOverride w:ilvl="1">
      <w:startOverride w:val="2"/>
    </w:lvlOverride>
    <w:lvlOverride w:ilvl="2">
      <w:startOverride w:val="2"/>
    </w:lvlOverride>
    <w:lvlOverride w:ilvl="3">
      <w:startOverride w:val="5"/>
    </w:lvlOverride>
  </w:num>
  <w:num w:numId="211" w16cid:durableId="522286306">
    <w:abstractNumId w:val="88"/>
  </w:num>
  <w:num w:numId="212" w16cid:durableId="1965695124">
    <w:abstractNumId w:val="88"/>
    <w:lvlOverride w:ilvl="0">
      <w:startOverride w:val="4"/>
    </w:lvlOverride>
    <w:lvlOverride w:ilvl="1">
      <w:startOverride w:val="2"/>
    </w:lvlOverride>
    <w:lvlOverride w:ilvl="2">
      <w:startOverride w:val="2"/>
    </w:lvlOverride>
    <w:lvlOverride w:ilvl="3">
      <w:startOverride w:val="5"/>
    </w:lvlOverride>
    <w:lvlOverride w:ilvl="4">
      <w:startOverride w:val="2"/>
    </w:lvlOverride>
  </w:num>
  <w:num w:numId="213" w16cid:durableId="881871086">
    <w:abstractNumId w:val="88"/>
  </w:num>
  <w:num w:numId="214" w16cid:durableId="2022467986">
    <w:abstractNumId w:val="88"/>
  </w:num>
  <w:num w:numId="215" w16cid:durableId="1367212838">
    <w:abstractNumId w:val="88"/>
  </w:num>
  <w:num w:numId="216" w16cid:durableId="1360474874">
    <w:abstractNumId w:val="88"/>
  </w:num>
  <w:num w:numId="217" w16cid:durableId="2039156510">
    <w:abstractNumId w:val="88"/>
  </w:num>
  <w:num w:numId="218" w16cid:durableId="1490101613">
    <w:abstractNumId w:val="88"/>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66"/>
    <w:rsid w:val="000000BD"/>
    <w:rsid w:val="0000352C"/>
    <w:rsid w:val="000049FD"/>
    <w:rsid w:val="0000646D"/>
    <w:rsid w:val="00007CFE"/>
    <w:rsid w:val="00011CD5"/>
    <w:rsid w:val="0001252B"/>
    <w:rsid w:val="00015DE7"/>
    <w:rsid w:val="00016D03"/>
    <w:rsid w:val="000173A7"/>
    <w:rsid w:val="000202A8"/>
    <w:rsid w:val="000210BA"/>
    <w:rsid w:val="0002218A"/>
    <w:rsid w:val="00023236"/>
    <w:rsid w:val="00023947"/>
    <w:rsid w:val="000239FD"/>
    <w:rsid w:val="00023D5A"/>
    <w:rsid w:val="00024430"/>
    <w:rsid w:val="00024D3D"/>
    <w:rsid w:val="000257F3"/>
    <w:rsid w:val="00032DEA"/>
    <w:rsid w:val="00033522"/>
    <w:rsid w:val="0003383F"/>
    <w:rsid w:val="0003525A"/>
    <w:rsid w:val="0003794C"/>
    <w:rsid w:val="000422EF"/>
    <w:rsid w:val="000447CF"/>
    <w:rsid w:val="000453E3"/>
    <w:rsid w:val="00050400"/>
    <w:rsid w:val="00051506"/>
    <w:rsid w:val="00054030"/>
    <w:rsid w:val="00054820"/>
    <w:rsid w:val="00055D72"/>
    <w:rsid w:val="00057137"/>
    <w:rsid w:val="0005799E"/>
    <w:rsid w:val="00060313"/>
    <w:rsid w:val="0006111B"/>
    <w:rsid w:val="000617FD"/>
    <w:rsid w:val="000649C9"/>
    <w:rsid w:val="000660FA"/>
    <w:rsid w:val="000679D6"/>
    <w:rsid w:val="00070B6D"/>
    <w:rsid w:val="00070DF1"/>
    <w:rsid w:val="00073AA7"/>
    <w:rsid w:val="0007456C"/>
    <w:rsid w:val="00080C6F"/>
    <w:rsid w:val="000827B3"/>
    <w:rsid w:val="00083E50"/>
    <w:rsid w:val="0008489A"/>
    <w:rsid w:val="00087094"/>
    <w:rsid w:val="000910ED"/>
    <w:rsid w:val="000931E4"/>
    <w:rsid w:val="0009452B"/>
    <w:rsid w:val="00094542"/>
    <w:rsid w:val="00095570"/>
    <w:rsid w:val="000956DA"/>
    <w:rsid w:val="0009575D"/>
    <w:rsid w:val="00096E38"/>
    <w:rsid w:val="0009773B"/>
    <w:rsid w:val="000A0134"/>
    <w:rsid w:val="000A1180"/>
    <w:rsid w:val="000A1692"/>
    <w:rsid w:val="000A1E14"/>
    <w:rsid w:val="000A3D36"/>
    <w:rsid w:val="000A6793"/>
    <w:rsid w:val="000A7EEC"/>
    <w:rsid w:val="000B0371"/>
    <w:rsid w:val="000B20C2"/>
    <w:rsid w:val="000B4313"/>
    <w:rsid w:val="000B4BB5"/>
    <w:rsid w:val="000B6722"/>
    <w:rsid w:val="000B6824"/>
    <w:rsid w:val="000B6B48"/>
    <w:rsid w:val="000B7A61"/>
    <w:rsid w:val="000B7DB6"/>
    <w:rsid w:val="000C250B"/>
    <w:rsid w:val="000C3709"/>
    <w:rsid w:val="000C4CA6"/>
    <w:rsid w:val="000D1827"/>
    <w:rsid w:val="000D22DF"/>
    <w:rsid w:val="000D6B07"/>
    <w:rsid w:val="000E053A"/>
    <w:rsid w:val="000E098C"/>
    <w:rsid w:val="000E1285"/>
    <w:rsid w:val="000E13FF"/>
    <w:rsid w:val="000E225C"/>
    <w:rsid w:val="000E3183"/>
    <w:rsid w:val="000E33FC"/>
    <w:rsid w:val="000E5C2E"/>
    <w:rsid w:val="000F0E97"/>
    <w:rsid w:val="000F1F7A"/>
    <w:rsid w:val="000F2E1A"/>
    <w:rsid w:val="000F3414"/>
    <w:rsid w:val="000F5159"/>
    <w:rsid w:val="000F7397"/>
    <w:rsid w:val="001019EE"/>
    <w:rsid w:val="0010214E"/>
    <w:rsid w:val="001028DA"/>
    <w:rsid w:val="001037B9"/>
    <w:rsid w:val="001060D9"/>
    <w:rsid w:val="0010650A"/>
    <w:rsid w:val="001069B3"/>
    <w:rsid w:val="001117CD"/>
    <w:rsid w:val="00111B2C"/>
    <w:rsid w:val="00113859"/>
    <w:rsid w:val="001152CB"/>
    <w:rsid w:val="001169B9"/>
    <w:rsid w:val="001216DE"/>
    <w:rsid w:val="00121769"/>
    <w:rsid w:val="001219AC"/>
    <w:rsid w:val="00122248"/>
    <w:rsid w:val="0013058C"/>
    <w:rsid w:val="00132480"/>
    <w:rsid w:val="00135D5D"/>
    <w:rsid w:val="0013616F"/>
    <w:rsid w:val="00136294"/>
    <w:rsid w:val="00140E1B"/>
    <w:rsid w:val="00141156"/>
    <w:rsid w:val="00142595"/>
    <w:rsid w:val="0014402E"/>
    <w:rsid w:val="00147953"/>
    <w:rsid w:val="001609DD"/>
    <w:rsid w:val="0016227C"/>
    <w:rsid w:val="0016518C"/>
    <w:rsid w:val="0016758B"/>
    <w:rsid w:val="001677F5"/>
    <w:rsid w:val="00172AEB"/>
    <w:rsid w:val="00172EE7"/>
    <w:rsid w:val="001730B8"/>
    <w:rsid w:val="0017379B"/>
    <w:rsid w:val="0018150C"/>
    <w:rsid w:val="001829EA"/>
    <w:rsid w:val="001833F9"/>
    <w:rsid w:val="00184268"/>
    <w:rsid w:val="00186F61"/>
    <w:rsid w:val="001914C9"/>
    <w:rsid w:val="00192910"/>
    <w:rsid w:val="00194C04"/>
    <w:rsid w:val="00195D12"/>
    <w:rsid w:val="001A04EA"/>
    <w:rsid w:val="001A0946"/>
    <w:rsid w:val="001A1DEB"/>
    <w:rsid w:val="001A21A6"/>
    <w:rsid w:val="001A2E48"/>
    <w:rsid w:val="001A5D98"/>
    <w:rsid w:val="001A6B61"/>
    <w:rsid w:val="001A6E64"/>
    <w:rsid w:val="001A7857"/>
    <w:rsid w:val="001A7F78"/>
    <w:rsid w:val="001B0F6C"/>
    <w:rsid w:val="001B12E2"/>
    <w:rsid w:val="001B4628"/>
    <w:rsid w:val="001B6C46"/>
    <w:rsid w:val="001B7B96"/>
    <w:rsid w:val="001C00AF"/>
    <w:rsid w:val="001C4A36"/>
    <w:rsid w:val="001C557B"/>
    <w:rsid w:val="001C6BF5"/>
    <w:rsid w:val="001D01AA"/>
    <w:rsid w:val="001D0365"/>
    <w:rsid w:val="001D1A7A"/>
    <w:rsid w:val="001D29F6"/>
    <w:rsid w:val="001D3D71"/>
    <w:rsid w:val="001D505B"/>
    <w:rsid w:val="001E042B"/>
    <w:rsid w:val="001E0CAE"/>
    <w:rsid w:val="001E3E15"/>
    <w:rsid w:val="001E5AD1"/>
    <w:rsid w:val="001E5C7E"/>
    <w:rsid w:val="001E6C33"/>
    <w:rsid w:val="001F0AA3"/>
    <w:rsid w:val="001F16D2"/>
    <w:rsid w:val="001F31A8"/>
    <w:rsid w:val="001F3F7D"/>
    <w:rsid w:val="001F7584"/>
    <w:rsid w:val="00201149"/>
    <w:rsid w:val="0020309A"/>
    <w:rsid w:val="002033B9"/>
    <w:rsid w:val="002037CF"/>
    <w:rsid w:val="00203DA9"/>
    <w:rsid w:val="00204B4B"/>
    <w:rsid w:val="002051B3"/>
    <w:rsid w:val="00205BD5"/>
    <w:rsid w:val="002075C9"/>
    <w:rsid w:val="00210E38"/>
    <w:rsid w:val="002125A3"/>
    <w:rsid w:val="002125C5"/>
    <w:rsid w:val="00213A23"/>
    <w:rsid w:val="002150C3"/>
    <w:rsid w:val="0021531B"/>
    <w:rsid w:val="00215678"/>
    <w:rsid w:val="00215F79"/>
    <w:rsid w:val="00216479"/>
    <w:rsid w:val="0021743C"/>
    <w:rsid w:val="00220AEA"/>
    <w:rsid w:val="00225673"/>
    <w:rsid w:val="00225B1D"/>
    <w:rsid w:val="00234000"/>
    <w:rsid w:val="00234B1B"/>
    <w:rsid w:val="00243463"/>
    <w:rsid w:val="002444ED"/>
    <w:rsid w:val="00245CB6"/>
    <w:rsid w:val="002546FC"/>
    <w:rsid w:val="00254CAB"/>
    <w:rsid w:val="00255A8C"/>
    <w:rsid w:val="00255C7D"/>
    <w:rsid w:val="00255E8B"/>
    <w:rsid w:val="0025775D"/>
    <w:rsid w:val="00260B33"/>
    <w:rsid w:val="0026148B"/>
    <w:rsid w:val="00261B26"/>
    <w:rsid w:val="0026469C"/>
    <w:rsid w:val="0026636B"/>
    <w:rsid w:val="00266857"/>
    <w:rsid w:val="00271741"/>
    <w:rsid w:val="00272B78"/>
    <w:rsid w:val="00274A9A"/>
    <w:rsid w:val="002754AA"/>
    <w:rsid w:val="00275A93"/>
    <w:rsid w:val="0028239C"/>
    <w:rsid w:val="00282543"/>
    <w:rsid w:val="00283C79"/>
    <w:rsid w:val="00284DDB"/>
    <w:rsid w:val="00286DD7"/>
    <w:rsid w:val="002874AC"/>
    <w:rsid w:val="002901A8"/>
    <w:rsid w:val="00290ADD"/>
    <w:rsid w:val="002912CB"/>
    <w:rsid w:val="0029194F"/>
    <w:rsid w:val="00291ED4"/>
    <w:rsid w:val="002940AB"/>
    <w:rsid w:val="002A134F"/>
    <w:rsid w:val="002A41B4"/>
    <w:rsid w:val="002A437A"/>
    <w:rsid w:val="002A4A93"/>
    <w:rsid w:val="002A50BB"/>
    <w:rsid w:val="002A5518"/>
    <w:rsid w:val="002A7812"/>
    <w:rsid w:val="002B0EA2"/>
    <w:rsid w:val="002B1651"/>
    <w:rsid w:val="002B171D"/>
    <w:rsid w:val="002B1C26"/>
    <w:rsid w:val="002B28F3"/>
    <w:rsid w:val="002B2C5C"/>
    <w:rsid w:val="002B4240"/>
    <w:rsid w:val="002B4485"/>
    <w:rsid w:val="002B4489"/>
    <w:rsid w:val="002B44B5"/>
    <w:rsid w:val="002B45EC"/>
    <w:rsid w:val="002B4BDB"/>
    <w:rsid w:val="002B4EF4"/>
    <w:rsid w:val="002B5FB4"/>
    <w:rsid w:val="002B6031"/>
    <w:rsid w:val="002B7A6C"/>
    <w:rsid w:val="002C0379"/>
    <w:rsid w:val="002C0E83"/>
    <w:rsid w:val="002C18FA"/>
    <w:rsid w:val="002C36EC"/>
    <w:rsid w:val="002C3901"/>
    <w:rsid w:val="002C399F"/>
    <w:rsid w:val="002C424D"/>
    <w:rsid w:val="002C5C98"/>
    <w:rsid w:val="002C5DD1"/>
    <w:rsid w:val="002C6BE3"/>
    <w:rsid w:val="002C6FA2"/>
    <w:rsid w:val="002D0A66"/>
    <w:rsid w:val="002D4672"/>
    <w:rsid w:val="002D54A3"/>
    <w:rsid w:val="002D69F8"/>
    <w:rsid w:val="002D6A2D"/>
    <w:rsid w:val="002D768C"/>
    <w:rsid w:val="002E0AAC"/>
    <w:rsid w:val="002E1BAE"/>
    <w:rsid w:val="002E1FC2"/>
    <w:rsid w:val="002E2AE2"/>
    <w:rsid w:val="002E33AE"/>
    <w:rsid w:val="002E4A56"/>
    <w:rsid w:val="002F02B6"/>
    <w:rsid w:val="002F2907"/>
    <w:rsid w:val="002F3075"/>
    <w:rsid w:val="002F6817"/>
    <w:rsid w:val="002F7384"/>
    <w:rsid w:val="002F7593"/>
    <w:rsid w:val="00301AA9"/>
    <w:rsid w:val="00301ADE"/>
    <w:rsid w:val="00302A42"/>
    <w:rsid w:val="0030378D"/>
    <w:rsid w:val="00303AE8"/>
    <w:rsid w:val="00305554"/>
    <w:rsid w:val="00310E82"/>
    <w:rsid w:val="003132EE"/>
    <w:rsid w:val="00314267"/>
    <w:rsid w:val="00315737"/>
    <w:rsid w:val="00316894"/>
    <w:rsid w:val="00316EF3"/>
    <w:rsid w:val="003170EE"/>
    <w:rsid w:val="00317B76"/>
    <w:rsid w:val="003211FC"/>
    <w:rsid w:val="003230E4"/>
    <w:rsid w:val="003263EB"/>
    <w:rsid w:val="003321F7"/>
    <w:rsid w:val="003326D6"/>
    <w:rsid w:val="003340EA"/>
    <w:rsid w:val="00334740"/>
    <w:rsid w:val="00337EB2"/>
    <w:rsid w:val="00344E4A"/>
    <w:rsid w:val="003474DB"/>
    <w:rsid w:val="00347545"/>
    <w:rsid w:val="00347DFF"/>
    <w:rsid w:val="00350931"/>
    <w:rsid w:val="00352F1B"/>
    <w:rsid w:val="00360EF5"/>
    <w:rsid w:val="003610AC"/>
    <w:rsid w:val="00361D58"/>
    <w:rsid w:val="00362028"/>
    <w:rsid w:val="00365B02"/>
    <w:rsid w:val="00366BBA"/>
    <w:rsid w:val="00366D9E"/>
    <w:rsid w:val="00367E6A"/>
    <w:rsid w:val="003722F7"/>
    <w:rsid w:val="003743FA"/>
    <w:rsid w:val="003746E4"/>
    <w:rsid w:val="0037656C"/>
    <w:rsid w:val="003845E5"/>
    <w:rsid w:val="00386ADD"/>
    <w:rsid w:val="00390DB9"/>
    <w:rsid w:val="003913A8"/>
    <w:rsid w:val="003941EA"/>
    <w:rsid w:val="0039435B"/>
    <w:rsid w:val="00394539"/>
    <w:rsid w:val="0039754B"/>
    <w:rsid w:val="00397E0A"/>
    <w:rsid w:val="003A0803"/>
    <w:rsid w:val="003A156A"/>
    <w:rsid w:val="003A27CB"/>
    <w:rsid w:val="003A6EFB"/>
    <w:rsid w:val="003A73B5"/>
    <w:rsid w:val="003B02C7"/>
    <w:rsid w:val="003B0322"/>
    <w:rsid w:val="003B4E77"/>
    <w:rsid w:val="003B4EF6"/>
    <w:rsid w:val="003B5552"/>
    <w:rsid w:val="003B55E3"/>
    <w:rsid w:val="003B5803"/>
    <w:rsid w:val="003B7D3E"/>
    <w:rsid w:val="003C08AC"/>
    <w:rsid w:val="003C0F95"/>
    <w:rsid w:val="003C5E08"/>
    <w:rsid w:val="003C7165"/>
    <w:rsid w:val="003D051B"/>
    <w:rsid w:val="003D0B0F"/>
    <w:rsid w:val="003D1023"/>
    <w:rsid w:val="003D2983"/>
    <w:rsid w:val="003D2A01"/>
    <w:rsid w:val="003D6D2F"/>
    <w:rsid w:val="003E1CF3"/>
    <w:rsid w:val="003E2A96"/>
    <w:rsid w:val="003E30A4"/>
    <w:rsid w:val="003E49E2"/>
    <w:rsid w:val="003E5469"/>
    <w:rsid w:val="003E5E3A"/>
    <w:rsid w:val="003E6F13"/>
    <w:rsid w:val="003E7000"/>
    <w:rsid w:val="003E7056"/>
    <w:rsid w:val="003E76AB"/>
    <w:rsid w:val="003E7C6E"/>
    <w:rsid w:val="003F024F"/>
    <w:rsid w:val="003F04D6"/>
    <w:rsid w:val="003F47F9"/>
    <w:rsid w:val="003F4F5A"/>
    <w:rsid w:val="003F7999"/>
    <w:rsid w:val="00400031"/>
    <w:rsid w:val="0040048F"/>
    <w:rsid w:val="004035F6"/>
    <w:rsid w:val="00404549"/>
    <w:rsid w:val="00404879"/>
    <w:rsid w:val="004072EA"/>
    <w:rsid w:val="00410FC7"/>
    <w:rsid w:val="004110BE"/>
    <w:rsid w:val="00411F45"/>
    <w:rsid w:val="0041301A"/>
    <w:rsid w:val="004136EC"/>
    <w:rsid w:val="00416B5A"/>
    <w:rsid w:val="00417DB9"/>
    <w:rsid w:val="00424D6F"/>
    <w:rsid w:val="004253FD"/>
    <w:rsid w:val="00426755"/>
    <w:rsid w:val="00427A66"/>
    <w:rsid w:val="00430436"/>
    <w:rsid w:val="00432594"/>
    <w:rsid w:val="00432B1D"/>
    <w:rsid w:val="004341DA"/>
    <w:rsid w:val="00437CBB"/>
    <w:rsid w:val="00440CE0"/>
    <w:rsid w:val="0044233D"/>
    <w:rsid w:val="00446118"/>
    <w:rsid w:val="004461A8"/>
    <w:rsid w:val="004467CD"/>
    <w:rsid w:val="00447E4E"/>
    <w:rsid w:val="00447EA1"/>
    <w:rsid w:val="00450395"/>
    <w:rsid w:val="004506B6"/>
    <w:rsid w:val="00450D61"/>
    <w:rsid w:val="00451FCD"/>
    <w:rsid w:val="004555C2"/>
    <w:rsid w:val="00455C5F"/>
    <w:rsid w:val="004568DF"/>
    <w:rsid w:val="004569F5"/>
    <w:rsid w:val="0045711A"/>
    <w:rsid w:val="00457539"/>
    <w:rsid w:val="004608E4"/>
    <w:rsid w:val="00461F50"/>
    <w:rsid w:val="0046290C"/>
    <w:rsid w:val="00464234"/>
    <w:rsid w:val="00464BBA"/>
    <w:rsid w:val="004679F7"/>
    <w:rsid w:val="00471B87"/>
    <w:rsid w:val="00471E6A"/>
    <w:rsid w:val="004721F2"/>
    <w:rsid w:val="00474275"/>
    <w:rsid w:val="0047663F"/>
    <w:rsid w:val="0048125B"/>
    <w:rsid w:val="00481AB3"/>
    <w:rsid w:val="00482B77"/>
    <w:rsid w:val="00485156"/>
    <w:rsid w:val="0048647F"/>
    <w:rsid w:val="0048665E"/>
    <w:rsid w:val="00486A59"/>
    <w:rsid w:val="0049576E"/>
    <w:rsid w:val="0049702F"/>
    <w:rsid w:val="004A184D"/>
    <w:rsid w:val="004A1CC2"/>
    <w:rsid w:val="004A2162"/>
    <w:rsid w:val="004A3568"/>
    <w:rsid w:val="004A40E4"/>
    <w:rsid w:val="004A45F4"/>
    <w:rsid w:val="004A5A77"/>
    <w:rsid w:val="004A5C41"/>
    <w:rsid w:val="004B215E"/>
    <w:rsid w:val="004B22DF"/>
    <w:rsid w:val="004B5503"/>
    <w:rsid w:val="004B65C2"/>
    <w:rsid w:val="004B77DC"/>
    <w:rsid w:val="004B782C"/>
    <w:rsid w:val="004BC051"/>
    <w:rsid w:val="004C0391"/>
    <w:rsid w:val="004C0985"/>
    <w:rsid w:val="004C1AB5"/>
    <w:rsid w:val="004C1E84"/>
    <w:rsid w:val="004C360F"/>
    <w:rsid w:val="004C438C"/>
    <w:rsid w:val="004C46AF"/>
    <w:rsid w:val="004C6288"/>
    <w:rsid w:val="004D3688"/>
    <w:rsid w:val="004D412E"/>
    <w:rsid w:val="004D4B46"/>
    <w:rsid w:val="004D543E"/>
    <w:rsid w:val="004D685D"/>
    <w:rsid w:val="004D6CE8"/>
    <w:rsid w:val="004E3188"/>
    <w:rsid w:val="004E32D1"/>
    <w:rsid w:val="004E380C"/>
    <w:rsid w:val="004E5AC1"/>
    <w:rsid w:val="004E5D14"/>
    <w:rsid w:val="004E7A38"/>
    <w:rsid w:val="00502B39"/>
    <w:rsid w:val="00503946"/>
    <w:rsid w:val="00503BEA"/>
    <w:rsid w:val="00504B3E"/>
    <w:rsid w:val="00512365"/>
    <w:rsid w:val="00514F4B"/>
    <w:rsid w:val="0051793B"/>
    <w:rsid w:val="005203D6"/>
    <w:rsid w:val="005232D6"/>
    <w:rsid w:val="00530806"/>
    <w:rsid w:val="005311F1"/>
    <w:rsid w:val="005356DB"/>
    <w:rsid w:val="005376F7"/>
    <w:rsid w:val="005403CC"/>
    <w:rsid w:val="005412C1"/>
    <w:rsid w:val="00541826"/>
    <w:rsid w:val="00541B49"/>
    <w:rsid w:val="00542778"/>
    <w:rsid w:val="00542C5F"/>
    <w:rsid w:val="00544158"/>
    <w:rsid w:val="005446E5"/>
    <w:rsid w:val="005455A3"/>
    <w:rsid w:val="00550255"/>
    <w:rsid w:val="005531CE"/>
    <w:rsid w:val="00554B29"/>
    <w:rsid w:val="005551D6"/>
    <w:rsid w:val="00557957"/>
    <w:rsid w:val="00561D2E"/>
    <w:rsid w:val="00562B1E"/>
    <w:rsid w:val="00563B82"/>
    <w:rsid w:val="00564D9B"/>
    <w:rsid w:val="00566677"/>
    <w:rsid w:val="005677BA"/>
    <w:rsid w:val="005725B9"/>
    <w:rsid w:val="0057400D"/>
    <w:rsid w:val="00575839"/>
    <w:rsid w:val="00576886"/>
    <w:rsid w:val="00576A0F"/>
    <w:rsid w:val="00576AF9"/>
    <w:rsid w:val="005800B8"/>
    <w:rsid w:val="00580708"/>
    <w:rsid w:val="00580828"/>
    <w:rsid w:val="005810BC"/>
    <w:rsid w:val="00584F1A"/>
    <w:rsid w:val="005861E7"/>
    <w:rsid w:val="00586A6A"/>
    <w:rsid w:val="00587035"/>
    <w:rsid w:val="00591BA8"/>
    <w:rsid w:val="005926CC"/>
    <w:rsid w:val="00594B42"/>
    <w:rsid w:val="005958D7"/>
    <w:rsid w:val="005A0652"/>
    <w:rsid w:val="005A2EA4"/>
    <w:rsid w:val="005A3334"/>
    <w:rsid w:val="005A57D9"/>
    <w:rsid w:val="005A5EB9"/>
    <w:rsid w:val="005A7BBF"/>
    <w:rsid w:val="005A7BCB"/>
    <w:rsid w:val="005B381C"/>
    <w:rsid w:val="005B63CC"/>
    <w:rsid w:val="005B6691"/>
    <w:rsid w:val="005C07AB"/>
    <w:rsid w:val="005C3847"/>
    <w:rsid w:val="005C3B29"/>
    <w:rsid w:val="005C46A4"/>
    <w:rsid w:val="005C49A0"/>
    <w:rsid w:val="005C4AA9"/>
    <w:rsid w:val="005C4D1A"/>
    <w:rsid w:val="005C731D"/>
    <w:rsid w:val="005D25B2"/>
    <w:rsid w:val="005D41E4"/>
    <w:rsid w:val="005D4227"/>
    <w:rsid w:val="005D69C0"/>
    <w:rsid w:val="005E3E58"/>
    <w:rsid w:val="005E4101"/>
    <w:rsid w:val="005E4142"/>
    <w:rsid w:val="005E4FF7"/>
    <w:rsid w:val="005E6C77"/>
    <w:rsid w:val="005E6D7E"/>
    <w:rsid w:val="005E761A"/>
    <w:rsid w:val="005F063E"/>
    <w:rsid w:val="005F3176"/>
    <w:rsid w:val="005F450F"/>
    <w:rsid w:val="005F5ACE"/>
    <w:rsid w:val="005F5BD6"/>
    <w:rsid w:val="005F5C5C"/>
    <w:rsid w:val="00600E40"/>
    <w:rsid w:val="00601170"/>
    <w:rsid w:val="00601706"/>
    <w:rsid w:val="00602372"/>
    <w:rsid w:val="00602BC7"/>
    <w:rsid w:val="00603924"/>
    <w:rsid w:val="006039B5"/>
    <w:rsid w:val="00603D67"/>
    <w:rsid w:val="006053BE"/>
    <w:rsid w:val="0060682D"/>
    <w:rsid w:val="00611E70"/>
    <w:rsid w:val="006123E5"/>
    <w:rsid w:val="00613AB2"/>
    <w:rsid w:val="006144C9"/>
    <w:rsid w:val="006144F5"/>
    <w:rsid w:val="00615BEB"/>
    <w:rsid w:val="00616110"/>
    <w:rsid w:val="0062651D"/>
    <w:rsid w:val="006267DF"/>
    <w:rsid w:val="006319FC"/>
    <w:rsid w:val="0063461D"/>
    <w:rsid w:val="00635094"/>
    <w:rsid w:val="0063690D"/>
    <w:rsid w:val="006402E9"/>
    <w:rsid w:val="00641604"/>
    <w:rsid w:val="00642D27"/>
    <w:rsid w:val="00644ADF"/>
    <w:rsid w:val="00644AFD"/>
    <w:rsid w:val="00645137"/>
    <w:rsid w:val="00647B8D"/>
    <w:rsid w:val="006528F6"/>
    <w:rsid w:val="00652980"/>
    <w:rsid w:val="006540E4"/>
    <w:rsid w:val="00655A08"/>
    <w:rsid w:val="00656281"/>
    <w:rsid w:val="0066023C"/>
    <w:rsid w:val="006604A3"/>
    <w:rsid w:val="00664FAD"/>
    <w:rsid w:val="00672CE7"/>
    <w:rsid w:val="0067423C"/>
    <w:rsid w:val="006757B2"/>
    <w:rsid w:val="00676F68"/>
    <w:rsid w:val="00681A49"/>
    <w:rsid w:val="00686FF7"/>
    <w:rsid w:val="00691BB6"/>
    <w:rsid w:val="00695A14"/>
    <w:rsid w:val="00697A2E"/>
    <w:rsid w:val="006A202D"/>
    <w:rsid w:val="006A3668"/>
    <w:rsid w:val="006A5CE4"/>
    <w:rsid w:val="006A6114"/>
    <w:rsid w:val="006A6CE4"/>
    <w:rsid w:val="006B3CCB"/>
    <w:rsid w:val="006B4C16"/>
    <w:rsid w:val="006B5706"/>
    <w:rsid w:val="006B789B"/>
    <w:rsid w:val="006C1369"/>
    <w:rsid w:val="006C4344"/>
    <w:rsid w:val="006C4B2F"/>
    <w:rsid w:val="006C7D71"/>
    <w:rsid w:val="006D02A0"/>
    <w:rsid w:val="006D0A7C"/>
    <w:rsid w:val="006D1A49"/>
    <w:rsid w:val="006D22A4"/>
    <w:rsid w:val="006D33AF"/>
    <w:rsid w:val="006E4467"/>
    <w:rsid w:val="006E4778"/>
    <w:rsid w:val="006E50DF"/>
    <w:rsid w:val="006E5582"/>
    <w:rsid w:val="006E6DEF"/>
    <w:rsid w:val="006E7EEE"/>
    <w:rsid w:val="006F162E"/>
    <w:rsid w:val="006F2F1F"/>
    <w:rsid w:val="006F306E"/>
    <w:rsid w:val="006F48FF"/>
    <w:rsid w:val="006F53B6"/>
    <w:rsid w:val="006F61A7"/>
    <w:rsid w:val="006F68FE"/>
    <w:rsid w:val="006F7E2D"/>
    <w:rsid w:val="00703570"/>
    <w:rsid w:val="007046D1"/>
    <w:rsid w:val="00704BCE"/>
    <w:rsid w:val="00704CC0"/>
    <w:rsid w:val="00707F8F"/>
    <w:rsid w:val="00710207"/>
    <w:rsid w:val="007118C1"/>
    <w:rsid w:val="00713231"/>
    <w:rsid w:val="00715257"/>
    <w:rsid w:val="00721EF6"/>
    <w:rsid w:val="00723F61"/>
    <w:rsid w:val="00724E5B"/>
    <w:rsid w:val="0072547F"/>
    <w:rsid w:val="00725593"/>
    <w:rsid w:val="0072673C"/>
    <w:rsid w:val="00731004"/>
    <w:rsid w:val="00734742"/>
    <w:rsid w:val="00736DD2"/>
    <w:rsid w:val="00737BE2"/>
    <w:rsid w:val="0074023E"/>
    <w:rsid w:val="0074294B"/>
    <w:rsid w:val="00745F64"/>
    <w:rsid w:val="00746E00"/>
    <w:rsid w:val="00747231"/>
    <w:rsid w:val="007474ED"/>
    <w:rsid w:val="007477C8"/>
    <w:rsid w:val="00747AC2"/>
    <w:rsid w:val="007507A9"/>
    <w:rsid w:val="00751377"/>
    <w:rsid w:val="00751743"/>
    <w:rsid w:val="0075250D"/>
    <w:rsid w:val="007543EB"/>
    <w:rsid w:val="00755E84"/>
    <w:rsid w:val="00756AD2"/>
    <w:rsid w:val="00756BF7"/>
    <w:rsid w:val="00760CC0"/>
    <w:rsid w:val="007614B8"/>
    <w:rsid w:val="00761F5C"/>
    <w:rsid w:val="00762EFE"/>
    <w:rsid w:val="00764897"/>
    <w:rsid w:val="00766147"/>
    <w:rsid w:val="007668EF"/>
    <w:rsid w:val="00771D64"/>
    <w:rsid w:val="0077503C"/>
    <w:rsid w:val="00775D3A"/>
    <w:rsid w:val="00776E43"/>
    <w:rsid w:val="00780416"/>
    <w:rsid w:val="00780CCB"/>
    <w:rsid w:val="00784617"/>
    <w:rsid w:val="00784AD3"/>
    <w:rsid w:val="007878CB"/>
    <w:rsid w:val="00792C53"/>
    <w:rsid w:val="00793062"/>
    <w:rsid w:val="00793590"/>
    <w:rsid w:val="00793879"/>
    <w:rsid w:val="007A51AC"/>
    <w:rsid w:val="007B16F2"/>
    <w:rsid w:val="007B3871"/>
    <w:rsid w:val="007B4929"/>
    <w:rsid w:val="007B58A4"/>
    <w:rsid w:val="007B5A73"/>
    <w:rsid w:val="007B6495"/>
    <w:rsid w:val="007B682F"/>
    <w:rsid w:val="007C0F0B"/>
    <w:rsid w:val="007C1394"/>
    <w:rsid w:val="007C38A1"/>
    <w:rsid w:val="007C725A"/>
    <w:rsid w:val="007D079E"/>
    <w:rsid w:val="007D66DB"/>
    <w:rsid w:val="007D6D2F"/>
    <w:rsid w:val="007D72C9"/>
    <w:rsid w:val="007E09C9"/>
    <w:rsid w:val="007E13C8"/>
    <w:rsid w:val="007E6160"/>
    <w:rsid w:val="007E792D"/>
    <w:rsid w:val="007F022E"/>
    <w:rsid w:val="007F0430"/>
    <w:rsid w:val="007F10E8"/>
    <w:rsid w:val="007F1720"/>
    <w:rsid w:val="007F39A5"/>
    <w:rsid w:val="007F6B39"/>
    <w:rsid w:val="00800643"/>
    <w:rsid w:val="00803C41"/>
    <w:rsid w:val="00804A45"/>
    <w:rsid w:val="00805EA1"/>
    <w:rsid w:val="0080618E"/>
    <w:rsid w:val="008072D6"/>
    <w:rsid w:val="008145AA"/>
    <w:rsid w:val="00817A05"/>
    <w:rsid w:val="0082212E"/>
    <w:rsid w:val="008232EE"/>
    <w:rsid w:val="00824844"/>
    <w:rsid w:val="00825818"/>
    <w:rsid w:val="00825DA5"/>
    <w:rsid w:val="0083063B"/>
    <w:rsid w:val="00830CE2"/>
    <w:rsid w:val="008313E5"/>
    <w:rsid w:val="00834ABB"/>
    <w:rsid w:val="0083637A"/>
    <w:rsid w:val="00836DAD"/>
    <w:rsid w:val="00837490"/>
    <w:rsid w:val="008377D3"/>
    <w:rsid w:val="0084123F"/>
    <w:rsid w:val="00842006"/>
    <w:rsid w:val="008458CD"/>
    <w:rsid w:val="008477AD"/>
    <w:rsid w:val="0085043A"/>
    <w:rsid w:val="00852553"/>
    <w:rsid w:val="00857D79"/>
    <w:rsid w:val="00860705"/>
    <w:rsid w:val="00862774"/>
    <w:rsid w:val="0086342A"/>
    <w:rsid w:val="008679DF"/>
    <w:rsid w:val="008753BA"/>
    <w:rsid w:val="00875AF8"/>
    <w:rsid w:val="0088134D"/>
    <w:rsid w:val="008816CD"/>
    <w:rsid w:val="00881CEE"/>
    <w:rsid w:val="0088216F"/>
    <w:rsid w:val="008828E5"/>
    <w:rsid w:val="0088373F"/>
    <w:rsid w:val="00884A14"/>
    <w:rsid w:val="00886255"/>
    <w:rsid w:val="00886854"/>
    <w:rsid w:val="008875AC"/>
    <w:rsid w:val="00892668"/>
    <w:rsid w:val="00893BCC"/>
    <w:rsid w:val="00894E55"/>
    <w:rsid w:val="0089552B"/>
    <w:rsid w:val="00895BD0"/>
    <w:rsid w:val="00896600"/>
    <w:rsid w:val="00897864"/>
    <w:rsid w:val="008A4280"/>
    <w:rsid w:val="008A4936"/>
    <w:rsid w:val="008A56AB"/>
    <w:rsid w:val="008A70F3"/>
    <w:rsid w:val="008B04C2"/>
    <w:rsid w:val="008B0FC3"/>
    <w:rsid w:val="008B10FF"/>
    <w:rsid w:val="008B30C6"/>
    <w:rsid w:val="008B3127"/>
    <w:rsid w:val="008B66BC"/>
    <w:rsid w:val="008B7D8A"/>
    <w:rsid w:val="008C148C"/>
    <w:rsid w:val="008C21A0"/>
    <w:rsid w:val="008C22AD"/>
    <w:rsid w:val="008C2B3F"/>
    <w:rsid w:val="008D33EE"/>
    <w:rsid w:val="008D3572"/>
    <w:rsid w:val="008D4135"/>
    <w:rsid w:val="008D57E5"/>
    <w:rsid w:val="008D5F72"/>
    <w:rsid w:val="008E2F97"/>
    <w:rsid w:val="008E3F7D"/>
    <w:rsid w:val="008F0267"/>
    <w:rsid w:val="008F5C14"/>
    <w:rsid w:val="008F6386"/>
    <w:rsid w:val="008F6945"/>
    <w:rsid w:val="00901B9F"/>
    <w:rsid w:val="009053E5"/>
    <w:rsid w:val="00906E6F"/>
    <w:rsid w:val="009079B2"/>
    <w:rsid w:val="00910C90"/>
    <w:rsid w:val="009138D8"/>
    <w:rsid w:val="00915B5B"/>
    <w:rsid w:val="009215DE"/>
    <w:rsid w:val="00923E2D"/>
    <w:rsid w:val="00924160"/>
    <w:rsid w:val="00924DD9"/>
    <w:rsid w:val="00925261"/>
    <w:rsid w:val="009254A0"/>
    <w:rsid w:val="009268A6"/>
    <w:rsid w:val="00926FEE"/>
    <w:rsid w:val="00927860"/>
    <w:rsid w:val="009323C3"/>
    <w:rsid w:val="00935086"/>
    <w:rsid w:val="00937FCC"/>
    <w:rsid w:val="00941B92"/>
    <w:rsid w:val="009435D5"/>
    <w:rsid w:val="00943B9D"/>
    <w:rsid w:val="009443BE"/>
    <w:rsid w:val="009449DF"/>
    <w:rsid w:val="00946495"/>
    <w:rsid w:val="00951E96"/>
    <w:rsid w:val="00952099"/>
    <w:rsid w:val="00952D14"/>
    <w:rsid w:val="00954E81"/>
    <w:rsid w:val="00955108"/>
    <w:rsid w:val="00955437"/>
    <w:rsid w:val="0095558B"/>
    <w:rsid w:val="00955B26"/>
    <w:rsid w:val="009561F9"/>
    <w:rsid w:val="00961949"/>
    <w:rsid w:val="00962FB8"/>
    <w:rsid w:val="00964084"/>
    <w:rsid w:val="00965837"/>
    <w:rsid w:val="009672EC"/>
    <w:rsid w:val="00970134"/>
    <w:rsid w:val="00970963"/>
    <w:rsid w:val="00971780"/>
    <w:rsid w:val="009717E6"/>
    <w:rsid w:val="00972ECA"/>
    <w:rsid w:val="00973E7F"/>
    <w:rsid w:val="00975B82"/>
    <w:rsid w:val="00977AAD"/>
    <w:rsid w:val="00977AF3"/>
    <w:rsid w:val="00977B7D"/>
    <w:rsid w:val="00977BCA"/>
    <w:rsid w:val="0098042B"/>
    <w:rsid w:val="00982763"/>
    <w:rsid w:val="0098644F"/>
    <w:rsid w:val="00990F0D"/>
    <w:rsid w:val="009911D5"/>
    <w:rsid w:val="00993C56"/>
    <w:rsid w:val="009A04B4"/>
    <w:rsid w:val="009A06CC"/>
    <w:rsid w:val="009A1CD0"/>
    <w:rsid w:val="009A1F96"/>
    <w:rsid w:val="009A3B51"/>
    <w:rsid w:val="009A79BC"/>
    <w:rsid w:val="009A7EE9"/>
    <w:rsid w:val="009B0DA5"/>
    <w:rsid w:val="009B20F5"/>
    <w:rsid w:val="009B27B6"/>
    <w:rsid w:val="009B6304"/>
    <w:rsid w:val="009B75C2"/>
    <w:rsid w:val="009B7DC1"/>
    <w:rsid w:val="009C0433"/>
    <w:rsid w:val="009C0494"/>
    <w:rsid w:val="009C7DF6"/>
    <w:rsid w:val="009D0562"/>
    <w:rsid w:val="009D4CD5"/>
    <w:rsid w:val="009D4E52"/>
    <w:rsid w:val="009D693E"/>
    <w:rsid w:val="009E060B"/>
    <w:rsid w:val="009E137E"/>
    <w:rsid w:val="009E2B8B"/>
    <w:rsid w:val="009E2E72"/>
    <w:rsid w:val="009E4DC8"/>
    <w:rsid w:val="009E51AF"/>
    <w:rsid w:val="009E6599"/>
    <w:rsid w:val="009F35DD"/>
    <w:rsid w:val="009F4B80"/>
    <w:rsid w:val="009F5EE9"/>
    <w:rsid w:val="009F6A18"/>
    <w:rsid w:val="009F72DF"/>
    <w:rsid w:val="009F7313"/>
    <w:rsid w:val="00A0253C"/>
    <w:rsid w:val="00A047B9"/>
    <w:rsid w:val="00A04E3B"/>
    <w:rsid w:val="00A04F2F"/>
    <w:rsid w:val="00A072AB"/>
    <w:rsid w:val="00A07B10"/>
    <w:rsid w:val="00A07ED9"/>
    <w:rsid w:val="00A1114B"/>
    <w:rsid w:val="00A2062B"/>
    <w:rsid w:val="00A20CDF"/>
    <w:rsid w:val="00A22957"/>
    <w:rsid w:val="00A23988"/>
    <w:rsid w:val="00A247A8"/>
    <w:rsid w:val="00A24DE6"/>
    <w:rsid w:val="00A2599A"/>
    <w:rsid w:val="00A307B7"/>
    <w:rsid w:val="00A3233C"/>
    <w:rsid w:val="00A325F5"/>
    <w:rsid w:val="00A337E7"/>
    <w:rsid w:val="00A33810"/>
    <w:rsid w:val="00A34933"/>
    <w:rsid w:val="00A34A02"/>
    <w:rsid w:val="00A34C6C"/>
    <w:rsid w:val="00A34E5E"/>
    <w:rsid w:val="00A37BB4"/>
    <w:rsid w:val="00A45650"/>
    <w:rsid w:val="00A458AF"/>
    <w:rsid w:val="00A4784D"/>
    <w:rsid w:val="00A52B69"/>
    <w:rsid w:val="00A52BE8"/>
    <w:rsid w:val="00A548AC"/>
    <w:rsid w:val="00A56574"/>
    <w:rsid w:val="00A601C5"/>
    <w:rsid w:val="00A608B0"/>
    <w:rsid w:val="00A61175"/>
    <w:rsid w:val="00A615DB"/>
    <w:rsid w:val="00A65423"/>
    <w:rsid w:val="00A71006"/>
    <w:rsid w:val="00A711A3"/>
    <w:rsid w:val="00A71B62"/>
    <w:rsid w:val="00A72BAA"/>
    <w:rsid w:val="00A763D6"/>
    <w:rsid w:val="00A80078"/>
    <w:rsid w:val="00A8014B"/>
    <w:rsid w:val="00A8138C"/>
    <w:rsid w:val="00A8267B"/>
    <w:rsid w:val="00A854EB"/>
    <w:rsid w:val="00A87D9D"/>
    <w:rsid w:val="00A87DFC"/>
    <w:rsid w:val="00A918C3"/>
    <w:rsid w:val="00A9421A"/>
    <w:rsid w:val="00A95346"/>
    <w:rsid w:val="00A96359"/>
    <w:rsid w:val="00AA058B"/>
    <w:rsid w:val="00AA40B1"/>
    <w:rsid w:val="00AA4A07"/>
    <w:rsid w:val="00AA4D0E"/>
    <w:rsid w:val="00AA6EE0"/>
    <w:rsid w:val="00AA73ED"/>
    <w:rsid w:val="00AB0156"/>
    <w:rsid w:val="00AB04C0"/>
    <w:rsid w:val="00AB0886"/>
    <w:rsid w:val="00AB1299"/>
    <w:rsid w:val="00AB1A76"/>
    <w:rsid w:val="00AB27C7"/>
    <w:rsid w:val="00AB2E1D"/>
    <w:rsid w:val="00AB2E44"/>
    <w:rsid w:val="00AB4A7A"/>
    <w:rsid w:val="00AB5463"/>
    <w:rsid w:val="00AC0617"/>
    <w:rsid w:val="00AC4834"/>
    <w:rsid w:val="00AC5AD7"/>
    <w:rsid w:val="00AC6340"/>
    <w:rsid w:val="00AC7A0A"/>
    <w:rsid w:val="00AD07B6"/>
    <w:rsid w:val="00AD34B3"/>
    <w:rsid w:val="00AD5D46"/>
    <w:rsid w:val="00AD6907"/>
    <w:rsid w:val="00AE1241"/>
    <w:rsid w:val="00AE1B4F"/>
    <w:rsid w:val="00AE2C79"/>
    <w:rsid w:val="00AE52BC"/>
    <w:rsid w:val="00AE53E9"/>
    <w:rsid w:val="00AE7A35"/>
    <w:rsid w:val="00AF1B1C"/>
    <w:rsid w:val="00AF3C31"/>
    <w:rsid w:val="00AF4B79"/>
    <w:rsid w:val="00AF61A0"/>
    <w:rsid w:val="00B0065A"/>
    <w:rsid w:val="00B01132"/>
    <w:rsid w:val="00B0155A"/>
    <w:rsid w:val="00B02330"/>
    <w:rsid w:val="00B05FA4"/>
    <w:rsid w:val="00B068A9"/>
    <w:rsid w:val="00B06B4C"/>
    <w:rsid w:val="00B117A3"/>
    <w:rsid w:val="00B1263B"/>
    <w:rsid w:val="00B14033"/>
    <w:rsid w:val="00B16B49"/>
    <w:rsid w:val="00B17926"/>
    <w:rsid w:val="00B2064B"/>
    <w:rsid w:val="00B20840"/>
    <w:rsid w:val="00B21307"/>
    <w:rsid w:val="00B21480"/>
    <w:rsid w:val="00B21507"/>
    <w:rsid w:val="00B24724"/>
    <w:rsid w:val="00B2720A"/>
    <w:rsid w:val="00B3106E"/>
    <w:rsid w:val="00B310D1"/>
    <w:rsid w:val="00B35F43"/>
    <w:rsid w:val="00B4216B"/>
    <w:rsid w:val="00B430E4"/>
    <w:rsid w:val="00B43572"/>
    <w:rsid w:val="00B44749"/>
    <w:rsid w:val="00B461F1"/>
    <w:rsid w:val="00B471E6"/>
    <w:rsid w:val="00B50CC2"/>
    <w:rsid w:val="00B524C9"/>
    <w:rsid w:val="00B54AE1"/>
    <w:rsid w:val="00B55BE5"/>
    <w:rsid w:val="00B607A8"/>
    <w:rsid w:val="00B62105"/>
    <w:rsid w:val="00B62953"/>
    <w:rsid w:val="00B63073"/>
    <w:rsid w:val="00B64300"/>
    <w:rsid w:val="00B67211"/>
    <w:rsid w:val="00B67ABA"/>
    <w:rsid w:val="00B728F8"/>
    <w:rsid w:val="00B73674"/>
    <w:rsid w:val="00B73698"/>
    <w:rsid w:val="00B73858"/>
    <w:rsid w:val="00B74431"/>
    <w:rsid w:val="00B74460"/>
    <w:rsid w:val="00B75C12"/>
    <w:rsid w:val="00B75EF7"/>
    <w:rsid w:val="00B764AD"/>
    <w:rsid w:val="00B77A9B"/>
    <w:rsid w:val="00B819A7"/>
    <w:rsid w:val="00B82E9E"/>
    <w:rsid w:val="00B842FC"/>
    <w:rsid w:val="00B84718"/>
    <w:rsid w:val="00B84BDA"/>
    <w:rsid w:val="00B85C65"/>
    <w:rsid w:val="00B87285"/>
    <w:rsid w:val="00B900D6"/>
    <w:rsid w:val="00B90F6F"/>
    <w:rsid w:val="00B9119E"/>
    <w:rsid w:val="00B9251B"/>
    <w:rsid w:val="00B92840"/>
    <w:rsid w:val="00B92C2D"/>
    <w:rsid w:val="00B92D69"/>
    <w:rsid w:val="00B932DF"/>
    <w:rsid w:val="00B94D9E"/>
    <w:rsid w:val="00B971E1"/>
    <w:rsid w:val="00B976B2"/>
    <w:rsid w:val="00B97FDB"/>
    <w:rsid w:val="00BA1FB4"/>
    <w:rsid w:val="00BA2D0D"/>
    <w:rsid w:val="00BA564F"/>
    <w:rsid w:val="00BB02B2"/>
    <w:rsid w:val="00BB30CD"/>
    <w:rsid w:val="00BB5F03"/>
    <w:rsid w:val="00BB787D"/>
    <w:rsid w:val="00BC4802"/>
    <w:rsid w:val="00BD2BB0"/>
    <w:rsid w:val="00BD3930"/>
    <w:rsid w:val="00BD45A0"/>
    <w:rsid w:val="00BD4747"/>
    <w:rsid w:val="00BE00E7"/>
    <w:rsid w:val="00BE0B57"/>
    <w:rsid w:val="00BE397D"/>
    <w:rsid w:val="00BE3B91"/>
    <w:rsid w:val="00BE56B5"/>
    <w:rsid w:val="00BE5B3F"/>
    <w:rsid w:val="00BE68EC"/>
    <w:rsid w:val="00BE6FFA"/>
    <w:rsid w:val="00BE75F8"/>
    <w:rsid w:val="00BE7E84"/>
    <w:rsid w:val="00BF1D1F"/>
    <w:rsid w:val="00BF1EAB"/>
    <w:rsid w:val="00BF2CAA"/>
    <w:rsid w:val="00BF7145"/>
    <w:rsid w:val="00C00B16"/>
    <w:rsid w:val="00C035C4"/>
    <w:rsid w:val="00C042F2"/>
    <w:rsid w:val="00C07BC5"/>
    <w:rsid w:val="00C10045"/>
    <w:rsid w:val="00C10836"/>
    <w:rsid w:val="00C115CC"/>
    <w:rsid w:val="00C11BB8"/>
    <w:rsid w:val="00C132F5"/>
    <w:rsid w:val="00C13BDA"/>
    <w:rsid w:val="00C152A2"/>
    <w:rsid w:val="00C16FDB"/>
    <w:rsid w:val="00C174A0"/>
    <w:rsid w:val="00C20BD6"/>
    <w:rsid w:val="00C20E69"/>
    <w:rsid w:val="00C211BB"/>
    <w:rsid w:val="00C21495"/>
    <w:rsid w:val="00C23A03"/>
    <w:rsid w:val="00C242CC"/>
    <w:rsid w:val="00C25BE3"/>
    <w:rsid w:val="00C264DE"/>
    <w:rsid w:val="00C26FC0"/>
    <w:rsid w:val="00C30792"/>
    <w:rsid w:val="00C30CDC"/>
    <w:rsid w:val="00C36128"/>
    <w:rsid w:val="00C36B13"/>
    <w:rsid w:val="00C376C7"/>
    <w:rsid w:val="00C43B03"/>
    <w:rsid w:val="00C46346"/>
    <w:rsid w:val="00C519EC"/>
    <w:rsid w:val="00C52DC9"/>
    <w:rsid w:val="00C54857"/>
    <w:rsid w:val="00C55AC3"/>
    <w:rsid w:val="00C5616E"/>
    <w:rsid w:val="00C5639F"/>
    <w:rsid w:val="00C56CDD"/>
    <w:rsid w:val="00C57654"/>
    <w:rsid w:val="00C60F7B"/>
    <w:rsid w:val="00C617DE"/>
    <w:rsid w:val="00C63F9D"/>
    <w:rsid w:val="00C661E2"/>
    <w:rsid w:val="00C71393"/>
    <w:rsid w:val="00C72525"/>
    <w:rsid w:val="00C74584"/>
    <w:rsid w:val="00C76AB7"/>
    <w:rsid w:val="00C77620"/>
    <w:rsid w:val="00C80F7A"/>
    <w:rsid w:val="00C80FF3"/>
    <w:rsid w:val="00C8225D"/>
    <w:rsid w:val="00C83C67"/>
    <w:rsid w:val="00C8405C"/>
    <w:rsid w:val="00C86B3B"/>
    <w:rsid w:val="00C91FC2"/>
    <w:rsid w:val="00C947CC"/>
    <w:rsid w:val="00C962FB"/>
    <w:rsid w:val="00C9662E"/>
    <w:rsid w:val="00CA3A90"/>
    <w:rsid w:val="00CA5466"/>
    <w:rsid w:val="00CB0365"/>
    <w:rsid w:val="00CB0AEA"/>
    <w:rsid w:val="00CB0E14"/>
    <w:rsid w:val="00CB19E5"/>
    <w:rsid w:val="00CB35A6"/>
    <w:rsid w:val="00CB49ED"/>
    <w:rsid w:val="00CB59F2"/>
    <w:rsid w:val="00CB7A3A"/>
    <w:rsid w:val="00CB7D25"/>
    <w:rsid w:val="00CC0652"/>
    <w:rsid w:val="00CC0B70"/>
    <w:rsid w:val="00CC25A8"/>
    <w:rsid w:val="00CC3D6E"/>
    <w:rsid w:val="00CC3DFD"/>
    <w:rsid w:val="00CC4546"/>
    <w:rsid w:val="00CC67C9"/>
    <w:rsid w:val="00CC6F9D"/>
    <w:rsid w:val="00CC7254"/>
    <w:rsid w:val="00CC7FD4"/>
    <w:rsid w:val="00CD0547"/>
    <w:rsid w:val="00CD0C02"/>
    <w:rsid w:val="00CD3044"/>
    <w:rsid w:val="00CD35B3"/>
    <w:rsid w:val="00CD711B"/>
    <w:rsid w:val="00CD7647"/>
    <w:rsid w:val="00CD764B"/>
    <w:rsid w:val="00CD7DCE"/>
    <w:rsid w:val="00CD7EAF"/>
    <w:rsid w:val="00CE2540"/>
    <w:rsid w:val="00CE34E2"/>
    <w:rsid w:val="00CE5199"/>
    <w:rsid w:val="00CE7DBF"/>
    <w:rsid w:val="00CF0C43"/>
    <w:rsid w:val="00CF41AE"/>
    <w:rsid w:val="00CF4611"/>
    <w:rsid w:val="00D01C69"/>
    <w:rsid w:val="00D05E5B"/>
    <w:rsid w:val="00D0633E"/>
    <w:rsid w:val="00D07740"/>
    <w:rsid w:val="00D07B5E"/>
    <w:rsid w:val="00D07D75"/>
    <w:rsid w:val="00D11044"/>
    <w:rsid w:val="00D12336"/>
    <w:rsid w:val="00D13294"/>
    <w:rsid w:val="00D13726"/>
    <w:rsid w:val="00D13F37"/>
    <w:rsid w:val="00D15678"/>
    <w:rsid w:val="00D157D0"/>
    <w:rsid w:val="00D16511"/>
    <w:rsid w:val="00D202EE"/>
    <w:rsid w:val="00D20E43"/>
    <w:rsid w:val="00D22059"/>
    <w:rsid w:val="00D26498"/>
    <w:rsid w:val="00D27BDD"/>
    <w:rsid w:val="00D30A65"/>
    <w:rsid w:val="00D3318E"/>
    <w:rsid w:val="00D336A3"/>
    <w:rsid w:val="00D336BE"/>
    <w:rsid w:val="00D3383B"/>
    <w:rsid w:val="00D33A19"/>
    <w:rsid w:val="00D33B82"/>
    <w:rsid w:val="00D34B8E"/>
    <w:rsid w:val="00D36664"/>
    <w:rsid w:val="00D36745"/>
    <w:rsid w:val="00D37486"/>
    <w:rsid w:val="00D37B46"/>
    <w:rsid w:val="00D401C1"/>
    <w:rsid w:val="00D4174D"/>
    <w:rsid w:val="00D41A5B"/>
    <w:rsid w:val="00D41D85"/>
    <w:rsid w:val="00D423C9"/>
    <w:rsid w:val="00D427AF"/>
    <w:rsid w:val="00D4480F"/>
    <w:rsid w:val="00D44DE2"/>
    <w:rsid w:val="00D45309"/>
    <w:rsid w:val="00D50E1E"/>
    <w:rsid w:val="00D528B1"/>
    <w:rsid w:val="00D55E6E"/>
    <w:rsid w:val="00D61298"/>
    <w:rsid w:val="00D65D0A"/>
    <w:rsid w:val="00D66DC7"/>
    <w:rsid w:val="00D711EC"/>
    <w:rsid w:val="00D71ADA"/>
    <w:rsid w:val="00D735DD"/>
    <w:rsid w:val="00D73890"/>
    <w:rsid w:val="00D7494B"/>
    <w:rsid w:val="00D753C3"/>
    <w:rsid w:val="00D76E8A"/>
    <w:rsid w:val="00D811E1"/>
    <w:rsid w:val="00D81B70"/>
    <w:rsid w:val="00D91DA9"/>
    <w:rsid w:val="00D94043"/>
    <w:rsid w:val="00D96B46"/>
    <w:rsid w:val="00DA1B92"/>
    <w:rsid w:val="00DA1F5A"/>
    <w:rsid w:val="00DA2B18"/>
    <w:rsid w:val="00DA4075"/>
    <w:rsid w:val="00DA5D87"/>
    <w:rsid w:val="00DB0076"/>
    <w:rsid w:val="00DB05A5"/>
    <w:rsid w:val="00DB1440"/>
    <w:rsid w:val="00DB155F"/>
    <w:rsid w:val="00DB1B37"/>
    <w:rsid w:val="00DB23A4"/>
    <w:rsid w:val="00DB49C0"/>
    <w:rsid w:val="00DB4E9F"/>
    <w:rsid w:val="00DB56E9"/>
    <w:rsid w:val="00DB6289"/>
    <w:rsid w:val="00DB743B"/>
    <w:rsid w:val="00DB7545"/>
    <w:rsid w:val="00DC232E"/>
    <w:rsid w:val="00DC3B69"/>
    <w:rsid w:val="00DC3CA1"/>
    <w:rsid w:val="00DC6A09"/>
    <w:rsid w:val="00DD02DD"/>
    <w:rsid w:val="00DD05C9"/>
    <w:rsid w:val="00DD1941"/>
    <w:rsid w:val="00DD1DB5"/>
    <w:rsid w:val="00DD2682"/>
    <w:rsid w:val="00DD543B"/>
    <w:rsid w:val="00DD6885"/>
    <w:rsid w:val="00DD6902"/>
    <w:rsid w:val="00DD782F"/>
    <w:rsid w:val="00DE16B8"/>
    <w:rsid w:val="00DE3D40"/>
    <w:rsid w:val="00DE432B"/>
    <w:rsid w:val="00DE5B63"/>
    <w:rsid w:val="00DE63E2"/>
    <w:rsid w:val="00DF1097"/>
    <w:rsid w:val="00DF1218"/>
    <w:rsid w:val="00DF1847"/>
    <w:rsid w:val="00DF29E7"/>
    <w:rsid w:val="00DF3371"/>
    <w:rsid w:val="00DF33A8"/>
    <w:rsid w:val="00DF35C9"/>
    <w:rsid w:val="00E02FF6"/>
    <w:rsid w:val="00E04C92"/>
    <w:rsid w:val="00E05367"/>
    <w:rsid w:val="00E06254"/>
    <w:rsid w:val="00E10B5F"/>
    <w:rsid w:val="00E11689"/>
    <w:rsid w:val="00E11786"/>
    <w:rsid w:val="00E12872"/>
    <w:rsid w:val="00E14C84"/>
    <w:rsid w:val="00E1782A"/>
    <w:rsid w:val="00E25C09"/>
    <w:rsid w:val="00E33192"/>
    <w:rsid w:val="00E3437F"/>
    <w:rsid w:val="00E375B8"/>
    <w:rsid w:val="00E37A56"/>
    <w:rsid w:val="00E400A0"/>
    <w:rsid w:val="00E408E2"/>
    <w:rsid w:val="00E40B6D"/>
    <w:rsid w:val="00E42976"/>
    <w:rsid w:val="00E448E3"/>
    <w:rsid w:val="00E455B9"/>
    <w:rsid w:val="00E45830"/>
    <w:rsid w:val="00E47BCF"/>
    <w:rsid w:val="00E53B23"/>
    <w:rsid w:val="00E54DF4"/>
    <w:rsid w:val="00E56501"/>
    <w:rsid w:val="00E610BC"/>
    <w:rsid w:val="00E626BB"/>
    <w:rsid w:val="00E64C30"/>
    <w:rsid w:val="00E65299"/>
    <w:rsid w:val="00E66475"/>
    <w:rsid w:val="00E667D7"/>
    <w:rsid w:val="00E66E4C"/>
    <w:rsid w:val="00E72295"/>
    <w:rsid w:val="00E73628"/>
    <w:rsid w:val="00E74A21"/>
    <w:rsid w:val="00E74CE3"/>
    <w:rsid w:val="00E75012"/>
    <w:rsid w:val="00E80109"/>
    <w:rsid w:val="00E83FF5"/>
    <w:rsid w:val="00E84C58"/>
    <w:rsid w:val="00E853DE"/>
    <w:rsid w:val="00E85A0F"/>
    <w:rsid w:val="00E868BD"/>
    <w:rsid w:val="00E86D5C"/>
    <w:rsid w:val="00E916CF"/>
    <w:rsid w:val="00E92186"/>
    <w:rsid w:val="00E93712"/>
    <w:rsid w:val="00E93AF6"/>
    <w:rsid w:val="00E94A43"/>
    <w:rsid w:val="00E94C50"/>
    <w:rsid w:val="00E960CA"/>
    <w:rsid w:val="00E97438"/>
    <w:rsid w:val="00EA0D0F"/>
    <w:rsid w:val="00EA3A21"/>
    <w:rsid w:val="00EA5983"/>
    <w:rsid w:val="00EA6006"/>
    <w:rsid w:val="00EB26F0"/>
    <w:rsid w:val="00EB2FF0"/>
    <w:rsid w:val="00EB6291"/>
    <w:rsid w:val="00EC11DE"/>
    <w:rsid w:val="00EC1B91"/>
    <w:rsid w:val="00EC2836"/>
    <w:rsid w:val="00EC4AB4"/>
    <w:rsid w:val="00ED1BF6"/>
    <w:rsid w:val="00ED2238"/>
    <w:rsid w:val="00ED29EA"/>
    <w:rsid w:val="00ED3AAE"/>
    <w:rsid w:val="00ED3DDE"/>
    <w:rsid w:val="00ED4CEC"/>
    <w:rsid w:val="00ED509F"/>
    <w:rsid w:val="00ED68E3"/>
    <w:rsid w:val="00EE0025"/>
    <w:rsid w:val="00EE4158"/>
    <w:rsid w:val="00EE6384"/>
    <w:rsid w:val="00EE75E1"/>
    <w:rsid w:val="00EF132D"/>
    <w:rsid w:val="00EF1DCE"/>
    <w:rsid w:val="00EF3E96"/>
    <w:rsid w:val="00EF7CC8"/>
    <w:rsid w:val="00F00C04"/>
    <w:rsid w:val="00F0712B"/>
    <w:rsid w:val="00F12ADD"/>
    <w:rsid w:val="00F1541C"/>
    <w:rsid w:val="00F157CE"/>
    <w:rsid w:val="00F164D8"/>
    <w:rsid w:val="00F204BA"/>
    <w:rsid w:val="00F22619"/>
    <w:rsid w:val="00F2298A"/>
    <w:rsid w:val="00F23082"/>
    <w:rsid w:val="00F231B8"/>
    <w:rsid w:val="00F2613B"/>
    <w:rsid w:val="00F315FF"/>
    <w:rsid w:val="00F32535"/>
    <w:rsid w:val="00F369A1"/>
    <w:rsid w:val="00F36A5A"/>
    <w:rsid w:val="00F43D80"/>
    <w:rsid w:val="00F44057"/>
    <w:rsid w:val="00F446CB"/>
    <w:rsid w:val="00F45C40"/>
    <w:rsid w:val="00F4606E"/>
    <w:rsid w:val="00F47A8B"/>
    <w:rsid w:val="00F518AB"/>
    <w:rsid w:val="00F52167"/>
    <w:rsid w:val="00F538C5"/>
    <w:rsid w:val="00F53A84"/>
    <w:rsid w:val="00F5576B"/>
    <w:rsid w:val="00F569EF"/>
    <w:rsid w:val="00F60B19"/>
    <w:rsid w:val="00F635BF"/>
    <w:rsid w:val="00F65818"/>
    <w:rsid w:val="00F66557"/>
    <w:rsid w:val="00F66FCC"/>
    <w:rsid w:val="00F67F13"/>
    <w:rsid w:val="00F7058D"/>
    <w:rsid w:val="00F7102B"/>
    <w:rsid w:val="00F71C39"/>
    <w:rsid w:val="00F72D9B"/>
    <w:rsid w:val="00F7341F"/>
    <w:rsid w:val="00F74C2F"/>
    <w:rsid w:val="00F76645"/>
    <w:rsid w:val="00F76C3A"/>
    <w:rsid w:val="00F774E5"/>
    <w:rsid w:val="00F8011A"/>
    <w:rsid w:val="00F81130"/>
    <w:rsid w:val="00F811FA"/>
    <w:rsid w:val="00F813B5"/>
    <w:rsid w:val="00F83A9B"/>
    <w:rsid w:val="00F85CEF"/>
    <w:rsid w:val="00F86021"/>
    <w:rsid w:val="00F878D7"/>
    <w:rsid w:val="00F87E2A"/>
    <w:rsid w:val="00F90919"/>
    <w:rsid w:val="00F91427"/>
    <w:rsid w:val="00F93715"/>
    <w:rsid w:val="00F93743"/>
    <w:rsid w:val="00F9523D"/>
    <w:rsid w:val="00F95B81"/>
    <w:rsid w:val="00FA13DB"/>
    <w:rsid w:val="00FA3AE9"/>
    <w:rsid w:val="00FA5222"/>
    <w:rsid w:val="00FA605E"/>
    <w:rsid w:val="00FA6A70"/>
    <w:rsid w:val="00FA6E08"/>
    <w:rsid w:val="00FA73F5"/>
    <w:rsid w:val="00FB1A1D"/>
    <w:rsid w:val="00FB2F5C"/>
    <w:rsid w:val="00FB544A"/>
    <w:rsid w:val="00FB701B"/>
    <w:rsid w:val="00FC2136"/>
    <w:rsid w:val="00FC3E32"/>
    <w:rsid w:val="00FC52A9"/>
    <w:rsid w:val="00FC5344"/>
    <w:rsid w:val="00FC592A"/>
    <w:rsid w:val="00FC6981"/>
    <w:rsid w:val="00FD0254"/>
    <w:rsid w:val="00FD5FF9"/>
    <w:rsid w:val="00FE0707"/>
    <w:rsid w:val="00FE2C9A"/>
    <w:rsid w:val="00FE3B32"/>
    <w:rsid w:val="00FE57DC"/>
    <w:rsid w:val="00FE68F9"/>
    <w:rsid w:val="00FE70F2"/>
    <w:rsid w:val="00FE74DF"/>
    <w:rsid w:val="00FE78F2"/>
    <w:rsid w:val="00FE7AF2"/>
    <w:rsid w:val="00FE7D3F"/>
    <w:rsid w:val="00FF01EB"/>
    <w:rsid w:val="00FF086C"/>
    <w:rsid w:val="00FF4F8E"/>
    <w:rsid w:val="00FF56BA"/>
    <w:rsid w:val="01425E29"/>
    <w:rsid w:val="014AFFFC"/>
    <w:rsid w:val="01572594"/>
    <w:rsid w:val="015CB908"/>
    <w:rsid w:val="01815E58"/>
    <w:rsid w:val="019AA30A"/>
    <w:rsid w:val="019B72E2"/>
    <w:rsid w:val="01A13625"/>
    <w:rsid w:val="01D94413"/>
    <w:rsid w:val="0222328B"/>
    <w:rsid w:val="02509A94"/>
    <w:rsid w:val="02566D8A"/>
    <w:rsid w:val="026E4908"/>
    <w:rsid w:val="0285CA3E"/>
    <w:rsid w:val="02967E73"/>
    <w:rsid w:val="03208C1D"/>
    <w:rsid w:val="033B883A"/>
    <w:rsid w:val="03B6795A"/>
    <w:rsid w:val="03C47F7A"/>
    <w:rsid w:val="041610A0"/>
    <w:rsid w:val="041DDA86"/>
    <w:rsid w:val="043EC458"/>
    <w:rsid w:val="046850FF"/>
    <w:rsid w:val="047B5447"/>
    <w:rsid w:val="04D32CBA"/>
    <w:rsid w:val="04F442A1"/>
    <w:rsid w:val="04F85D07"/>
    <w:rsid w:val="050D13FC"/>
    <w:rsid w:val="0541277E"/>
    <w:rsid w:val="054EC091"/>
    <w:rsid w:val="0564B4AC"/>
    <w:rsid w:val="056C22C5"/>
    <w:rsid w:val="05C91217"/>
    <w:rsid w:val="05E7412A"/>
    <w:rsid w:val="05F59439"/>
    <w:rsid w:val="0601BB83"/>
    <w:rsid w:val="0613A98C"/>
    <w:rsid w:val="061426FF"/>
    <w:rsid w:val="064DF7DC"/>
    <w:rsid w:val="065805E4"/>
    <w:rsid w:val="06A5462B"/>
    <w:rsid w:val="06B23D88"/>
    <w:rsid w:val="06B9F956"/>
    <w:rsid w:val="06CEDAFE"/>
    <w:rsid w:val="06E19B3B"/>
    <w:rsid w:val="06ED368D"/>
    <w:rsid w:val="0710C7B4"/>
    <w:rsid w:val="072984A1"/>
    <w:rsid w:val="0767F39E"/>
    <w:rsid w:val="076CE3E8"/>
    <w:rsid w:val="07A7A950"/>
    <w:rsid w:val="07ABAD8D"/>
    <w:rsid w:val="07D5A2B9"/>
    <w:rsid w:val="07E07A53"/>
    <w:rsid w:val="07E1ABC5"/>
    <w:rsid w:val="082F6C17"/>
    <w:rsid w:val="08AA2880"/>
    <w:rsid w:val="08AEC0EF"/>
    <w:rsid w:val="08BCAA15"/>
    <w:rsid w:val="08DEAF38"/>
    <w:rsid w:val="09049D42"/>
    <w:rsid w:val="096C3B1B"/>
    <w:rsid w:val="097B2F85"/>
    <w:rsid w:val="0983C4C7"/>
    <w:rsid w:val="09890DF1"/>
    <w:rsid w:val="099B7447"/>
    <w:rsid w:val="09A98980"/>
    <w:rsid w:val="09CDBCD6"/>
    <w:rsid w:val="09D35C94"/>
    <w:rsid w:val="0A1B9739"/>
    <w:rsid w:val="0A4C7112"/>
    <w:rsid w:val="0A67C60E"/>
    <w:rsid w:val="0A847035"/>
    <w:rsid w:val="0AB2FCE9"/>
    <w:rsid w:val="0ACDB92E"/>
    <w:rsid w:val="0AD9A98B"/>
    <w:rsid w:val="0AEEC48C"/>
    <w:rsid w:val="0B01ED57"/>
    <w:rsid w:val="0B0415DC"/>
    <w:rsid w:val="0B0CA87D"/>
    <w:rsid w:val="0B28082E"/>
    <w:rsid w:val="0B2B7440"/>
    <w:rsid w:val="0B36180B"/>
    <w:rsid w:val="0B44EA23"/>
    <w:rsid w:val="0B67CB60"/>
    <w:rsid w:val="0B6AB32A"/>
    <w:rsid w:val="0B9CC681"/>
    <w:rsid w:val="0BAD6CD0"/>
    <w:rsid w:val="0BCF35FF"/>
    <w:rsid w:val="0BD5F539"/>
    <w:rsid w:val="0BDBB28C"/>
    <w:rsid w:val="0BED61FF"/>
    <w:rsid w:val="0CED8DDD"/>
    <w:rsid w:val="0CF53DE9"/>
    <w:rsid w:val="0CFB99F5"/>
    <w:rsid w:val="0DA22CA5"/>
    <w:rsid w:val="0DD0B973"/>
    <w:rsid w:val="0E4AD900"/>
    <w:rsid w:val="0E5CA8CF"/>
    <w:rsid w:val="0E7241D3"/>
    <w:rsid w:val="0E7F3D68"/>
    <w:rsid w:val="0E996FA9"/>
    <w:rsid w:val="0E9CEBC0"/>
    <w:rsid w:val="0EB7E202"/>
    <w:rsid w:val="0EBC45F9"/>
    <w:rsid w:val="0EC621B6"/>
    <w:rsid w:val="0EC760CD"/>
    <w:rsid w:val="0F008ECE"/>
    <w:rsid w:val="0F0B1BB4"/>
    <w:rsid w:val="0F192508"/>
    <w:rsid w:val="0F1C69EC"/>
    <w:rsid w:val="0F39B811"/>
    <w:rsid w:val="0F8D15B0"/>
    <w:rsid w:val="0FBCF23F"/>
    <w:rsid w:val="0FCD3E8F"/>
    <w:rsid w:val="1033F9FF"/>
    <w:rsid w:val="1054CC9D"/>
    <w:rsid w:val="10563376"/>
    <w:rsid w:val="1080C205"/>
    <w:rsid w:val="11231C39"/>
    <w:rsid w:val="1185B5A9"/>
    <w:rsid w:val="118DDB23"/>
    <w:rsid w:val="1194DBA7"/>
    <w:rsid w:val="11AAE92C"/>
    <w:rsid w:val="11BDA3EA"/>
    <w:rsid w:val="11E08977"/>
    <w:rsid w:val="11E39AC7"/>
    <w:rsid w:val="11E52D76"/>
    <w:rsid w:val="11F60B89"/>
    <w:rsid w:val="120F8848"/>
    <w:rsid w:val="12220B9B"/>
    <w:rsid w:val="1248C1A7"/>
    <w:rsid w:val="12834819"/>
    <w:rsid w:val="12896ED5"/>
    <w:rsid w:val="128C9CDB"/>
    <w:rsid w:val="129CFF2E"/>
    <w:rsid w:val="12EEC370"/>
    <w:rsid w:val="132302DE"/>
    <w:rsid w:val="134092D8"/>
    <w:rsid w:val="135823E6"/>
    <w:rsid w:val="135FBA3B"/>
    <w:rsid w:val="1367FAE7"/>
    <w:rsid w:val="13824B2B"/>
    <w:rsid w:val="1386C925"/>
    <w:rsid w:val="13C6C927"/>
    <w:rsid w:val="13D79829"/>
    <w:rsid w:val="141D7D99"/>
    <w:rsid w:val="143A3ACA"/>
    <w:rsid w:val="1441169E"/>
    <w:rsid w:val="1491BDA3"/>
    <w:rsid w:val="14963C10"/>
    <w:rsid w:val="14B0ED0E"/>
    <w:rsid w:val="14C6ED49"/>
    <w:rsid w:val="14D2E077"/>
    <w:rsid w:val="14E02240"/>
    <w:rsid w:val="15085486"/>
    <w:rsid w:val="1516ACD0"/>
    <w:rsid w:val="1528FD3A"/>
    <w:rsid w:val="15E88803"/>
    <w:rsid w:val="16002D69"/>
    <w:rsid w:val="1608B13D"/>
    <w:rsid w:val="16241374"/>
    <w:rsid w:val="166E9EB7"/>
    <w:rsid w:val="16DC1C26"/>
    <w:rsid w:val="16DE9D6A"/>
    <w:rsid w:val="16E5B970"/>
    <w:rsid w:val="176D1975"/>
    <w:rsid w:val="177BC270"/>
    <w:rsid w:val="179B6BBB"/>
    <w:rsid w:val="179B9EA1"/>
    <w:rsid w:val="17E09A66"/>
    <w:rsid w:val="17E5C824"/>
    <w:rsid w:val="183C55C6"/>
    <w:rsid w:val="1869AFBB"/>
    <w:rsid w:val="187AB68B"/>
    <w:rsid w:val="1892BC09"/>
    <w:rsid w:val="18A55756"/>
    <w:rsid w:val="190501FB"/>
    <w:rsid w:val="192B9A2B"/>
    <w:rsid w:val="198F70DB"/>
    <w:rsid w:val="1990D86B"/>
    <w:rsid w:val="19DD19DE"/>
    <w:rsid w:val="1A039294"/>
    <w:rsid w:val="1A0CD951"/>
    <w:rsid w:val="1A231F7D"/>
    <w:rsid w:val="1A3444FA"/>
    <w:rsid w:val="1A43BBD3"/>
    <w:rsid w:val="1A520725"/>
    <w:rsid w:val="1A5F3CB8"/>
    <w:rsid w:val="1AA03284"/>
    <w:rsid w:val="1AA224CD"/>
    <w:rsid w:val="1AC79C17"/>
    <w:rsid w:val="1ACEFCA7"/>
    <w:rsid w:val="1ADD948C"/>
    <w:rsid w:val="1AFBA58F"/>
    <w:rsid w:val="1B03C958"/>
    <w:rsid w:val="1B0541F0"/>
    <w:rsid w:val="1B6C6F07"/>
    <w:rsid w:val="1B973561"/>
    <w:rsid w:val="1B99EE35"/>
    <w:rsid w:val="1BC83C48"/>
    <w:rsid w:val="1CF7321F"/>
    <w:rsid w:val="1D4B29AE"/>
    <w:rsid w:val="1D6C7FB5"/>
    <w:rsid w:val="1DBCBF3E"/>
    <w:rsid w:val="1DC5A8EA"/>
    <w:rsid w:val="1DD5CE6C"/>
    <w:rsid w:val="1E0A7A51"/>
    <w:rsid w:val="1E1188F0"/>
    <w:rsid w:val="1E28EC61"/>
    <w:rsid w:val="1E38A74A"/>
    <w:rsid w:val="1E589A9C"/>
    <w:rsid w:val="1E925063"/>
    <w:rsid w:val="1EBB5683"/>
    <w:rsid w:val="1F12A5E2"/>
    <w:rsid w:val="1F1A5FA8"/>
    <w:rsid w:val="1F2E2550"/>
    <w:rsid w:val="1F44EB57"/>
    <w:rsid w:val="1F4D3B9B"/>
    <w:rsid w:val="1F50F598"/>
    <w:rsid w:val="1F5809C7"/>
    <w:rsid w:val="1F71E278"/>
    <w:rsid w:val="1F76164C"/>
    <w:rsid w:val="1F8FF72F"/>
    <w:rsid w:val="1FB3FACD"/>
    <w:rsid w:val="1FB480E5"/>
    <w:rsid w:val="1FFFCDB5"/>
    <w:rsid w:val="2020F01B"/>
    <w:rsid w:val="203E75F8"/>
    <w:rsid w:val="2046E288"/>
    <w:rsid w:val="205303B9"/>
    <w:rsid w:val="2059E229"/>
    <w:rsid w:val="20633AB5"/>
    <w:rsid w:val="2069D09A"/>
    <w:rsid w:val="2084F32D"/>
    <w:rsid w:val="2086C27D"/>
    <w:rsid w:val="20A00B1A"/>
    <w:rsid w:val="20C48D43"/>
    <w:rsid w:val="20FEC117"/>
    <w:rsid w:val="21017C5E"/>
    <w:rsid w:val="210A4393"/>
    <w:rsid w:val="210B0AFF"/>
    <w:rsid w:val="213F63C4"/>
    <w:rsid w:val="216CF460"/>
    <w:rsid w:val="21D9EE47"/>
    <w:rsid w:val="21E63C97"/>
    <w:rsid w:val="2232689B"/>
    <w:rsid w:val="22638CC2"/>
    <w:rsid w:val="2270A7C6"/>
    <w:rsid w:val="2285E7DB"/>
    <w:rsid w:val="23468E9F"/>
    <w:rsid w:val="234C7E37"/>
    <w:rsid w:val="235AFFE7"/>
    <w:rsid w:val="23A37DDE"/>
    <w:rsid w:val="23ABD30C"/>
    <w:rsid w:val="23C1026F"/>
    <w:rsid w:val="23D4CEAC"/>
    <w:rsid w:val="23D7D4A8"/>
    <w:rsid w:val="23ECAFCB"/>
    <w:rsid w:val="2401BF80"/>
    <w:rsid w:val="241BE3EB"/>
    <w:rsid w:val="24832A58"/>
    <w:rsid w:val="24AC14B8"/>
    <w:rsid w:val="24D83F16"/>
    <w:rsid w:val="24DF7FFF"/>
    <w:rsid w:val="25049B06"/>
    <w:rsid w:val="25245BBF"/>
    <w:rsid w:val="254AB186"/>
    <w:rsid w:val="258EDE5C"/>
    <w:rsid w:val="25DFC2EF"/>
    <w:rsid w:val="262DCD34"/>
    <w:rsid w:val="263000DD"/>
    <w:rsid w:val="265184E0"/>
    <w:rsid w:val="2664F547"/>
    <w:rsid w:val="269D7360"/>
    <w:rsid w:val="26DC1195"/>
    <w:rsid w:val="26E0DE74"/>
    <w:rsid w:val="26E4A0E9"/>
    <w:rsid w:val="26ECF092"/>
    <w:rsid w:val="2705511B"/>
    <w:rsid w:val="273A5099"/>
    <w:rsid w:val="2760683D"/>
    <w:rsid w:val="276C89DD"/>
    <w:rsid w:val="27A71D7B"/>
    <w:rsid w:val="27BDC318"/>
    <w:rsid w:val="27E4BAF7"/>
    <w:rsid w:val="27F195A4"/>
    <w:rsid w:val="2832D2C5"/>
    <w:rsid w:val="2865F85E"/>
    <w:rsid w:val="28747141"/>
    <w:rsid w:val="287722AD"/>
    <w:rsid w:val="287775C8"/>
    <w:rsid w:val="287AC81B"/>
    <w:rsid w:val="2889F406"/>
    <w:rsid w:val="289A1B05"/>
    <w:rsid w:val="28C34866"/>
    <w:rsid w:val="28EED728"/>
    <w:rsid w:val="28F6D50E"/>
    <w:rsid w:val="28F807AB"/>
    <w:rsid w:val="29194ED5"/>
    <w:rsid w:val="2948707B"/>
    <w:rsid w:val="2992682A"/>
    <w:rsid w:val="29BE5B1B"/>
    <w:rsid w:val="29EC8200"/>
    <w:rsid w:val="29F99B6A"/>
    <w:rsid w:val="2A09A8C0"/>
    <w:rsid w:val="2A42D5F5"/>
    <w:rsid w:val="2A4E2A4E"/>
    <w:rsid w:val="2ABBD912"/>
    <w:rsid w:val="2B00653D"/>
    <w:rsid w:val="2B03D8D0"/>
    <w:rsid w:val="2B060AD2"/>
    <w:rsid w:val="2B261E69"/>
    <w:rsid w:val="2B2DED48"/>
    <w:rsid w:val="2B3AEF0D"/>
    <w:rsid w:val="2B3E22BE"/>
    <w:rsid w:val="2B54DEE3"/>
    <w:rsid w:val="2B783ED2"/>
    <w:rsid w:val="2B85408D"/>
    <w:rsid w:val="2B85E1EA"/>
    <w:rsid w:val="2B934E55"/>
    <w:rsid w:val="2BC56205"/>
    <w:rsid w:val="2BDF4C3F"/>
    <w:rsid w:val="2C209F93"/>
    <w:rsid w:val="2C210B69"/>
    <w:rsid w:val="2C454B8F"/>
    <w:rsid w:val="2C61D22E"/>
    <w:rsid w:val="2CA9A79B"/>
    <w:rsid w:val="2CC97448"/>
    <w:rsid w:val="2CDA973A"/>
    <w:rsid w:val="2D31211B"/>
    <w:rsid w:val="2DA858E2"/>
    <w:rsid w:val="2DA9927E"/>
    <w:rsid w:val="2DCB9688"/>
    <w:rsid w:val="2DD79133"/>
    <w:rsid w:val="2DEADB9D"/>
    <w:rsid w:val="2DEBDA29"/>
    <w:rsid w:val="2DEF558E"/>
    <w:rsid w:val="2E13313C"/>
    <w:rsid w:val="2E2ED415"/>
    <w:rsid w:val="2E4F822F"/>
    <w:rsid w:val="2E622F59"/>
    <w:rsid w:val="2E682914"/>
    <w:rsid w:val="2E746FB0"/>
    <w:rsid w:val="2E84618F"/>
    <w:rsid w:val="2E8A2652"/>
    <w:rsid w:val="2F0477CA"/>
    <w:rsid w:val="2F04CB6F"/>
    <w:rsid w:val="2F5246C1"/>
    <w:rsid w:val="2F53D3FA"/>
    <w:rsid w:val="2F557006"/>
    <w:rsid w:val="2F5E236C"/>
    <w:rsid w:val="2F73A2DF"/>
    <w:rsid w:val="2FC2153D"/>
    <w:rsid w:val="2FC699B9"/>
    <w:rsid w:val="30316992"/>
    <w:rsid w:val="30429F74"/>
    <w:rsid w:val="30B25427"/>
    <w:rsid w:val="30C8FE8D"/>
    <w:rsid w:val="30FD1C98"/>
    <w:rsid w:val="3100FC74"/>
    <w:rsid w:val="311B1D58"/>
    <w:rsid w:val="312BD013"/>
    <w:rsid w:val="3155809E"/>
    <w:rsid w:val="31BD0D54"/>
    <w:rsid w:val="31C8A6A4"/>
    <w:rsid w:val="31FB09BC"/>
    <w:rsid w:val="3219316C"/>
    <w:rsid w:val="3226507C"/>
    <w:rsid w:val="32397B8E"/>
    <w:rsid w:val="327BF2A6"/>
    <w:rsid w:val="328F048C"/>
    <w:rsid w:val="3293616F"/>
    <w:rsid w:val="32A7C51C"/>
    <w:rsid w:val="32CF5CB2"/>
    <w:rsid w:val="32E95376"/>
    <w:rsid w:val="32EB22C5"/>
    <w:rsid w:val="33985537"/>
    <w:rsid w:val="33ACB879"/>
    <w:rsid w:val="33AE400F"/>
    <w:rsid w:val="33B7E7FB"/>
    <w:rsid w:val="3421B94C"/>
    <w:rsid w:val="342A6DAC"/>
    <w:rsid w:val="344ADD5F"/>
    <w:rsid w:val="346816FA"/>
    <w:rsid w:val="349E4555"/>
    <w:rsid w:val="34ACA9BD"/>
    <w:rsid w:val="34E7D16D"/>
    <w:rsid w:val="34F94C6C"/>
    <w:rsid w:val="34FCB352"/>
    <w:rsid w:val="350907DF"/>
    <w:rsid w:val="3539AA1E"/>
    <w:rsid w:val="36191D79"/>
    <w:rsid w:val="3693FDF8"/>
    <w:rsid w:val="36A63D6F"/>
    <w:rsid w:val="36EB21A2"/>
    <w:rsid w:val="37100ADE"/>
    <w:rsid w:val="3727CB6D"/>
    <w:rsid w:val="37338036"/>
    <w:rsid w:val="37631590"/>
    <w:rsid w:val="377ADA4A"/>
    <w:rsid w:val="3793854A"/>
    <w:rsid w:val="37985306"/>
    <w:rsid w:val="37E41392"/>
    <w:rsid w:val="37E98855"/>
    <w:rsid w:val="37F8DA71"/>
    <w:rsid w:val="382AAFD8"/>
    <w:rsid w:val="38338BD7"/>
    <w:rsid w:val="38491532"/>
    <w:rsid w:val="385BA61C"/>
    <w:rsid w:val="38798B03"/>
    <w:rsid w:val="38BB113E"/>
    <w:rsid w:val="38E283CB"/>
    <w:rsid w:val="3917B5D6"/>
    <w:rsid w:val="3949702B"/>
    <w:rsid w:val="397DD90A"/>
    <w:rsid w:val="398F4956"/>
    <w:rsid w:val="3993A92B"/>
    <w:rsid w:val="39B1B6DF"/>
    <w:rsid w:val="39F1D48D"/>
    <w:rsid w:val="3A2E240E"/>
    <w:rsid w:val="3A7179F8"/>
    <w:rsid w:val="3A8C8F84"/>
    <w:rsid w:val="3AB836FF"/>
    <w:rsid w:val="3AB86E53"/>
    <w:rsid w:val="3B0160C8"/>
    <w:rsid w:val="3B14E9C5"/>
    <w:rsid w:val="3B2A5D28"/>
    <w:rsid w:val="3B5096CF"/>
    <w:rsid w:val="3B56CA56"/>
    <w:rsid w:val="3B715EB8"/>
    <w:rsid w:val="3B9713B8"/>
    <w:rsid w:val="3BA2ADFA"/>
    <w:rsid w:val="3BC9D8C4"/>
    <w:rsid w:val="3BCDC1DF"/>
    <w:rsid w:val="3BFCEA6C"/>
    <w:rsid w:val="3C0213F3"/>
    <w:rsid w:val="3C0C9D4F"/>
    <w:rsid w:val="3C27F933"/>
    <w:rsid w:val="3C486D25"/>
    <w:rsid w:val="3C688C39"/>
    <w:rsid w:val="3CA6AE00"/>
    <w:rsid w:val="3CAA3A83"/>
    <w:rsid w:val="3CAFB672"/>
    <w:rsid w:val="3CC255A3"/>
    <w:rsid w:val="3CCB724D"/>
    <w:rsid w:val="3D067BF2"/>
    <w:rsid w:val="3D141721"/>
    <w:rsid w:val="3DBEA94F"/>
    <w:rsid w:val="3DCB6B71"/>
    <w:rsid w:val="3DDB2FD5"/>
    <w:rsid w:val="3DE79F03"/>
    <w:rsid w:val="3E072C8D"/>
    <w:rsid w:val="3E0CD329"/>
    <w:rsid w:val="3E3C09C1"/>
    <w:rsid w:val="3E6B3886"/>
    <w:rsid w:val="3E73CC30"/>
    <w:rsid w:val="3E7FE396"/>
    <w:rsid w:val="3E8DBE3F"/>
    <w:rsid w:val="3EA61F3D"/>
    <w:rsid w:val="3EBF62F6"/>
    <w:rsid w:val="3EDCAF4C"/>
    <w:rsid w:val="3EFFE345"/>
    <w:rsid w:val="3F0502FC"/>
    <w:rsid w:val="3F32B747"/>
    <w:rsid w:val="3F6D4E09"/>
    <w:rsid w:val="3F7F0B10"/>
    <w:rsid w:val="3F8AEB06"/>
    <w:rsid w:val="3F8C75BA"/>
    <w:rsid w:val="3FB42E04"/>
    <w:rsid w:val="3FB490A8"/>
    <w:rsid w:val="3FCFFEE9"/>
    <w:rsid w:val="3FFB4CD0"/>
    <w:rsid w:val="3FFF29C4"/>
    <w:rsid w:val="40041363"/>
    <w:rsid w:val="405163B0"/>
    <w:rsid w:val="406F6C50"/>
    <w:rsid w:val="4083C152"/>
    <w:rsid w:val="40EBD74E"/>
    <w:rsid w:val="4114A255"/>
    <w:rsid w:val="41178BCC"/>
    <w:rsid w:val="41266430"/>
    <w:rsid w:val="4154D16A"/>
    <w:rsid w:val="4176E765"/>
    <w:rsid w:val="418A760C"/>
    <w:rsid w:val="4191B562"/>
    <w:rsid w:val="419F3725"/>
    <w:rsid w:val="41F948DB"/>
    <w:rsid w:val="42080E6D"/>
    <w:rsid w:val="420BBDF2"/>
    <w:rsid w:val="424088E9"/>
    <w:rsid w:val="42625A7C"/>
    <w:rsid w:val="4276CDEA"/>
    <w:rsid w:val="4292CCE3"/>
    <w:rsid w:val="4298A37A"/>
    <w:rsid w:val="42C58FEF"/>
    <w:rsid w:val="42DE3221"/>
    <w:rsid w:val="42F8D6C3"/>
    <w:rsid w:val="430922A5"/>
    <w:rsid w:val="430DEA97"/>
    <w:rsid w:val="4319150B"/>
    <w:rsid w:val="43286146"/>
    <w:rsid w:val="43382CCB"/>
    <w:rsid w:val="433D3110"/>
    <w:rsid w:val="433E37B0"/>
    <w:rsid w:val="43BA50F6"/>
    <w:rsid w:val="441F137A"/>
    <w:rsid w:val="442104FA"/>
    <w:rsid w:val="44321171"/>
    <w:rsid w:val="443673A3"/>
    <w:rsid w:val="4452ABCB"/>
    <w:rsid w:val="4460A9C6"/>
    <w:rsid w:val="448873E7"/>
    <w:rsid w:val="4489D82E"/>
    <w:rsid w:val="44A3DC27"/>
    <w:rsid w:val="44BBDBFA"/>
    <w:rsid w:val="44DBAD70"/>
    <w:rsid w:val="44F63EB2"/>
    <w:rsid w:val="45239D7B"/>
    <w:rsid w:val="454228B4"/>
    <w:rsid w:val="454A3F7B"/>
    <w:rsid w:val="45F6FB3C"/>
    <w:rsid w:val="46027AF0"/>
    <w:rsid w:val="461247F6"/>
    <w:rsid w:val="4640F031"/>
    <w:rsid w:val="46431C3D"/>
    <w:rsid w:val="4658ACE5"/>
    <w:rsid w:val="466FED93"/>
    <w:rsid w:val="471CF625"/>
    <w:rsid w:val="4724538F"/>
    <w:rsid w:val="476CCE8E"/>
    <w:rsid w:val="479809B9"/>
    <w:rsid w:val="47A58A53"/>
    <w:rsid w:val="47E1138B"/>
    <w:rsid w:val="4822C27C"/>
    <w:rsid w:val="482977CE"/>
    <w:rsid w:val="4841B56A"/>
    <w:rsid w:val="485249B8"/>
    <w:rsid w:val="48555311"/>
    <w:rsid w:val="486950D4"/>
    <w:rsid w:val="487D0A34"/>
    <w:rsid w:val="48AF61F9"/>
    <w:rsid w:val="48B603E3"/>
    <w:rsid w:val="48E54777"/>
    <w:rsid w:val="4905450F"/>
    <w:rsid w:val="49172083"/>
    <w:rsid w:val="491A2193"/>
    <w:rsid w:val="492D9D02"/>
    <w:rsid w:val="49518258"/>
    <w:rsid w:val="495AE6E8"/>
    <w:rsid w:val="49B732C7"/>
    <w:rsid w:val="49C46A86"/>
    <w:rsid w:val="4A0693E2"/>
    <w:rsid w:val="4A153166"/>
    <w:rsid w:val="4A77BB4E"/>
    <w:rsid w:val="4A7DA3C8"/>
    <w:rsid w:val="4AB1F5C3"/>
    <w:rsid w:val="4ADCACBF"/>
    <w:rsid w:val="4B0A93CB"/>
    <w:rsid w:val="4B6E2790"/>
    <w:rsid w:val="4B7D69F7"/>
    <w:rsid w:val="4B9E4989"/>
    <w:rsid w:val="4BA467F6"/>
    <w:rsid w:val="4BBFE26F"/>
    <w:rsid w:val="4BFCEE3E"/>
    <w:rsid w:val="4C3FD1D2"/>
    <w:rsid w:val="4C758D10"/>
    <w:rsid w:val="4C9E150E"/>
    <w:rsid w:val="4CDE8407"/>
    <w:rsid w:val="4CE02003"/>
    <w:rsid w:val="4D23BBC3"/>
    <w:rsid w:val="4D86E1ED"/>
    <w:rsid w:val="4DA215D4"/>
    <w:rsid w:val="4DA82971"/>
    <w:rsid w:val="4DDE6C7F"/>
    <w:rsid w:val="4DE319F9"/>
    <w:rsid w:val="4E6D02BB"/>
    <w:rsid w:val="4E6D2623"/>
    <w:rsid w:val="4E7EB8A1"/>
    <w:rsid w:val="4E83816E"/>
    <w:rsid w:val="4EB8BA70"/>
    <w:rsid w:val="4EB9D4BB"/>
    <w:rsid w:val="4EF16F31"/>
    <w:rsid w:val="4F0DF93E"/>
    <w:rsid w:val="4F5A4C5F"/>
    <w:rsid w:val="4F5F5921"/>
    <w:rsid w:val="4FBE4E2B"/>
    <w:rsid w:val="4FDBF5DC"/>
    <w:rsid w:val="4FDEA80D"/>
    <w:rsid w:val="4FDF7A67"/>
    <w:rsid w:val="4FFAE298"/>
    <w:rsid w:val="4FFD9639"/>
    <w:rsid w:val="5013114D"/>
    <w:rsid w:val="5027D0DB"/>
    <w:rsid w:val="50580CA1"/>
    <w:rsid w:val="5075EB8C"/>
    <w:rsid w:val="50EB890B"/>
    <w:rsid w:val="512BE129"/>
    <w:rsid w:val="5134881C"/>
    <w:rsid w:val="514CB2A1"/>
    <w:rsid w:val="51930C1A"/>
    <w:rsid w:val="519A41A8"/>
    <w:rsid w:val="51DB47E3"/>
    <w:rsid w:val="51F8C822"/>
    <w:rsid w:val="520D1621"/>
    <w:rsid w:val="521A8A86"/>
    <w:rsid w:val="52262A2E"/>
    <w:rsid w:val="526BBF22"/>
    <w:rsid w:val="526E016E"/>
    <w:rsid w:val="526FB198"/>
    <w:rsid w:val="52873284"/>
    <w:rsid w:val="53078CD3"/>
    <w:rsid w:val="5351699A"/>
    <w:rsid w:val="535D3D71"/>
    <w:rsid w:val="537401BC"/>
    <w:rsid w:val="538A37C2"/>
    <w:rsid w:val="541575EF"/>
    <w:rsid w:val="542AB0A8"/>
    <w:rsid w:val="54363D7F"/>
    <w:rsid w:val="543A1B58"/>
    <w:rsid w:val="5455DC77"/>
    <w:rsid w:val="5476C2C2"/>
    <w:rsid w:val="547A9E9F"/>
    <w:rsid w:val="547D0E21"/>
    <w:rsid w:val="54A0FD96"/>
    <w:rsid w:val="54B872B5"/>
    <w:rsid w:val="554C06AA"/>
    <w:rsid w:val="55571BC7"/>
    <w:rsid w:val="557D8C45"/>
    <w:rsid w:val="55A5D3EB"/>
    <w:rsid w:val="56051B81"/>
    <w:rsid w:val="5621821B"/>
    <w:rsid w:val="564D70C3"/>
    <w:rsid w:val="56577228"/>
    <w:rsid w:val="56A32F6B"/>
    <w:rsid w:val="56ADBD9A"/>
    <w:rsid w:val="56C59A39"/>
    <w:rsid w:val="56F4F422"/>
    <w:rsid w:val="5702FA1F"/>
    <w:rsid w:val="575C393A"/>
    <w:rsid w:val="5795127A"/>
    <w:rsid w:val="57B28CD0"/>
    <w:rsid w:val="57BDE154"/>
    <w:rsid w:val="57D2B104"/>
    <w:rsid w:val="57DCDC07"/>
    <w:rsid w:val="57E51933"/>
    <w:rsid w:val="57EB4CA3"/>
    <w:rsid w:val="581401AB"/>
    <w:rsid w:val="58192CEE"/>
    <w:rsid w:val="5824CB61"/>
    <w:rsid w:val="583FA59F"/>
    <w:rsid w:val="5842F873"/>
    <w:rsid w:val="584EE439"/>
    <w:rsid w:val="5851D077"/>
    <w:rsid w:val="5856293E"/>
    <w:rsid w:val="586493FE"/>
    <w:rsid w:val="586A7286"/>
    <w:rsid w:val="58BA20CD"/>
    <w:rsid w:val="5901E759"/>
    <w:rsid w:val="59122F34"/>
    <w:rsid w:val="5912492D"/>
    <w:rsid w:val="5932278C"/>
    <w:rsid w:val="59333365"/>
    <w:rsid w:val="593AD1BF"/>
    <w:rsid w:val="594ABEAC"/>
    <w:rsid w:val="595ED923"/>
    <w:rsid w:val="59730E80"/>
    <w:rsid w:val="59B8F24B"/>
    <w:rsid w:val="59D73140"/>
    <w:rsid w:val="59E93A94"/>
    <w:rsid w:val="5A1237FF"/>
    <w:rsid w:val="5A38C04B"/>
    <w:rsid w:val="5A3C7F7C"/>
    <w:rsid w:val="5A528AF7"/>
    <w:rsid w:val="5A5B7886"/>
    <w:rsid w:val="5A81CBB2"/>
    <w:rsid w:val="5AAB0E6B"/>
    <w:rsid w:val="5AC396D7"/>
    <w:rsid w:val="5AEAB2E6"/>
    <w:rsid w:val="5B0C1498"/>
    <w:rsid w:val="5B10DBB5"/>
    <w:rsid w:val="5B3D1A67"/>
    <w:rsid w:val="5B479AAF"/>
    <w:rsid w:val="5B8110A3"/>
    <w:rsid w:val="5B9438BD"/>
    <w:rsid w:val="5BCE92EF"/>
    <w:rsid w:val="5C028728"/>
    <w:rsid w:val="5C8D7A78"/>
    <w:rsid w:val="5C9077C5"/>
    <w:rsid w:val="5C9F0C5B"/>
    <w:rsid w:val="5CA0900B"/>
    <w:rsid w:val="5CCBF0B3"/>
    <w:rsid w:val="5D05BA39"/>
    <w:rsid w:val="5D121215"/>
    <w:rsid w:val="5D315769"/>
    <w:rsid w:val="5D5B0ABD"/>
    <w:rsid w:val="5D9DA50F"/>
    <w:rsid w:val="5DB5801C"/>
    <w:rsid w:val="5DD43878"/>
    <w:rsid w:val="5E03AA8A"/>
    <w:rsid w:val="5E3AC6AA"/>
    <w:rsid w:val="5E48BBDF"/>
    <w:rsid w:val="5E5F867C"/>
    <w:rsid w:val="5E735C86"/>
    <w:rsid w:val="5E7960E2"/>
    <w:rsid w:val="5EA8256B"/>
    <w:rsid w:val="5EE4C9FA"/>
    <w:rsid w:val="5EF89E51"/>
    <w:rsid w:val="5F0DEB65"/>
    <w:rsid w:val="5F130C53"/>
    <w:rsid w:val="5F628CA4"/>
    <w:rsid w:val="5F67AB17"/>
    <w:rsid w:val="5F875550"/>
    <w:rsid w:val="5F8D2BBF"/>
    <w:rsid w:val="5FFFA48F"/>
    <w:rsid w:val="604A6B90"/>
    <w:rsid w:val="604B66AB"/>
    <w:rsid w:val="606D9C4F"/>
    <w:rsid w:val="60B5A11B"/>
    <w:rsid w:val="6139AB86"/>
    <w:rsid w:val="619F9D6B"/>
    <w:rsid w:val="61B1281A"/>
    <w:rsid w:val="61D0CFB4"/>
    <w:rsid w:val="61DAF24F"/>
    <w:rsid w:val="61DB23CC"/>
    <w:rsid w:val="61EFA035"/>
    <w:rsid w:val="61F27214"/>
    <w:rsid w:val="6200EA4A"/>
    <w:rsid w:val="62051AD4"/>
    <w:rsid w:val="6227A94D"/>
    <w:rsid w:val="62288A07"/>
    <w:rsid w:val="625C6F5A"/>
    <w:rsid w:val="62732FB0"/>
    <w:rsid w:val="6275ECC5"/>
    <w:rsid w:val="62891E55"/>
    <w:rsid w:val="62911A65"/>
    <w:rsid w:val="62B788E0"/>
    <w:rsid w:val="62DB1444"/>
    <w:rsid w:val="62E62416"/>
    <w:rsid w:val="631B4B65"/>
    <w:rsid w:val="631E1052"/>
    <w:rsid w:val="635BA0F1"/>
    <w:rsid w:val="635F6FD3"/>
    <w:rsid w:val="636B3E76"/>
    <w:rsid w:val="636BD566"/>
    <w:rsid w:val="638CC14B"/>
    <w:rsid w:val="63A746B6"/>
    <w:rsid w:val="63F7B25E"/>
    <w:rsid w:val="643F8871"/>
    <w:rsid w:val="644439DA"/>
    <w:rsid w:val="64EE2F9D"/>
    <w:rsid w:val="64F40DD3"/>
    <w:rsid w:val="6538BE37"/>
    <w:rsid w:val="65580C19"/>
    <w:rsid w:val="655D4018"/>
    <w:rsid w:val="65A55C51"/>
    <w:rsid w:val="65B6535F"/>
    <w:rsid w:val="66667ECE"/>
    <w:rsid w:val="667F1BC1"/>
    <w:rsid w:val="668FBAB4"/>
    <w:rsid w:val="66B1B82D"/>
    <w:rsid w:val="66EE715B"/>
    <w:rsid w:val="66F06B86"/>
    <w:rsid w:val="67067520"/>
    <w:rsid w:val="671C7B17"/>
    <w:rsid w:val="67291BA6"/>
    <w:rsid w:val="672CE582"/>
    <w:rsid w:val="672DAF02"/>
    <w:rsid w:val="672F6219"/>
    <w:rsid w:val="67841C4D"/>
    <w:rsid w:val="67B02FF5"/>
    <w:rsid w:val="67B38C42"/>
    <w:rsid w:val="67C0A846"/>
    <w:rsid w:val="6801497D"/>
    <w:rsid w:val="6873DFDF"/>
    <w:rsid w:val="688ED903"/>
    <w:rsid w:val="68DAA9FC"/>
    <w:rsid w:val="690038AA"/>
    <w:rsid w:val="69392FBD"/>
    <w:rsid w:val="694BA45A"/>
    <w:rsid w:val="69AEF74D"/>
    <w:rsid w:val="69D47DF1"/>
    <w:rsid w:val="6A1332B8"/>
    <w:rsid w:val="6A25E82C"/>
    <w:rsid w:val="6A31E65D"/>
    <w:rsid w:val="6A34BBC7"/>
    <w:rsid w:val="6A9B0B82"/>
    <w:rsid w:val="6AA38F6E"/>
    <w:rsid w:val="6AA617F6"/>
    <w:rsid w:val="6B075370"/>
    <w:rsid w:val="6B0FE442"/>
    <w:rsid w:val="6B272244"/>
    <w:rsid w:val="6B3503AA"/>
    <w:rsid w:val="6B3D6A27"/>
    <w:rsid w:val="6B43BFDA"/>
    <w:rsid w:val="6B7FEBC7"/>
    <w:rsid w:val="6BBA3470"/>
    <w:rsid w:val="6C0ECC84"/>
    <w:rsid w:val="6C3370AC"/>
    <w:rsid w:val="6C3C8D8E"/>
    <w:rsid w:val="6C42FE5C"/>
    <w:rsid w:val="6C7C736C"/>
    <w:rsid w:val="6CF653B3"/>
    <w:rsid w:val="6CF8466F"/>
    <w:rsid w:val="6D0A561B"/>
    <w:rsid w:val="6D12DCB1"/>
    <w:rsid w:val="6D196B56"/>
    <w:rsid w:val="6D415BCC"/>
    <w:rsid w:val="6D9EF5C7"/>
    <w:rsid w:val="6DB175AA"/>
    <w:rsid w:val="6DC95240"/>
    <w:rsid w:val="6DDA7F61"/>
    <w:rsid w:val="6E30FCBE"/>
    <w:rsid w:val="6E58CB5F"/>
    <w:rsid w:val="6E643EBF"/>
    <w:rsid w:val="6E7B45F7"/>
    <w:rsid w:val="6E98C228"/>
    <w:rsid w:val="6ECE95DD"/>
    <w:rsid w:val="6EDDA6D2"/>
    <w:rsid w:val="6EE720AC"/>
    <w:rsid w:val="6EF0A6F3"/>
    <w:rsid w:val="6EFA21B7"/>
    <w:rsid w:val="6EFBB922"/>
    <w:rsid w:val="6F1DD41E"/>
    <w:rsid w:val="6F4A9053"/>
    <w:rsid w:val="6FBABC0C"/>
    <w:rsid w:val="6FD8A3FA"/>
    <w:rsid w:val="6FF616EE"/>
    <w:rsid w:val="70153600"/>
    <w:rsid w:val="704D6AAF"/>
    <w:rsid w:val="7092835C"/>
    <w:rsid w:val="709A73DB"/>
    <w:rsid w:val="709DAF55"/>
    <w:rsid w:val="70DE63A3"/>
    <w:rsid w:val="70F68339"/>
    <w:rsid w:val="710631FB"/>
    <w:rsid w:val="7126D57D"/>
    <w:rsid w:val="713B764B"/>
    <w:rsid w:val="714A0239"/>
    <w:rsid w:val="7197C2AC"/>
    <w:rsid w:val="71E821E2"/>
    <w:rsid w:val="71F894DE"/>
    <w:rsid w:val="7237FA90"/>
    <w:rsid w:val="727A21A1"/>
    <w:rsid w:val="7289D4E6"/>
    <w:rsid w:val="72C43F38"/>
    <w:rsid w:val="72C8989E"/>
    <w:rsid w:val="72D6E171"/>
    <w:rsid w:val="72F5366A"/>
    <w:rsid w:val="72F6E68D"/>
    <w:rsid w:val="7381052E"/>
    <w:rsid w:val="7388C66D"/>
    <w:rsid w:val="73985F83"/>
    <w:rsid w:val="739E4BE1"/>
    <w:rsid w:val="73ABAEAD"/>
    <w:rsid w:val="73C55A0E"/>
    <w:rsid w:val="73C59704"/>
    <w:rsid w:val="73CA63AC"/>
    <w:rsid w:val="73F1AD29"/>
    <w:rsid w:val="73FB816D"/>
    <w:rsid w:val="7413CC20"/>
    <w:rsid w:val="7433BC22"/>
    <w:rsid w:val="7442B759"/>
    <w:rsid w:val="74F246C3"/>
    <w:rsid w:val="74F7209B"/>
    <w:rsid w:val="74F9D6FE"/>
    <w:rsid w:val="750C6165"/>
    <w:rsid w:val="752428BC"/>
    <w:rsid w:val="75487058"/>
    <w:rsid w:val="754FC19F"/>
    <w:rsid w:val="7553DF6C"/>
    <w:rsid w:val="7563F9EF"/>
    <w:rsid w:val="758ADB96"/>
    <w:rsid w:val="75AB3257"/>
    <w:rsid w:val="75C7CACC"/>
    <w:rsid w:val="75C84A8D"/>
    <w:rsid w:val="761FE772"/>
    <w:rsid w:val="76235E60"/>
    <w:rsid w:val="7637D6FD"/>
    <w:rsid w:val="76456CEA"/>
    <w:rsid w:val="76ACFA03"/>
    <w:rsid w:val="76EECB2B"/>
    <w:rsid w:val="77175CE4"/>
    <w:rsid w:val="7723860D"/>
    <w:rsid w:val="77398BBD"/>
    <w:rsid w:val="775586E1"/>
    <w:rsid w:val="775AF688"/>
    <w:rsid w:val="77814929"/>
    <w:rsid w:val="77DA4F1D"/>
    <w:rsid w:val="7869BEFB"/>
    <w:rsid w:val="788C18BD"/>
    <w:rsid w:val="7894461A"/>
    <w:rsid w:val="78B279B4"/>
    <w:rsid w:val="78CE5183"/>
    <w:rsid w:val="78F1FAF0"/>
    <w:rsid w:val="791A7FFF"/>
    <w:rsid w:val="79248C89"/>
    <w:rsid w:val="792FA893"/>
    <w:rsid w:val="7987435C"/>
    <w:rsid w:val="79905F6F"/>
    <w:rsid w:val="79A4D880"/>
    <w:rsid w:val="79A8C378"/>
    <w:rsid w:val="79B4FE65"/>
    <w:rsid w:val="79D9B074"/>
    <w:rsid w:val="79DD7F57"/>
    <w:rsid w:val="7A022B02"/>
    <w:rsid w:val="7A4DA08D"/>
    <w:rsid w:val="7A4E9AA5"/>
    <w:rsid w:val="7A5D4F3D"/>
    <w:rsid w:val="7ACE206E"/>
    <w:rsid w:val="7ACE48C8"/>
    <w:rsid w:val="7AE58387"/>
    <w:rsid w:val="7AEE77AA"/>
    <w:rsid w:val="7B0C9197"/>
    <w:rsid w:val="7B2A2CA4"/>
    <w:rsid w:val="7B2FC1E9"/>
    <w:rsid w:val="7B7FAFA6"/>
    <w:rsid w:val="7BD9A402"/>
    <w:rsid w:val="7C08763C"/>
    <w:rsid w:val="7C689026"/>
    <w:rsid w:val="7C9333AD"/>
    <w:rsid w:val="7C9346FB"/>
    <w:rsid w:val="7CA8EF6F"/>
    <w:rsid w:val="7CB64220"/>
    <w:rsid w:val="7CC4B235"/>
    <w:rsid w:val="7CFD76DA"/>
    <w:rsid w:val="7D1B1946"/>
    <w:rsid w:val="7D433FFF"/>
    <w:rsid w:val="7D497E60"/>
    <w:rsid w:val="7D4B835D"/>
    <w:rsid w:val="7D6FE5B3"/>
    <w:rsid w:val="7D9BB66C"/>
    <w:rsid w:val="7DA0F1CD"/>
    <w:rsid w:val="7DB1700C"/>
    <w:rsid w:val="7DDC3F0D"/>
    <w:rsid w:val="7DF79CA8"/>
    <w:rsid w:val="7DFE8E4B"/>
    <w:rsid w:val="7E5F8D5F"/>
    <w:rsid w:val="7E8467FD"/>
    <w:rsid w:val="7E951CA3"/>
    <w:rsid w:val="7EB6BC4F"/>
    <w:rsid w:val="7EBAB9B4"/>
    <w:rsid w:val="7EC0B942"/>
    <w:rsid w:val="7EDF5E63"/>
    <w:rsid w:val="7EE81EC8"/>
    <w:rsid w:val="7FD23C00"/>
    <w:rsid w:val="7FD362ED"/>
    <w:rsid w:val="7FD408F3"/>
    <w:rsid w:val="7FEB9F1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0C1D"/>
  <w15:chartTrackingRefBased/>
  <w15:docId w15:val="{B00A4012-01A3-4CFD-9C4C-ACC5ABAE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AF"/>
    <w:rPr>
      <w:rFonts w:ascii="gotham rounded" w:eastAsia="Gotham Rounded Light" w:hAnsi="gotham rounded" w:cs="Gotham Rounded Light"/>
      <w:kern w:val="0"/>
      <w:sz w:val="20"/>
      <w:szCs w:val="20"/>
      <w:lang w:eastAsia="fr-FR"/>
      <w14:ligatures w14:val="none"/>
    </w:rPr>
  </w:style>
  <w:style w:type="paragraph" w:styleId="Titre1">
    <w:name w:val="heading 1"/>
    <w:basedOn w:val="Normal"/>
    <w:next w:val="Normal"/>
    <w:link w:val="Titre1Car"/>
    <w:uiPriority w:val="9"/>
    <w:qFormat/>
    <w:rsid w:val="002D0A66"/>
    <w:pPr>
      <w:keepNext/>
      <w:numPr>
        <w:numId w:val="26"/>
      </w:numPr>
      <w:spacing w:before="240" w:after="60"/>
      <w:outlineLvl w:val="0"/>
    </w:pPr>
    <w:rPr>
      <w:rFonts w:ascii="Calibri Light" w:eastAsia="Times New Roman" w:hAnsi="Calibri Light" w:cs="Times New Roman"/>
      <w:b/>
      <w:bCs/>
      <w:kern w:val="32"/>
      <w:sz w:val="32"/>
      <w:szCs w:val="32"/>
    </w:rPr>
  </w:style>
  <w:style w:type="paragraph" w:styleId="Titre2">
    <w:name w:val="heading 2"/>
    <w:basedOn w:val="Normal"/>
    <w:next w:val="Normal"/>
    <w:link w:val="Titre2Car"/>
    <w:uiPriority w:val="9"/>
    <w:unhideWhenUsed/>
    <w:qFormat/>
    <w:rsid w:val="002D0A66"/>
    <w:pPr>
      <w:keepNext/>
      <w:numPr>
        <w:ilvl w:val="1"/>
        <w:numId w:val="26"/>
      </w:numPr>
      <w:spacing w:before="240" w:after="60"/>
      <w:outlineLvl w:val="1"/>
    </w:pPr>
    <w:rPr>
      <w:rFonts w:ascii="Calibri Light" w:eastAsia="Times New Roman" w:hAnsi="Calibri Light" w:cs="Times New Roman"/>
      <w:b/>
      <w:bCs/>
      <w:i/>
      <w:iCs/>
      <w:sz w:val="28"/>
      <w:szCs w:val="28"/>
    </w:rPr>
  </w:style>
  <w:style w:type="paragraph" w:styleId="Titre3">
    <w:name w:val="heading 3"/>
    <w:basedOn w:val="Normal"/>
    <w:next w:val="Normal"/>
    <w:link w:val="Titre3Car"/>
    <w:uiPriority w:val="9"/>
    <w:unhideWhenUsed/>
    <w:qFormat/>
    <w:rsid w:val="002D0A66"/>
    <w:pPr>
      <w:keepNext/>
      <w:numPr>
        <w:ilvl w:val="2"/>
        <w:numId w:val="26"/>
      </w:numPr>
      <w:spacing w:before="240" w:after="60"/>
      <w:jc w:val="both"/>
      <w:outlineLvl w:val="2"/>
    </w:pPr>
    <w:rPr>
      <w:rFonts w:ascii="Gotham Rounded Light" w:eastAsia="Trebuchet MS" w:hAnsi="Gotham Rounded Light" w:cs="Times New Roman"/>
      <w:b/>
      <w:bCs/>
    </w:rPr>
  </w:style>
  <w:style w:type="paragraph" w:styleId="Titre4">
    <w:name w:val="heading 4"/>
    <w:basedOn w:val="Normal"/>
    <w:next w:val="Normal"/>
    <w:link w:val="Titre4Car"/>
    <w:autoRedefine/>
    <w:uiPriority w:val="9"/>
    <w:unhideWhenUsed/>
    <w:qFormat/>
    <w:rsid w:val="00AD07B6"/>
    <w:pPr>
      <w:keepNext/>
      <w:numPr>
        <w:ilvl w:val="3"/>
        <w:numId w:val="26"/>
      </w:numPr>
      <w:spacing w:before="240" w:after="60"/>
      <w:outlineLvl w:val="3"/>
    </w:pPr>
    <w:rPr>
      <w:noProof/>
    </w:rPr>
  </w:style>
  <w:style w:type="paragraph" w:styleId="Titre5">
    <w:name w:val="heading 5"/>
    <w:basedOn w:val="Normal"/>
    <w:next w:val="Normal"/>
    <w:link w:val="Titre5Car"/>
    <w:uiPriority w:val="9"/>
    <w:unhideWhenUsed/>
    <w:qFormat/>
    <w:rsid w:val="002D0A66"/>
    <w:pPr>
      <w:numPr>
        <w:ilvl w:val="4"/>
        <w:numId w:val="26"/>
      </w:numPr>
      <w:spacing w:before="240" w:after="60"/>
      <w:outlineLvl w:val="4"/>
    </w:pPr>
    <w:rPr>
      <w:rFonts w:eastAsia="Times New Roman" w:cs="Times New Roman"/>
      <w:b/>
      <w:bCs/>
      <w:i/>
      <w:iCs/>
      <w:sz w:val="26"/>
      <w:szCs w:val="26"/>
    </w:rPr>
  </w:style>
  <w:style w:type="paragraph" w:styleId="Titre6">
    <w:name w:val="heading 6"/>
    <w:basedOn w:val="Normal"/>
    <w:next w:val="Normal"/>
    <w:link w:val="Titre6Car"/>
    <w:uiPriority w:val="9"/>
    <w:unhideWhenUsed/>
    <w:qFormat/>
    <w:rsid w:val="002D0A66"/>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2D0A66"/>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unhideWhenUsed/>
    <w:qFormat/>
    <w:rsid w:val="002D0A66"/>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D0A66"/>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0A66"/>
    <w:rPr>
      <w:rFonts w:ascii="Calibri Light" w:eastAsia="Times New Roman" w:hAnsi="Calibri Light" w:cs="Times New Roman"/>
      <w:b/>
      <w:bCs/>
      <w:kern w:val="32"/>
      <w:sz w:val="32"/>
      <w:szCs w:val="32"/>
      <w:lang w:eastAsia="fr-FR"/>
      <w14:ligatures w14:val="none"/>
    </w:rPr>
  </w:style>
  <w:style w:type="character" w:customStyle="1" w:styleId="Titre2Car">
    <w:name w:val="Titre 2 Car"/>
    <w:basedOn w:val="Policepardfaut"/>
    <w:link w:val="Titre2"/>
    <w:uiPriority w:val="9"/>
    <w:rsid w:val="002D0A66"/>
    <w:rPr>
      <w:rFonts w:ascii="Calibri Light" w:eastAsia="Times New Roman" w:hAnsi="Calibri Light" w:cs="Times New Roman"/>
      <w:b/>
      <w:bCs/>
      <w:i/>
      <w:iCs/>
      <w:kern w:val="0"/>
      <w:sz w:val="28"/>
      <w:szCs w:val="28"/>
      <w:lang w:eastAsia="fr-FR"/>
      <w14:ligatures w14:val="none"/>
    </w:rPr>
  </w:style>
  <w:style w:type="character" w:customStyle="1" w:styleId="Titre3Car">
    <w:name w:val="Titre 3 Car"/>
    <w:basedOn w:val="Policepardfaut"/>
    <w:link w:val="Titre3"/>
    <w:uiPriority w:val="9"/>
    <w:rsid w:val="002D0A66"/>
    <w:rPr>
      <w:rFonts w:ascii="Gotham Rounded Light" w:eastAsia="Trebuchet MS" w:hAnsi="Gotham Rounded Light" w:cs="Times New Roman"/>
      <w:b/>
      <w:bCs/>
      <w:kern w:val="0"/>
      <w:sz w:val="20"/>
      <w:szCs w:val="20"/>
      <w:lang w:eastAsia="fr-FR"/>
      <w14:ligatures w14:val="none"/>
    </w:rPr>
  </w:style>
  <w:style w:type="character" w:customStyle="1" w:styleId="Titre4Car">
    <w:name w:val="Titre 4 Car"/>
    <w:basedOn w:val="Policepardfaut"/>
    <w:link w:val="Titre4"/>
    <w:uiPriority w:val="9"/>
    <w:rsid w:val="00AD07B6"/>
    <w:rPr>
      <w:rFonts w:ascii="gotham rounded" w:eastAsia="Gotham Rounded Light" w:hAnsi="gotham rounded" w:cs="Gotham Rounded Light"/>
      <w:noProof/>
      <w:kern w:val="0"/>
      <w:sz w:val="20"/>
      <w:szCs w:val="20"/>
      <w:lang w:eastAsia="fr-FR"/>
      <w14:ligatures w14:val="none"/>
    </w:rPr>
  </w:style>
  <w:style w:type="character" w:customStyle="1" w:styleId="Titre5Car">
    <w:name w:val="Titre 5 Car"/>
    <w:basedOn w:val="Policepardfaut"/>
    <w:link w:val="Titre5"/>
    <w:uiPriority w:val="9"/>
    <w:rsid w:val="002D0A66"/>
    <w:rPr>
      <w:rFonts w:ascii="Calibri" w:eastAsia="Times New Roman" w:hAnsi="Calibri" w:cs="Times New Roman"/>
      <w:b/>
      <w:bCs/>
      <w:i/>
      <w:iCs/>
      <w:kern w:val="0"/>
      <w:sz w:val="26"/>
      <w:szCs w:val="26"/>
      <w:lang w:eastAsia="fr-FR"/>
      <w14:ligatures w14:val="none"/>
    </w:rPr>
  </w:style>
  <w:style w:type="character" w:customStyle="1" w:styleId="Titre6Car">
    <w:name w:val="Titre 6 Car"/>
    <w:basedOn w:val="Policepardfaut"/>
    <w:link w:val="Titre6"/>
    <w:uiPriority w:val="9"/>
    <w:rsid w:val="002D0A66"/>
    <w:rPr>
      <w:rFonts w:asciiTheme="majorHAnsi" w:eastAsiaTheme="majorEastAsia" w:hAnsiTheme="majorHAnsi" w:cstheme="majorBidi"/>
      <w:color w:val="243F60" w:themeColor="accent1" w:themeShade="7F"/>
      <w:kern w:val="0"/>
      <w:sz w:val="20"/>
      <w:szCs w:val="20"/>
      <w:lang w:eastAsia="fr-FR"/>
      <w14:ligatures w14:val="none"/>
    </w:rPr>
  </w:style>
  <w:style w:type="character" w:customStyle="1" w:styleId="Titre7Car">
    <w:name w:val="Titre 7 Car"/>
    <w:basedOn w:val="Policepardfaut"/>
    <w:link w:val="Titre7"/>
    <w:uiPriority w:val="9"/>
    <w:rsid w:val="002D0A66"/>
    <w:rPr>
      <w:rFonts w:asciiTheme="majorHAnsi" w:eastAsiaTheme="majorEastAsia" w:hAnsiTheme="majorHAnsi" w:cstheme="majorBidi"/>
      <w:i/>
      <w:iCs/>
      <w:color w:val="243F60" w:themeColor="accent1" w:themeShade="7F"/>
      <w:kern w:val="0"/>
      <w:sz w:val="20"/>
      <w:szCs w:val="20"/>
      <w:lang w:eastAsia="fr-FR"/>
      <w14:ligatures w14:val="none"/>
    </w:rPr>
  </w:style>
  <w:style w:type="character" w:customStyle="1" w:styleId="Titre8Car">
    <w:name w:val="Titre 8 Car"/>
    <w:basedOn w:val="Policepardfaut"/>
    <w:link w:val="Titre8"/>
    <w:uiPriority w:val="9"/>
    <w:rsid w:val="002D0A66"/>
    <w:rPr>
      <w:rFonts w:asciiTheme="majorHAnsi" w:eastAsiaTheme="majorEastAsia" w:hAnsiTheme="majorHAnsi" w:cstheme="majorBidi"/>
      <w:color w:val="272727" w:themeColor="text1" w:themeTint="D8"/>
      <w:kern w:val="0"/>
      <w:sz w:val="21"/>
      <w:szCs w:val="21"/>
      <w:lang w:eastAsia="fr-FR"/>
      <w14:ligatures w14:val="none"/>
    </w:rPr>
  </w:style>
  <w:style w:type="character" w:customStyle="1" w:styleId="Titre9Car">
    <w:name w:val="Titre 9 Car"/>
    <w:basedOn w:val="Policepardfaut"/>
    <w:link w:val="Titre9"/>
    <w:uiPriority w:val="9"/>
    <w:semiHidden/>
    <w:rsid w:val="002D0A66"/>
    <w:rPr>
      <w:rFonts w:asciiTheme="majorHAnsi" w:eastAsiaTheme="majorEastAsia" w:hAnsiTheme="majorHAnsi" w:cstheme="majorBidi"/>
      <w:i/>
      <w:iCs/>
      <w:color w:val="272727" w:themeColor="text1" w:themeTint="D8"/>
      <w:kern w:val="0"/>
      <w:sz w:val="21"/>
      <w:szCs w:val="21"/>
      <w:lang w:eastAsia="fr-FR"/>
      <w14:ligatures w14:val="none"/>
    </w:rPr>
  </w:style>
  <w:style w:type="paragraph" w:styleId="Textedebulles">
    <w:name w:val="Balloon Text"/>
    <w:basedOn w:val="Normal"/>
    <w:link w:val="TextedebullesCar"/>
    <w:uiPriority w:val="99"/>
    <w:semiHidden/>
    <w:unhideWhenUsed/>
    <w:rsid w:val="002D0A66"/>
    <w:rPr>
      <w:rFonts w:ascii="Tahoma" w:hAnsi="Tahoma" w:cs="Tahoma"/>
      <w:sz w:val="16"/>
      <w:szCs w:val="16"/>
    </w:rPr>
  </w:style>
  <w:style w:type="character" w:customStyle="1" w:styleId="TextedebullesCar">
    <w:name w:val="Texte de bulles Car"/>
    <w:basedOn w:val="Policepardfaut"/>
    <w:link w:val="Textedebulles"/>
    <w:uiPriority w:val="99"/>
    <w:semiHidden/>
    <w:rsid w:val="002D0A66"/>
    <w:rPr>
      <w:rFonts w:ascii="Tahoma" w:eastAsia="Calibri" w:hAnsi="Tahoma" w:cs="Tahoma"/>
      <w:kern w:val="0"/>
      <w:sz w:val="16"/>
      <w:szCs w:val="16"/>
      <w:lang w:eastAsia="fr-FR"/>
      <w14:ligatures w14:val="none"/>
    </w:rPr>
  </w:style>
  <w:style w:type="character" w:styleId="Lienhypertexte">
    <w:name w:val="Hyperlink"/>
    <w:uiPriority w:val="99"/>
    <w:unhideWhenUsed/>
    <w:rsid w:val="002D0A66"/>
    <w:rPr>
      <w:color w:val="0000FF"/>
      <w:u w:val="single"/>
    </w:rPr>
  </w:style>
  <w:style w:type="paragraph" w:styleId="Sansinterligne">
    <w:name w:val="No Spacing"/>
    <w:uiPriority w:val="1"/>
    <w:qFormat/>
    <w:rsid w:val="002D0A66"/>
    <w:pPr>
      <w:spacing w:after="0" w:line="240" w:lineRule="auto"/>
    </w:pPr>
    <w:rPr>
      <w:rFonts w:ascii="Calibri" w:eastAsia="Calibri" w:hAnsi="Calibri" w:cs="Arial"/>
      <w:kern w:val="0"/>
      <w:sz w:val="20"/>
      <w:szCs w:val="20"/>
      <w:lang w:eastAsia="fr-FR"/>
      <w14:ligatures w14:val="none"/>
    </w:rPr>
  </w:style>
  <w:style w:type="paragraph" w:styleId="Commentaire">
    <w:name w:val="annotation text"/>
    <w:basedOn w:val="Normal"/>
    <w:link w:val="CommentaireCar"/>
    <w:uiPriority w:val="99"/>
    <w:unhideWhenUsed/>
    <w:rsid w:val="002D0A66"/>
  </w:style>
  <w:style w:type="character" w:customStyle="1" w:styleId="CommentaireCar">
    <w:name w:val="Commentaire Car"/>
    <w:basedOn w:val="Policepardfaut"/>
    <w:link w:val="Commentaire"/>
    <w:uiPriority w:val="99"/>
    <w:rsid w:val="002D0A66"/>
    <w:rPr>
      <w:rFonts w:ascii="Calibri" w:eastAsia="Calibri" w:hAnsi="Calibri" w:cs="Arial"/>
      <w:kern w:val="0"/>
      <w:sz w:val="20"/>
      <w:szCs w:val="20"/>
      <w:lang w:eastAsia="fr-FR"/>
      <w14:ligatures w14:val="none"/>
    </w:rPr>
  </w:style>
  <w:style w:type="character" w:styleId="Marquedecommentaire">
    <w:name w:val="annotation reference"/>
    <w:uiPriority w:val="99"/>
    <w:semiHidden/>
    <w:unhideWhenUsed/>
    <w:rsid w:val="002D0A66"/>
    <w:rPr>
      <w:sz w:val="16"/>
      <w:szCs w:val="16"/>
    </w:rPr>
  </w:style>
  <w:style w:type="paragraph" w:styleId="Paragraphedeliste">
    <w:name w:val="List Paragraph"/>
    <w:basedOn w:val="Normal"/>
    <w:uiPriority w:val="34"/>
    <w:qFormat/>
    <w:rsid w:val="002D0A66"/>
    <w:pPr>
      <w:ind w:left="708"/>
    </w:pPr>
  </w:style>
  <w:style w:type="paragraph" w:styleId="En-tte">
    <w:name w:val="header"/>
    <w:basedOn w:val="Normal"/>
    <w:link w:val="En-tteCar"/>
    <w:uiPriority w:val="99"/>
    <w:unhideWhenUsed/>
    <w:rsid w:val="002D0A66"/>
    <w:pPr>
      <w:tabs>
        <w:tab w:val="center" w:pos="4536"/>
        <w:tab w:val="right" w:pos="9072"/>
      </w:tabs>
    </w:pPr>
  </w:style>
  <w:style w:type="character" w:customStyle="1" w:styleId="En-tteCar">
    <w:name w:val="En-tête Car"/>
    <w:basedOn w:val="Policepardfaut"/>
    <w:link w:val="En-tte"/>
    <w:uiPriority w:val="99"/>
    <w:rsid w:val="002D0A66"/>
    <w:rPr>
      <w:rFonts w:ascii="Calibri" w:eastAsia="Calibri" w:hAnsi="Calibri" w:cs="Arial"/>
      <w:kern w:val="0"/>
      <w:sz w:val="20"/>
      <w:szCs w:val="20"/>
      <w:lang w:eastAsia="fr-FR"/>
      <w14:ligatures w14:val="none"/>
    </w:rPr>
  </w:style>
  <w:style w:type="paragraph" w:styleId="Pieddepage">
    <w:name w:val="footer"/>
    <w:basedOn w:val="Normal"/>
    <w:link w:val="PieddepageCar"/>
    <w:uiPriority w:val="99"/>
    <w:unhideWhenUsed/>
    <w:rsid w:val="002D0A66"/>
    <w:pPr>
      <w:tabs>
        <w:tab w:val="center" w:pos="4536"/>
        <w:tab w:val="right" w:pos="9072"/>
      </w:tabs>
    </w:pPr>
  </w:style>
  <w:style w:type="character" w:customStyle="1" w:styleId="PieddepageCar">
    <w:name w:val="Pied de page Car"/>
    <w:basedOn w:val="Policepardfaut"/>
    <w:link w:val="Pieddepage"/>
    <w:uiPriority w:val="99"/>
    <w:rsid w:val="002D0A66"/>
    <w:rPr>
      <w:rFonts w:ascii="Calibri" w:eastAsia="Calibri" w:hAnsi="Calibri" w:cs="Arial"/>
      <w:kern w:val="0"/>
      <w:sz w:val="20"/>
      <w:szCs w:val="20"/>
      <w:lang w:eastAsia="fr-FR"/>
      <w14:ligatures w14:val="none"/>
    </w:rPr>
  </w:style>
  <w:style w:type="paragraph" w:customStyle="1" w:styleId="paragraph">
    <w:name w:val="paragraph"/>
    <w:basedOn w:val="Normal"/>
    <w:rsid w:val="002D0A6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2D0A66"/>
  </w:style>
  <w:style w:type="character" w:customStyle="1" w:styleId="eop">
    <w:name w:val="eop"/>
    <w:rsid w:val="002D0A66"/>
  </w:style>
  <w:style w:type="paragraph" w:styleId="NormalWeb">
    <w:name w:val="Normal (Web)"/>
    <w:basedOn w:val="Normal"/>
    <w:uiPriority w:val="99"/>
    <w:unhideWhenUsed/>
    <w:rsid w:val="002D0A66"/>
    <w:pPr>
      <w:spacing w:before="100" w:beforeAutospacing="1" w:after="100" w:afterAutospacing="1"/>
    </w:pPr>
    <w:rPr>
      <w:rFonts w:ascii="Times New Roman" w:eastAsia="Times New Roman" w:hAnsi="Times New Roman" w:cs="Times New Roman"/>
      <w:sz w:val="24"/>
      <w:szCs w:val="24"/>
    </w:rPr>
  </w:style>
  <w:style w:type="paragraph" w:styleId="En-ttedetabledesmatires">
    <w:name w:val="TOC Heading"/>
    <w:basedOn w:val="Titre1"/>
    <w:next w:val="Normal"/>
    <w:uiPriority w:val="39"/>
    <w:unhideWhenUsed/>
    <w:qFormat/>
    <w:rsid w:val="002D0A66"/>
    <w:pPr>
      <w:keepLines/>
      <w:spacing w:after="0" w:line="259" w:lineRule="auto"/>
      <w:outlineLvl w:val="9"/>
    </w:pPr>
    <w:rPr>
      <w:b w:val="0"/>
      <w:bCs w:val="0"/>
      <w:color w:val="2F5496"/>
      <w:kern w:val="0"/>
    </w:rPr>
  </w:style>
  <w:style w:type="paragraph" w:styleId="TM1">
    <w:name w:val="toc 1"/>
    <w:basedOn w:val="Normal"/>
    <w:next w:val="Normal"/>
    <w:autoRedefine/>
    <w:uiPriority w:val="39"/>
    <w:unhideWhenUsed/>
    <w:rsid w:val="002D0A66"/>
    <w:pPr>
      <w:tabs>
        <w:tab w:val="left" w:pos="400"/>
        <w:tab w:val="right" w:leader="dot" w:pos="9130"/>
      </w:tabs>
    </w:pPr>
  </w:style>
  <w:style w:type="paragraph" w:styleId="TM2">
    <w:name w:val="toc 2"/>
    <w:basedOn w:val="Normal"/>
    <w:next w:val="Normal"/>
    <w:autoRedefine/>
    <w:uiPriority w:val="39"/>
    <w:unhideWhenUsed/>
    <w:rsid w:val="002D0A66"/>
    <w:pPr>
      <w:tabs>
        <w:tab w:val="left" w:pos="600"/>
        <w:tab w:val="left" w:pos="880"/>
        <w:tab w:val="right" w:leader="dot" w:pos="9130"/>
        <w:tab w:val="right" w:leader="dot" w:pos="10455"/>
      </w:tabs>
      <w:spacing w:before="240" w:after="240"/>
      <w:ind w:left="-113" w:right="-113"/>
    </w:pPr>
  </w:style>
  <w:style w:type="paragraph" w:styleId="TM3">
    <w:name w:val="toc 3"/>
    <w:basedOn w:val="Normal"/>
    <w:next w:val="Normal"/>
    <w:autoRedefine/>
    <w:uiPriority w:val="39"/>
    <w:unhideWhenUsed/>
    <w:rsid w:val="00EA3A21"/>
    <w:pPr>
      <w:widowControl w:val="0"/>
      <w:tabs>
        <w:tab w:val="left" w:pos="1134"/>
        <w:tab w:val="right" w:leader="dot" w:pos="9130"/>
      </w:tabs>
      <w:spacing w:after="0"/>
    </w:pPr>
  </w:style>
  <w:style w:type="paragraph" w:styleId="TM4">
    <w:name w:val="toc 4"/>
    <w:basedOn w:val="Normal"/>
    <w:next w:val="Normal"/>
    <w:autoRedefine/>
    <w:uiPriority w:val="39"/>
    <w:unhideWhenUsed/>
    <w:rsid w:val="00455C5F"/>
    <w:pPr>
      <w:tabs>
        <w:tab w:val="left" w:pos="1540"/>
        <w:tab w:val="right" w:leader="dot" w:pos="9750"/>
      </w:tabs>
      <w:spacing w:after="0" w:line="259" w:lineRule="auto"/>
      <w:ind w:left="658"/>
    </w:pPr>
    <w:rPr>
      <w:rFonts w:eastAsia="Times New Roman" w:cs="Times New Roman"/>
      <w:sz w:val="22"/>
      <w:szCs w:val="22"/>
    </w:rPr>
  </w:style>
  <w:style w:type="paragraph" w:styleId="TM5">
    <w:name w:val="toc 5"/>
    <w:basedOn w:val="Normal"/>
    <w:next w:val="Normal"/>
    <w:autoRedefine/>
    <w:uiPriority w:val="39"/>
    <w:unhideWhenUsed/>
    <w:rsid w:val="002B5FB4"/>
    <w:pPr>
      <w:tabs>
        <w:tab w:val="left" w:pos="1100"/>
        <w:tab w:val="right" w:leader="dot" w:pos="9750"/>
      </w:tabs>
      <w:spacing w:after="0"/>
    </w:pPr>
    <w:rPr>
      <w:rFonts w:eastAsia="Times New Roman" w:cs="Times New Roman"/>
      <w:sz w:val="22"/>
      <w:szCs w:val="22"/>
    </w:rPr>
  </w:style>
  <w:style w:type="paragraph" w:styleId="TM6">
    <w:name w:val="toc 6"/>
    <w:basedOn w:val="Normal"/>
    <w:next w:val="Normal"/>
    <w:autoRedefine/>
    <w:uiPriority w:val="39"/>
    <w:unhideWhenUsed/>
    <w:rsid w:val="002D0A66"/>
    <w:pPr>
      <w:spacing w:after="100" w:line="259" w:lineRule="auto"/>
      <w:ind w:left="1100"/>
    </w:pPr>
    <w:rPr>
      <w:rFonts w:eastAsia="Times New Roman" w:cs="Times New Roman"/>
      <w:sz w:val="22"/>
      <w:szCs w:val="22"/>
    </w:rPr>
  </w:style>
  <w:style w:type="paragraph" w:styleId="TM7">
    <w:name w:val="toc 7"/>
    <w:basedOn w:val="Normal"/>
    <w:next w:val="Normal"/>
    <w:autoRedefine/>
    <w:uiPriority w:val="39"/>
    <w:unhideWhenUsed/>
    <w:rsid w:val="002D0A66"/>
    <w:pPr>
      <w:spacing w:after="100" w:line="259" w:lineRule="auto"/>
      <w:ind w:left="1320"/>
    </w:pPr>
    <w:rPr>
      <w:rFonts w:eastAsia="Times New Roman" w:cs="Times New Roman"/>
      <w:sz w:val="22"/>
      <w:szCs w:val="22"/>
    </w:rPr>
  </w:style>
  <w:style w:type="paragraph" w:styleId="TM8">
    <w:name w:val="toc 8"/>
    <w:basedOn w:val="Normal"/>
    <w:next w:val="Normal"/>
    <w:autoRedefine/>
    <w:uiPriority w:val="39"/>
    <w:unhideWhenUsed/>
    <w:rsid w:val="002D0A66"/>
    <w:pPr>
      <w:spacing w:after="100" w:line="259" w:lineRule="auto"/>
      <w:ind w:left="1540"/>
    </w:pPr>
    <w:rPr>
      <w:rFonts w:eastAsia="Times New Roman" w:cs="Times New Roman"/>
      <w:sz w:val="22"/>
      <w:szCs w:val="22"/>
    </w:rPr>
  </w:style>
  <w:style w:type="paragraph" w:styleId="TM9">
    <w:name w:val="toc 9"/>
    <w:basedOn w:val="Normal"/>
    <w:next w:val="Normal"/>
    <w:autoRedefine/>
    <w:uiPriority w:val="39"/>
    <w:unhideWhenUsed/>
    <w:rsid w:val="002D0A66"/>
    <w:pPr>
      <w:spacing w:after="100" w:line="259" w:lineRule="auto"/>
      <w:ind w:left="1760"/>
    </w:pPr>
    <w:rPr>
      <w:rFonts w:eastAsia="Times New Roman" w:cs="Times New Roman"/>
      <w:sz w:val="22"/>
      <w:szCs w:val="22"/>
    </w:rPr>
  </w:style>
  <w:style w:type="character" w:styleId="Mentionnonrsolue">
    <w:name w:val="Unresolved Mention"/>
    <w:uiPriority w:val="99"/>
    <w:unhideWhenUsed/>
    <w:rsid w:val="002D0A66"/>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D0A66"/>
    <w:rPr>
      <w:b/>
      <w:bCs/>
    </w:rPr>
  </w:style>
  <w:style w:type="character" w:customStyle="1" w:styleId="ObjetducommentaireCar">
    <w:name w:val="Objet du commentaire Car"/>
    <w:basedOn w:val="CommentaireCar"/>
    <w:link w:val="Objetducommentaire"/>
    <w:uiPriority w:val="99"/>
    <w:semiHidden/>
    <w:rsid w:val="002D0A66"/>
    <w:rPr>
      <w:rFonts w:ascii="Calibri" w:eastAsia="Calibri" w:hAnsi="Calibri" w:cs="Arial"/>
      <w:b/>
      <w:bCs/>
      <w:kern w:val="0"/>
      <w:sz w:val="20"/>
      <w:szCs w:val="20"/>
      <w:lang w:eastAsia="fr-FR"/>
      <w14:ligatures w14:val="none"/>
    </w:rPr>
  </w:style>
  <w:style w:type="paragraph" w:styleId="Rvision">
    <w:name w:val="Revision"/>
    <w:hidden/>
    <w:uiPriority w:val="99"/>
    <w:semiHidden/>
    <w:rsid w:val="002D0A66"/>
    <w:pPr>
      <w:spacing w:after="0" w:line="240" w:lineRule="auto"/>
    </w:pPr>
    <w:rPr>
      <w:rFonts w:ascii="Calibri" w:eastAsia="Calibri" w:hAnsi="Calibri" w:cs="Arial"/>
      <w:kern w:val="0"/>
      <w:sz w:val="20"/>
      <w:szCs w:val="20"/>
      <w:lang w:eastAsia="fr-FR"/>
      <w14:ligatures w14:val="none"/>
    </w:rPr>
  </w:style>
  <w:style w:type="table" w:styleId="Grilledutableau">
    <w:name w:val="Table Grid"/>
    <w:basedOn w:val="TableauNormal"/>
    <w:uiPriority w:val="59"/>
    <w:rsid w:val="002D0A66"/>
    <w:pPr>
      <w:spacing w:after="0" w:line="240" w:lineRule="auto"/>
    </w:pPr>
    <w:rPr>
      <w:rFonts w:ascii="Calibri" w:eastAsia="Calibri" w:hAnsi="Calibri" w:cs="Arial"/>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xmsonormal">
    <w:name w:val="x_msonormal"/>
    <w:basedOn w:val="Normal"/>
    <w:rsid w:val="002D0A66"/>
    <w:rPr>
      <w:rFonts w:cs="Calibri"/>
      <w:sz w:val="22"/>
      <w:szCs w:val="22"/>
    </w:rPr>
  </w:style>
  <w:style w:type="paragraph" w:customStyle="1" w:styleId="xmsolistparagraph">
    <w:name w:val="x_msolistparagraph"/>
    <w:basedOn w:val="Normal"/>
    <w:rsid w:val="002D0A66"/>
    <w:pPr>
      <w:ind w:left="708"/>
    </w:pPr>
    <w:rPr>
      <w:rFonts w:cs="Calibri"/>
    </w:rPr>
  </w:style>
  <w:style w:type="character" w:styleId="Lienhypertextesuivivisit">
    <w:name w:val="FollowedHyperlink"/>
    <w:uiPriority w:val="99"/>
    <w:semiHidden/>
    <w:unhideWhenUsed/>
    <w:rsid w:val="002D0A66"/>
    <w:rPr>
      <w:color w:val="954F72"/>
      <w:u w:val="single"/>
    </w:rPr>
  </w:style>
  <w:style w:type="character" w:styleId="Mention">
    <w:name w:val="Mention"/>
    <w:basedOn w:val="Policepardfaut"/>
    <w:uiPriority w:val="99"/>
    <w:unhideWhenUsed/>
    <w:rsid w:val="002D0A66"/>
    <w:rPr>
      <w:color w:val="2B579A"/>
      <w:shd w:val="clear" w:color="auto" w:fill="E1DFDD"/>
    </w:rPr>
  </w:style>
  <w:style w:type="paragraph" w:styleId="Notedebasdepage">
    <w:name w:val="footnote text"/>
    <w:basedOn w:val="Normal"/>
    <w:link w:val="NotedebasdepageCar"/>
    <w:uiPriority w:val="99"/>
    <w:unhideWhenUsed/>
    <w:rsid w:val="002D0A66"/>
  </w:style>
  <w:style w:type="character" w:customStyle="1" w:styleId="NotedebasdepageCar">
    <w:name w:val="Note de bas de page Car"/>
    <w:basedOn w:val="Policepardfaut"/>
    <w:link w:val="Notedebasdepage"/>
    <w:uiPriority w:val="99"/>
    <w:rsid w:val="002D0A66"/>
    <w:rPr>
      <w:rFonts w:ascii="Calibri" w:eastAsia="Calibri" w:hAnsi="Calibri" w:cs="Arial"/>
      <w:kern w:val="0"/>
      <w:sz w:val="20"/>
      <w:szCs w:val="20"/>
      <w:lang w:eastAsia="fr-FR"/>
      <w14:ligatures w14:val="none"/>
    </w:rPr>
  </w:style>
  <w:style w:type="table" w:customStyle="1" w:styleId="Grilledutableau1">
    <w:name w:val="Grille du tableau1"/>
    <w:basedOn w:val="TableauNormal"/>
    <w:next w:val="Grilledutableau"/>
    <w:uiPriority w:val="39"/>
    <w:rsid w:val="002D0A66"/>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D0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02597">
      <w:bodyDiv w:val="1"/>
      <w:marLeft w:val="0"/>
      <w:marRight w:val="0"/>
      <w:marTop w:val="0"/>
      <w:marBottom w:val="0"/>
      <w:divBdr>
        <w:top w:val="none" w:sz="0" w:space="0" w:color="auto"/>
        <w:left w:val="none" w:sz="0" w:space="0" w:color="auto"/>
        <w:bottom w:val="none" w:sz="0" w:space="0" w:color="auto"/>
        <w:right w:val="none" w:sz="0" w:space="0" w:color="auto"/>
      </w:divBdr>
    </w:div>
    <w:div w:id="456030276">
      <w:bodyDiv w:val="1"/>
      <w:marLeft w:val="0"/>
      <w:marRight w:val="0"/>
      <w:marTop w:val="0"/>
      <w:marBottom w:val="0"/>
      <w:divBdr>
        <w:top w:val="none" w:sz="0" w:space="0" w:color="auto"/>
        <w:left w:val="none" w:sz="0" w:space="0" w:color="auto"/>
        <w:bottom w:val="none" w:sz="0" w:space="0" w:color="auto"/>
        <w:right w:val="none" w:sz="0" w:space="0" w:color="auto"/>
      </w:divBdr>
      <w:divsChild>
        <w:div w:id="1335063240">
          <w:marLeft w:val="0"/>
          <w:marRight w:val="0"/>
          <w:marTop w:val="0"/>
          <w:marBottom w:val="0"/>
          <w:divBdr>
            <w:top w:val="none" w:sz="0" w:space="0" w:color="auto"/>
            <w:left w:val="none" w:sz="0" w:space="0" w:color="auto"/>
            <w:bottom w:val="none" w:sz="0" w:space="0" w:color="auto"/>
            <w:right w:val="none" w:sz="0" w:space="0" w:color="auto"/>
          </w:divBdr>
          <w:divsChild>
            <w:div w:id="1859154554">
              <w:marLeft w:val="0"/>
              <w:marRight w:val="0"/>
              <w:marTop w:val="0"/>
              <w:marBottom w:val="0"/>
              <w:divBdr>
                <w:top w:val="none" w:sz="0" w:space="0" w:color="auto"/>
                <w:left w:val="none" w:sz="0" w:space="0" w:color="auto"/>
                <w:bottom w:val="none" w:sz="0" w:space="0" w:color="auto"/>
                <w:right w:val="none" w:sz="0" w:space="0" w:color="auto"/>
              </w:divBdr>
            </w:div>
          </w:divsChild>
        </w:div>
        <w:div w:id="2084183610">
          <w:marLeft w:val="0"/>
          <w:marRight w:val="0"/>
          <w:marTop w:val="0"/>
          <w:marBottom w:val="0"/>
          <w:divBdr>
            <w:top w:val="none" w:sz="0" w:space="0" w:color="auto"/>
            <w:left w:val="none" w:sz="0" w:space="0" w:color="auto"/>
            <w:bottom w:val="none" w:sz="0" w:space="0" w:color="auto"/>
            <w:right w:val="none" w:sz="0" w:space="0" w:color="auto"/>
          </w:divBdr>
          <w:divsChild>
            <w:div w:id="175384939">
              <w:marLeft w:val="0"/>
              <w:marRight w:val="0"/>
              <w:marTop w:val="0"/>
              <w:marBottom w:val="0"/>
              <w:divBdr>
                <w:top w:val="none" w:sz="0" w:space="0" w:color="auto"/>
                <w:left w:val="none" w:sz="0" w:space="0" w:color="auto"/>
                <w:bottom w:val="none" w:sz="0" w:space="0" w:color="auto"/>
                <w:right w:val="none" w:sz="0" w:space="0" w:color="auto"/>
              </w:divBdr>
            </w:div>
            <w:div w:id="323165506">
              <w:marLeft w:val="0"/>
              <w:marRight w:val="0"/>
              <w:marTop w:val="0"/>
              <w:marBottom w:val="0"/>
              <w:divBdr>
                <w:top w:val="none" w:sz="0" w:space="0" w:color="auto"/>
                <w:left w:val="none" w:sz="0" w:space="0" w:color="auto"/>
                <w:bottom w:val="none" w:sz="0" w:space="0" w:color="auto"/>
                <w:right w:val="none" w:sz="0" w:space="0" w:color="auto"/>
              </w:divBdr>
            </w:div>
            <w:div w:id="943154814">
              <w:marLeft w:val="0"/>
              <w:marRight w:val="0"/>
              <w:marTop w:val="0"/>
              <w:marBottom w:val="0"/>
              <w:divBdr>
                <w:top w:val="none" w:sz="0" w:space="0" w:color="auto"/>
                <w:left w:val="none" w:sz="0" w:space="0" w:color="auto"/>
                <w:bottom w:val="none" w:sz="0" w:space="0" w:color="auto"/>
                <w:right w:val="none" w:sz="0" w:space="0" w:color="auto"/>
              </w:divBdr>
            </w:div>
            <w:div w:id="1192034724">
              <w:marLeft w:val="0"/>
              <w:marRight w:val="0"/>
              <w:marTop w:val="0"/>
              <w:marBottom w:val="0"/>
              <w:divBdr>
                <w:top w:val="none" w:sz="0" w:space="0" w:color="auto"/>
                <w:left w:val="none" w:sz="0" w:space="0" w:color="auto"/>
                <w:bottom w:val="none" w:sz="0" w:space="0" w:color="auto"/>
                <w:right w:val="none" w:sz="0" w:space="0" w:color="auto"/>
              </w:divBdr>
            </w:div>
            <w:div w:id="1193615524">
              <w:marLeft w:val="0"/>
              <w:marRight w:val="0"/>
              <w:marTop w:val="0"/>
              <w:marBottom w:val="0"/>
              <w:divBdr>
                <w:top w:val="none" w:sz="0" w:space="0" w:color="auto"/>
                <w:left w:val="none" w:sz="0" w:space="0" w:color="auto"/>
                <w:bottom w:val="none" w:sz="0" w:space="0" w:color="auto"/>
                <w:right w:val="none" w:sz="0" w:space="0" w:color="auto"/>
              </w:divBdr>
            </w:div>
            <w:div w:id="1286275303">
              <w:marLeft w:val="0"/>
              <w:marRight w:val="0"/>
              <w:marTop w:val="0"/>
              <w:marBottom w:val="0"/>
              <w:divBdr>
                <w:top w:val="none" w:sz="0" w:space="0" w:color="auto"/>
                <w:left w:val="none" w:sz="0" w:space="0" w:color="auto"/>
                <w:bottom w:val="none" w:sz="0" w:space="0" w:color="auto"/>
                <w:right w:val="none" w:sz="0" w:space="0" w:color="auto"/>
              </w:divBdr>
            </w:div>
            <w:div w:id="1288438012">
              <w:marLeft w:val="0"/>
              <w:marRight w:val="0"/>
              <w:marTop w:val="0"/>
              <w:marBottom w:val="0"/>
              <w:divBdr>
                <w:top w:val="none" w:sz="0" w:space="0" w:color="auto"/>
                <w:left w:val="none" w:sz="0" w:space="0" w:color="auto"/>
                <w:bottom w:val="none" w:sz="0" w:space="0" w:color="auto"/>
                <w:right w:val="none" w:sz="0" w:space="0" w:color="auto"/>
              </w:divBdr>
            </w:div>
            <w:div w:id="1485582336">
              <w:marLeft w:val="0"/>
              <w:marRight w:val="0"/>
              <w:marTop w:val="0"/>
              <w:marBottom w:val="0"/>
              <w:divBdr>
                <w:top w:val="none" w:sz="0" w:space="0" w:color="auto"/>
                <w:left w:val="none" w:sz="0" w:space="0" w:color="auto"/>
                <w:bottom w:val="none" w:sz="0" w:space="0" w:color="auto"/>
                <w:right w:val="none" w:sz="0" w:space="0" w:color="auto"/>
              </w:divBdr>
            </w:div>
            <w:div w:id="1512835377">
              <w:marLeft w:val="0"/>
              <w:marRight w:val="0"/>
              <w:marTop w:val="0"/>
              <w:marBottom w:val="0"/>
              <w:divBdr>
                <w:top w:val="none" w:sz="0" w:space="0" w:color="auto"/>
                <w:left w:val="none" w:sz="0" w:space="0" w:color="auto"/>
                <w:bottom w:val="none" w:sz="0" w:space="0" w:color="auto"/>
                <w:right w:val="none" w:sz="0" w:space="0" w:color="auto"/>
              </w:divBdr>
            </w:div>
            <w:div w:id="1831019159">
              <w:marLeft w:val="0"/>
              <w:marRight w:val="0"/>
              <w:marTop w:val="0"/>
              <w:marBottom w:val="0"/>
              <w:divBdr>
                <w:top w:val="none" w:sz="0" w:space="0" w:color="auto"/>
                <w:left w:val="none" w:sz="0" w:space="0" w:color="auto"/>
                <w:bottom w:val="none" w:sz="0" w:space="0" w:color="auto"/>
                <w:right w:val="none" w:sz="0" w:space="0" w:color="auto"/>
              </w:divBdr>
            </w:div>
            <w:div w:id="19598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754">
      <w:bodyDiv w:val="1"/>
      <w:marLeft w:val="0"/>
      <w:marRight w:val="0"/>
      <w:marTop w:val="0"/>
      <w:marBottom w:val="0"/>
      <w:divBdr>
        <w:top w:val="none" w:sz="0" w:space="0" w:color="auto"/>
        <w:left w:val="none" w:sz="0" w:space="0" w:color="auto"/>
        <w:bottom w:val="none" w:sz="0" w:space="0" w:color="auto"/>
        <w:right w:val="none" w:sz="0" w:space="0" w:color="auto"/>
      </w:divBdr>
    </w:div>
    <w:div w:id="1014452442">
      <w:bodyDiv w:val="1"/>
      <w:marLeft w:val="0"/>
      <w:marRight w:val="0"/>
      <w:marTop w:val="0"/>
      <w:marBottom w:val="0"/>
      <w:divBdr>
        <w:top w:val="none" w:sz="0" w:space="0" w:color="auto"/>
        <w:left w:val="none" w:sz="0" w:space="0" w:color="auto"/>
        <w:bottom w:val="none" w:sz="0" w:space="0" w:color="auto"/>
        <w:right w:val="none" w:sz="0" w:space="0" w:color="auto"/>
      </w:divBdr>
      <w:divsChild>
        <w:div w:id="205726401">
          <w:marLeft w:val="0"/>
          <w:marRight w:val="0"/>
          <w:marTop w:val="0"/>
          <w:marBottom w:val="0"/>
          <w:divBdr>
            <w:top w:val="none" w:sz="0" w:space="0" w:color="auto"/>
            <w:left w:val="none" w:sz="0" w:space="0" w:color="auto"/>
            <w:bottom w:val="none" w:sz="0" w:space="0" w:color="auto"/>
            <w:right w:val="none" w:sz="0" w:space="0" w:color="auto"/>
          </w:divBdr>
          <w:divsChild>
            <w:div w:id="2065911146">
              <w:marLeft w:val="0"/>
              <w:marRight w:val="0"/>
              <w:marTop w:val="0"/>
              <w:marBottom w:val="0"/>
              <w:divBdr>
                <w:top w:val="none" w:sz="0" w:space="0" w:color="auto"/>
                <w:left w:val="none" w:sz="0" w:space="0" w:color="auto"/>
                <w:bottom w:val="none" w:sz="0" w:space="0" w:color="auto"/>
                <w:right w:val="none" w:sz="0" w:space="0" w:color="auto"/>
              </w:divBdr>
            </w:div>
          </w:divsChild>
        </w:div>
        <w:div w:id="1296644739">
          <w:marLeft w:val="0"/>
          <w:marRight w:val="0"/>
          <w:marTop w:val="0"/>
          <w:marBottom w:val="0"/>
          <w:divBdr>
            <w:top w:val="none" w:sz="0" w:space="0" w:color="auto"/>
            <w:left w:val="none" w:sz="0" w:space="0" w:color="auto"/>
            <w:bottom w:val="none" w:sz="0" w:space="0" w:color="auto"/>
            <w:right w:val="none" w:sz="0" w:space="0" w:color="auto"/>
          </w:divBdr>
        </w:div>
      </w:divsChild>
    </w:div>
    <w:div w:id="1721980025">
      <w:bodyDiv w:val="1"/>
      <w:marLeft w:val="0"/>
      <w:marRight w:val="0"/>
      <w:marTop w:val="0"/>
      <w:marBottom w:val="0"/>
      <w:divBdr>
        <w:top w:val="none" w:sz="0" w:space="0" w:color="auto"/>
        <w:left w:val="none" w:sz="0" w:space="0" w:color="auto"/>
        <w:bottom w:val="none" w:sz="0" w:space="0" w:color="auto"/>
        <w:right w:val="none" w:sz="0" w:space="0" w:color="auto"/>
      </w:divBdr>
      <w:divsChild>
        <w:div w:id="120223189">
          <w:marLeft w:val="0"/>
          <w:marRight w:val="0"/>
          <w:marTop w:val="0"/>
          <w:marBottom w:val="0"/>
          <w:divBdr>
            <w:top w:val="none" w:sz="0" w:space="0" w:color="auto"/>
            <w:left w:val="none" w:sz="0" w:space="0" w:color="auto"/>
            <w:bottom w:val="none" w:sz="0" w:space="0" w:color="auto"/>
            <w:right w:val="none" w:sz="0" w:space="0" w:color="auto"/>
          </w:divBdr>
        </w:div>
        <w:div w:id="186068705">
          <w:marLeft w:val="0"/>
          <w:marRight w:val="0"/>
          <w:marTop w:val="0"/>
          <w:marBottom w:val="0"/>
          <w:divBdr>
            <w:top w:val="none" w:sz="0" w:space="0" w:color="auto"/>
            <w:left w:val="none" w:sz="0" w:space="0" w:color="auto"/>
            <w:bottom w:val="none" w:sz="0" w:space="0" w:color="auto"/>
            <w:right w:val="none" w:sz="0" w:space="0" w:color="auto"/>
          </w:divBdr>
        </w:div>
        <w:div w:id="306592421">
          <w:marLeft w:val="0"/>
          <w:marRight w:val="0"/>
          <w:marTop w:val="0"/>
          <w:marBottom w:val="0"/>
          <w:divBdr>
            <w:top w:val="none" w:sz="0" w:space="0" w:color="auto"/>
            <w:left w:val="none" w:sz="0" w:space="0" w:color="auto"/>
            <w:bottom w:val="none" w:sz="0" w:space="0" w:color="auto"/>
            <w:right w:val="none" w:sz="0" w:space="0" w:color="auto"/>
          </w:divBdr>
        </w:div>
        <w:div w:id="538010828">
          <w:marLeft w:val="0"/>
          <w:marRight w:val="0"/>
          <w:marTop w:val="0"/>
          <w:marBottom w:val="0"/>
          <w:divBdr>
            <w:top w:val="none" w:sz="0" w:space="0" w:color="auto"/>
            <w:left w:val="none" w:sz="0" w:space="0" w:color="auto"/>
            <w:bottom w:val="none" w:sz="0" w:space="0" w:color="auto"/>
            <w:right w:val="none" w:sz="0" w:space="0" w:color="auto"/>
          </w:divBdr>
        </w:div>
        <w:div w:id="739012982">
          <w:marLeft w:val="0"/>
          <w:marRight w:val="0"/>
          <w:marTop w:val="0"/>
          <w:marBottom w:val="0"/>
          <w:divBdr>
            <w:top w:val="none" w:sz="0" w:space="0" w:color="auto"/>
            <w:left w:val="none" w:sz="0" w:space="0" w:color="auto"/>
            <w:bottom w:val="none" w:sz="0" w:space="0" w:color="auto"/>
            <w:right w:val="none" w:sz="0" w:space="0" w:color="auto"/>
          </w:divBdr>
        </w:div>
        <w:div w:id="829322856">
          <w:marLeft w:val="0"/>
          <w:marRight w:val="0"/>
          <w:marTop w:val="0"/>
          <w:marBottom w:val="0"/>
          <w:divBdr>
            <w:top w:val="none" w:sz="0" w:space="0" w:color="auto"/>
            <w:left w:val="none" w:sz="0" w:space="0" w:color="auto"/>
            <w:bottom w:val="none" w:sz="0" w:space="0" w:color="auto"/>
            <w:right w:val="none" w:sz="0" w:space="0" w:color="auto"/>
          </w:divBdr>
        </w:div>
        <w:div w:id="1238057078">
          <w:marLeft w:val="0"/>
          <w:marRight w:val="0"/>
          <w:marTop w:val="0"/>
          <w:marBottom w:val="0"/>
          <w:divBdr>
            <w:top w:val="none" w:sz="0" w:space="0" w:color="auto"/>
            <w:left w:val="none" w:sz="0" w:space="0" w:color="auto"/>
            <w:bottom w:val="none" w:sz="0" w:space="0" w:color="auto"/>
            <w:right w:val="none" w:sz="0" w:space="0" w:color="auto"/>
          </w:divBdr>
        </w:div>
        <w:div w:id="1291547361">
          <w:marLeft w:val="0"/>
          <w:marRight w:val="0"/>
          <w:marTop w:val="0"/>
          <w:marBottom w:val="0"/>
          <w:divBdr>
            <w:top w:val="none" w:sz="0" w:space="0" w:color="auto"/>
            <w:left w:val="none" w:sz="0" w:space="0" w:color="auto"/>
            <w:bottom w:val="none" w:sz="0" w:space="0" w:color="auto"/>
            <w:right w:val="none" w:sz="0" w:space="0" w:color="auto"/>
          </w:divBdr>
        </w:div>
        <w:div w:id="1551310275">
          <w:marLeft w:val="0"/>
          <w:marRight w:val="0"/>
          <w:marTop w:val="0"/>
          <w:marBottom w:val="0"/>
          <w:divBdr>
            <w:top w:val="none" w:sz="0" w:space="0" w:color="auto"/>
            <w:left w:val="none" w:sz="0" w:space="0" w:color="auto"/>
            <w:bottom w:val="none" w:sz="0" w:space="0" w:color="auto"/>
            <w:right w:val="none" w:sz="0" w:space="0" w:color="auto"/>
          </w:divBdr>
        </w:div>
        <w:div w:id="1613126660">
          <w:marLeft w:val="0"/>
          <w:marRight w:val="0"/>
          <w:marTop w:val="0"/>
          <w:marBottom w:val="0"/>
          <w:divBdr>
            <w:top w:val="none" w:sz="0" w:space="0" w:color="auto"/>
            <w:left w:val="none" w:sz="0" w:space="0" w:color="auto"/>
            <w:bottom w:val="none" w:sz="0" w:space="0" w:color="auto"/>
            <w:right w:val="none" w:sz="0" w:space="0" w:color="auto"/>
          </w:divBdr>
        </w:div>
        <w:div w:id="2111470054">
          <w:marLeft w:val="0"/>
          <w:marRight w:val="0"/>
          <w:marTop w:val="0"/>
          <w:marBottom w:val="0"/>
          <w:divBdr>
            <w:top w:val="none" w:sz="0" w:space="0" w:color="auto"/>
            <w:left w:val="none" w:sz="0" w:space="0" w:color="auto"/>
            <w:bottom w:val="none" w:sz="0" w:space="0" w:color="auto"/>
            <w:right w:val="none" w:sz="0" w:space="0" w:color="auto"/>
          </w:divBdr>
        </w:div>
      </w:divsChild>
    </w:div>
    <w:div w:id="199514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uigo.com/contact" TargetMode="External"/><Relationship Id="rId18" Type="http://schemas.openxmlformats.org/officeDocument/2006/relationships/hyperlink" Target="https://eur-lex.europa.eu/legal-content/FR/TXT/?uri=CELEX:32021R0782" TargetMode="External"/><Relationship Id="rId26" Type="http://schemas.openxmlformats.org/officeDocument/2006/relationships/hyperlink" Target="https://ouifi.ouigo.com" TargetMode="External"/><Relationship Id="rId39" Type="http://schemas.openxmlformats.org/officeDocument/2006/relationships/footer" Target="footer6.xml"/><Relationship Id="rId21" Type="http://schemas.openxmlformats.org/officeDocument/2006/relationships/hyperlink" Target="https://www.garesetconnexions.sncf/fr/conditions-generales-utilisation/service-assistance" TargetMode="External"/><Relationship Id="rId34" Type="http://schemas.openxmlformats.org/officeDocument/2006/relationships/hyperlink" Target="https://mediation-sncf.force.com/"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it-rail.org/secure-media/files/gcc_civ-prr_fr_2021_12-12_signed.pdf?cid=301222" TargetMode="External"/><Relationship Id="rId29" Type="http://schemas.openxmlformats.org/officeDocument/2006/relationships/hyperlink" Target="https://www.contravention-sncf.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rail.org/secure-media/files/gcc_civprr_fr_2023-12-10_signe.pdf?cid=385985" TargetMode="External"/><Relationship Id="rId24" Type="http://schemas.openxmlformats.org/officeDocument/2006/relationships/hyperlink" Target="https://www.garesetconnexions.sncf/fr/conditions-generales-utilisation/service-assistance" TargetMode="External"/><Relationship Id="rId32" Type="http://schemas.openxmlformats.org/officeDocument/2006/relationships/hyperlink" Target="https://www.ouigo.com/"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europe.com/FR/Reduced-Mobility" TargetMode="External"/><Relationship Id="rId28" Type="http://schemas.openxmlformats.org/officeDocument/2006/relationships/hyperlink" Target="https://ouigoswap.ouigo.com/resell-tickets/conditions-generales-de-vent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ur-lex.europa.eu/legal-content/FR/TXT/?uri=CELEX:32021R0782" TargetMode="External"/><Relationship Id="rId31" Type="http://schemas.openxmlformats.org/officeDocument/2006/relationships/hyperlink" Target="https://www.belgiantrain.be/fr/my-account/myregularis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aresetconnexions.sncf/fr/conditions-generales-utilisation/service-assistance" TargetMode="External"/><Relationship Id="rId27" Type="http://schemas.openxmlformats.org/officeDocument/2006/relationships/image" Target="media/image1.png"/><Relationship Id="rId30" Type="http://schemas.openxmlformats.org/officeDocument/2006/relationships/hyperlink" Target="https://www.contact-contravention.sncf.com/" TargetMode="External"/><Relationship Id="rId35" Type="http://schemas.openxmlformats.org/officeDocument/2006/relationships/hyperlink" Target="https://cit-rail.org/secure-media/files/gcc_civ-prr_fr_2021_12-12_signed.pdf?cid=30122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uigo.com/faq" TargetMode="External"/><Relationship Id="rId17" Type="http://schemas.openxmlformats.org/officeDocument/2006/relationships/footer" Target="footer3.xml"/><Relationship Id="rId25" Type="http://schemas.openxmlformats.org/officeDocument/2006/relationships/hyperlink" Target="https://www.belgiantrain.be/fr/travel-info/prepare-for-your-journey/assistance-reduced-mobility" TargetMode="External"/><Relationship Id="rId33" Type="http://schemas.openxmlformats.org/officeDocument/2006/relationships/hyperlink" Target="https://www.ouigo.com/charte-confidentialite" TargetMode="External"/><Relationship Id="rId38"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D819DB410F44890626A2CF00B4731" ma:contentTypeVersion="16" ma:contentTypeDescription="Crée un document." ma:contentTypeScope="" ma:versionID="7474c515c3e0f31d7bb5ff8593cfafa7">
  <xsd:schema xmlns:xsd="http://www.w3.org/2001/XMLSchema" xmlns:xs="http://www.w3.org/2001/XMLSchema" xmlns:p="http://schemas.microsoft.com/office/2006/metadata/properties" xmlns:ns2="25eeb12b-70d3-4581-be0e-fbd782856acd" xmlns:ns3="a07a49a7-f0cb-4f21-9d6a-3ef2f7aa1ff7" targetNamespace="http://schemas.microsoft.com/office/2006/metadata/properties" ma:root="true" ma:fieldsID="dade647ad45d8bb5b1af09b0a8f739fc" ns2:_="" ns3:_="">
    <xsd:import namespace="25eeb12b-70d3-4581-be0e-fbd782856acd"/>
    <xsd:import namespace="a07a49a7-f0cb-4f21-9d6a-3ef2f7aa1f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Commentair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eb12b-70d3-4581-be0e-fbd782856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Commentaire" ma:index="22" nillable="true" ma:displayName="Commentaire" ma:description="à remplir et faire valider par Medina mais à ne pas partager avec SNCB" ma:format="Dropdown" ma:internalName="Commentair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7a49a7-f0cb-4f21-9d6a-3ef2f7aa1ff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c3415693-9d94-41cc-b671-b8d4280217c3}" ma:internalName="TaxCatchAll" ma:showField="CatchAllData" ma:web="a07a49a7-f0cb-4f21-9d6a-3ef2f7aa1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eeb12b-70d3-4581-be0e-fbd782856acd">
      <Terms xmlns="http://schemas.microsoft.com/office/infopath/2007/PartnerControls"/>
    </lcf76f155ced4ddcb4097134ff3c332f>
    <TaxCatchAll xmlns="a07a49a7-f0cb-4f21-9d6a-3ef2f7aa1ff7" xsi:nil="true"/>
    <Commentaire xmlns="25eeb12b-70d3-4581-be0e-fbd782856a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20F1D-E130-4376-8A9C-6FE4B190FC19}">
  <ds:schemaRefs>
    <ds:schemaRef ds:uri="http://schemas.microsoft.com/sharepoint/v3/contenttype/forms"/>
  </ds:schemaRefs>
</ds:datastoreItem>
</file>

<file path=customXml/itemProps2.xml><?xml version="1.0" encoding="utf-8"?>
<ds:datastoreItem xmlns:ds="http://schemas.openxmlformats.org/officeDocument/2006/customXml" ds:itemID="{FFE9A700-5CF8-4F81-8837-1C4875E3B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eb12b-70d3-4581-be0e-fbd782856acd"/>
    <ds:schemaRef ds:uri="a07a49a7-f0cb-4f21-9d6a-3ef2f7aa1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F96DF-BAA8-4FBD-BCB9-5261E154FF54}">
  <ds:schemaRefs>
    <ds:schemaRef ds:uri="http://schemas.microsoft.com/office/2006/metadata/properties"/>
    <ds:schemaRef ds:uri="http://schemas.microsoft.com/office/infopath/2007/PartnerControls"/>
    <ds:schemaRef ds:uri="25eeb12b-70d3-4581-be0e-fbd782856acd"/>
    <ds:schemaRef ds:uri="a07a49a7-f0cb-4f21-9d6a-3ef2f7aa1ff7"/>
  </ds:schemaRefs>
</ds:datastoreItem>
</file>

<file path=customXml/itemProps4.xml><?xml version="1.0" encoding="utf-8"?>
<ds:datastoreItem xmlns:ds="http://schemas.openxmlformats.org/officeDocument/2006/customXml" ds:itemID="{0D973225-BC8E-4719-94A3-B9B03923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60</Pages>
  <Words>29190</Words>
  <Characters>160547</Characters>
  <Application>Microsoft Office Word</Application>
  <DocSecurity>0</DocSecurity>
  <Lines>1337</Lines>
  <Paragraphs>378</Paragraphs>
  <ScaleCrop>false</ScaleCrop>
  <Company>SNCF</Company>
  <LinksUpToDate>false</LinksUpToDate>
  <CharactersWithSpaces>189359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SCHADEN Sabine (SNCF VOYAGES DEVELOPPEMENT)</dc:creator>
  <cp:keywords/>
  <dc:description/>
  <cp:lastModifiedBy>HADJAJ Aissa (SNCF VOYAGEURS / DIRECTION GENERALE TGV / OUIGO DIR MQE COM EXP CLT)</cp:lastModifiedBy>
  <cp:revision>84</cp:revision>
  <cp:lastPrinted>2025-08-19T12:54:00Z</cp:lastPrinted>
  <dcterms:created xsi:type="dcterms:W3CDTF">2025-06-25T13:37:00Z</dcterms:created>
  <dcterms:modified xsi:type="dcterms:W3CDTF">2025-08-19T12:54:00Z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4,5,6,7,8,9</vt:lpwstr>
  </property>
  <property fmtid="{D5CDD505-2E9C-101B-9397-08002B2CF9AE}" pid="3" name="ClassificationContentMarkingFooterFontProps">
    <vt:lpwstr>#008000,10,Calibri</vt:lpwstr>
  </property>
  <property fmtid="{D5CDD505-2E9C-101B-9397-08002B2CF9AE}" pid="4" name="ClassificationContentMarkingFooterText">
    <vt:lpwstr>Interne</vt:lpwstr>
  </property>
  <property fmtid="{D5CDD505-2E9C-101B-9397-08002B2CF9AE}" pid="5" name="MSIP_Label_c8d3f7c8-5c4b-4ab6-9486-a0a9eb08efa7_Enabled">
    <vt:lpwstr>true</vt:lpwstr>
  </property>
  <property fmtid="{D5CDD505-2E9C-101B-9397-08002B2CF9AE}" pid="6" name="MSIP_Label_c8d3f7c8-5c4b-4ab6-9486-a0a9eb08efa7_SetDate">
    <vt:lpwstr>2024-10-25T19:04:36Z</vt:lpwstr>
  </property>
  <property fmtid="{D5CDD505-2E9C-101B-9397-08002B2CF9AE}" pid="7" name="MSIP_Label_c8d3f7c8-5c4b-4ab6-9486-a0a9eb08efa7_Method">
    <vt:lpwstr>Standard</vt:lpwstr>
  </property>
  <property fmtid="{D5CDD505-2E9C-101B-9397-08002B2CF9AE}" pid="8" name="MSIP_Label_c8d3f7c8-5c4b-4ab6-9486-a0a9eb08efa7_Name">
    <vt:lpwstr>Interne - Groupe</vt:lpwstr>
  </property>
  <property fmtid="{D5CDD505-2E9C-101B-9397-08002B2CF9AE}" pid="9" name="MSIP_Label_c8d3f7c8-5c4b-4ab6-9486-a0a9eb08efa7_SiteId">
    <vt:lpwstr>4a7c8238-5799-4b16-9fc6-9ad8fce5a7d9</vt:lpwstr>
  </property>
  <property fmtid="{D5CDD505-2E9C-101B-9397-08002B2CF9AE}" pid="10" name="MSIP_Label_c8d3f7c8-5c4b-4ab6-9486-a0a9eb08efa7_ActionId">
    <vt:lpwstr>cad67fac-a26d-4c93-b86a-5b85387045d6</vt:lpwstr>
  </property>
  <property fmtid="{D5CDD505-2E9C-101B-9397-08002B2CF9AE}" pid="11" name="MSIP_Label_c8d3f7c8-5c4b-4ab6-9486-a0a9eb08efa7_ContentBits">
    <vt:lpwstr>2</vt:lpwstr>
  </property>
  <property fmtid="{D5CDD505-2E9C-101B-9397-08002B2CF9AE}" pid="12" name="ContentTypeId">
    <vt:lpwstr>0x010100FC7D819DB410F44890626A2CF00B4731</vt:lpwstr>
  </property>
  <property fmtid="{D5CDD505-2E9C-101B-9397-08002B2CF9AE}" pid="13" name="MediaServiceImageTags">
    <vt:lpwstr/>
  </property>
</Properties>
</file>